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63" w:rsidRPr="00CD5B03" w:rsidRDefault="00056C63" w:rsidP="00CD5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5B03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PRACOVNÝ LIST – opakovanie </w:t>
      </w:r>
      <w:r w:rsidRPr="00CD5B03">
        <w:rPr>
          <w:rFonts w:ascii="Times New Roman" w:hAnsi="Times New Roman" w:cs="Times New Roman"/>
          <w:b/>
          <w:sz w:val="32"/>
          <w:szCs w:val="32"/>
          <w:u w:val="single"/>
        </w:rPr>
        <w:sym w:font="Wingdings" w:char="F04A"/>
      </w:r>
    </w:p>
    <w:p w:rsidR="00CD5B03" w:rsidRDefault="00CD5B03">
      <w:pPr>
        <w:rPr>
          <w:rFonts w:ascii="Times New Roman" w:hAnsi="Times New Roman" w:cs="Times New Roman"/>
          <w:sz w:val="24"/>
          <w:szCs w:val="24"/>
        </w:rPr>
      </w:pPr>
    </w:p>
    <w:p w:rsidR="0076392B" w:rsidRPr="005066A6" w:rsidRDefault="0076392B" w:rsidP="0076392B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>1. a.)Definujte pojmy</w:t>
      </w:r>
      <w:r w:rsidRPr="005066A6">
        <w:rPr>
          <w:rFonts w:ascii="Times New Roman" w:hAnsi="Times New Roman" w:cs="Times New Roman"/>
        </w:rPr>
        <w:t xml:space="preserve"> krajinná sféra, krajina, potenciál krajiny, variabilita krajiny, diverzita krajiny, odolnosť krajiny, ekologická únosnosť krajiny, prírodné zdroje krajiny.</w:t>
      </w:r>
    </w:p>
    <w:p w:rsidR="0076392B" w:rsidRPr="005066A6" w:rsidRDefault="0076392B" w:rsidP="0076392B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  b.)Opíšte a porovnajte typy krajín</w:t>
      </w:r>
      <w:r w:rsidRPr="005066A6">
        <w:rPr>
          <w:rFonts w:ascii="Times New Roman" w:hAnsi="Times New Roman" w:cs="Times New Roman"/>
        </w:rPr>
        <w:t xml:space="preserve"> podľa stupňa premeny od nezmenenej po umelú krajinu,</w:t>
      </w:r>
    </w:p>
    <w:p w:rsidR="00E82121" w:rsidRPr="005066A6" w:rsidRDefault="00056C63" w:rsidP="00E82121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6392B" w:rsidRPr="00CD5B03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E82121" w:rsidRPr="00CD5B03">
        <w:rPr>
          <w:rFonts w:ascii="Times New Roman" w:hAnsi="Times New Roman" w:cs="Times New Roman"/>
          <w:b/>
          <w:i/>
        </w:rPr>
        <w:t xml:space="preserve"> Vysvetlite,</w:t>
      </w:r>
      <w:r w:rsidR="00E82121" w:rsidRPr="005066A6">
        <w:rPr>
          <w:rFonts w:ascii="Times New Roman" w:hAnsi="Times New Roman" w:cs="Times New Roman"/>
        </w:rPr>
        <w:t xml:space="preserve"> čo je príčinou vertikálneho členenia </w:t>
      </w:r>
      <w:proofErr w:type="spellStart"/>
      <w:r w:rsidR="00E82121" w:rsidRPr="005066A6">
        <w:rPr>
          <w:rFonts w:ascii="Times New Roman" w:hAnsi="Times New Roman" w:cs="Times New Roman"/>
        </w:rPr>
        <w:t>biosféry.cOpíšte</w:t>
      </w:r>
      <w:proofErr w:type="spellEnd"/>
      <w:r w:rsidR="00E82121" w:rsidRPr="005066A6">
        <w:rPr>
          <w:rFonts w:ascii="Times New Roman" w:hAnsi="Times New Roman" w:cs="Times New Roman"/>
        </w:rPr>
        <w:t xml:space="preserve"> vertikálne členenie biosféry vo všeobecnosti a porovnajte ho s vertikálnym členením biosféry na Slovensku.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Pr="00CD5B03">
        <w:rPr>
          <w:rFonts w:ascii="Times New Roman" w:hAnsi="Times New Roman" w:cs="Times New Roman"/>
          <w:b/>
          <w:i/>
        </w:rPr>
        <w:t>Zdôvodnite aké pôdne typy</w:t>
      </w:r>
      <w:r w:rsidRPr="005066A6">
        <w:rPr>
          <w:rFonts w:ascii="Times New Roman" w:hAnsi="Times New Roman" w:cs="Times New Roman"/>
        </w:rPr>
        <w:t xml:space="preserve">  prevažujú :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>a/ v tundrových  oblastiach</w:t>
      </w:r>
      <w:r w:rsidRPr="005066A6">
        <w:rPr>
          <w:rFonts w:ascii="Times New Roman" w:hAnsi="Times New Roman" w:cs="Times New Roman"/>
        </w:rPr>
        <w:tab/>
        <w:t>b/ v dažďových rovníkových  lesoch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>c/ v stepnej zóne mierneho pásma</w:t>
      </w:r>
      <w:r w:rsidRPr="005066A6">
        <w:rPr>
          <w:rFonts w:ascii="Times New Roman" w:hAnsi="Times New Roman" w:cs="Times New Roman"/>
        </w:rPr>
        <w:tab/>
        <w:t xml:space="preserve">d/ pod ihličnatým lesom tajgy 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- Demonštrujte príčiny zmenšovania sa plochy  pôdneho fondu všeobecne na Zemi. 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>4. a.) Charakterizujte štruktúru</w:t>
      </w:r>
      <w:r w:rsidRPr="005066A6">
        <w:rPr>
          <w:rFonts w:ascii="Times New Roman" w:hAnsi="Times New Roman" w:cs="Times New Roman"/>
        </w:rPr>
        <w:t xml:space="preserve"> obyvateľstva sveta podľa biologických, ekonomických a kultúrnych znakov /štruktúra podľa pohlavia, veku, rasová, národnostná, jazyková a náboženská štruktúra./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b.) Nakreslite</w:t>
      </w:r>
      <w:r w:rsidRPr="005066A6">
        <w:rPr>
          <w:rFonts w:ascii="Times New Roman" w:hAnsi="Times New Roman" w:cs="Times New Roman"/>
        </w:rPr>
        <w:t xml:space="preserve"> 3 základné typy vekových pyramíd a vysvetlite rozdiely medzi nimi.</w:t>
      </w:r>
    </w:p>
    <w:p w:rsidR="00E82121" w:rsidRPr="005066A6" w:rsidRDefault="00E82121" w:rsidP="00E82121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</w:t>
      </w:r>
      <w:r w:rsidRPr="00CD5B03">
        <w:rPr>
          <w:rFonts w:ascii="Times New Roman" w:hAnsi="Times New Roman" w:cs="Times New Roman"/>
          <w:b/>
          <w:i/>
        </w:rPr>
        <w:t>c.) Vymenujte</w:t>
      </w:r>
      <w:r w:rsidRPr="005066A6">
        <w:rPr>
          <w:rFonts w:ascii="Times New Roman" w:hAnsi="Times New Roman" w:cs="Times New Roman"/>
        </w:rPr>
        <w:t xml:space="preserve"> 3 najpočetnejšie prechodné skupiny, ktoré vznikli premiešaním veľkých rás.</w:t>
      </w:r>
    </w:p>
    <w:p w:rsidR="00716CC9" w:rsidRPr="005066A6" w:rsidRDefault="00E82121" w:rsidP="00716CC9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>5.</w:t>
      </w:r>
      <w:r w:rsidR="00716CC9" w:rsidRPr="00CD5B03">
        <w:rPr>
          <w:rFonts w:ascii="Times New Roman" w:hAnsi="Times New Roman" w:cs="Times New Roman"/>
          <w:b/>
          <w:i/>
        </w:rPr>
        <w:t xml:space="preserve"> a.) Vysvetlite pojmy</w:t>
      </w:r>
      <w:r w:rsidR="00716CC9" w:rsidRPr="005066A6">
        <w:rPr>
          <w:rFonts w:ascii="Times New Roman" w:hAnsi="Times New Roman" w:cs="Times New Roman"/>
        </w:rPr>
        <w:t xml:space="preserve"> natalita, mortalita, prirodzený pohyb, dojčenská úmrtnosť.</w:t>
      </w:r>
    </w:p>
    <w:p w:rsidR="00716CC9" w:rsidRPr="005066A6" w:rsidRDefault="00716CC9" w:rsidP="00716CC9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i/>
        </w:rPr>
        <w:t xml:space="preserve">    </w:t>
      </w:r>
      <w:r w:rsidR="00CD5B03" w:rsidRPr="00CD5B03">
        <w:rPr>
          <w:rFonts w:ascii="Times New Roman" w:hAnsi="Times New Roman" w:cs="Times New Roman"/>
          <w:i/>
        </w:rPr>
        <w:t>b</w:t>
      </w:r>
      <w:r w:rsidRPr="00CD5B03">
        <w:rPr>
          <w:rFonts w:ascii="Times New Roman" w:hAnsi="Times New Roman" w:cs="Times New Roman"/>
          <w:i/>
        </w:rPr>
        <w:t>.) Vysvetlite</w:t>
      </w:r>
      <w:r w:rsidRPr="005066A6">
        <w:rPr>
          <w:rFonts w:ascii="Times New Roman" w:hAnsi="Times New Roman" w:cs="Times New Roman"/>
        </w:rPr>
        <w:t xml:space="preserve"> 2 základné typy mechanického pohybu obyvateľstva, uveďte príklady významných migrácií v minulosti a v súčasnosti.</w:t>
      </w:r>
    </w:p>
    <w:p w:rsidR="00716CC9" w:rsidRPr="00CD5B03" w:rsidRDefault="00716CC9" w:rsidP="00716CC9">
      <w:pPr>
        <w:jc w:val="both"/>
        <w:rPr>
          <w:rFonts w:ascii="Times New Roman" w:hAnsi="Times New Roman" w:cs="Times New Roman"/>
          <w:b/>
          <w:i/>
        </w:rPr>
      </w:pPr>
      <w:r w:rsidRPr="005066A6">
        <w:rPr>
          <w:rFonts w:ascii="Times New Roman" w:hAnsi="Times New Roman" w:cs="Times New Roman"/>
        </w:rPr>
        <w:t xml:space="preserve">  </w:t>
      </w:r>
      <w:r w:rsidR="00CD5B03">
        <w:rPr>
          <w:rFonts w:ascii="Times New Roman" w:hAnsi="Times New Roman" w:cs="Times New Roman"/>
          <w:b/>
          <w:i/>
        </w:rPr>
        <w:t>c</w:t>
      </w:r>
      <w:r w:rsidRPr="00CD5B03">
        <w:rPr>
          <w:rFonts w:ascii="Times New Roman" w:hAnsi="Times New Roman" w:cs="Times New Roman"/>
          <w:b/>
          <w:i/>
        </w:rPr>
        <w:t>.)Riešte úlohu:</w:t>
      </w:r>
    </w:p>
    <w:p w:rsidR="00716CC9" w:rsidRPr="005066A6" w:rsidRDefault="00716CC9" w:rsidP="00716CC9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V r. 2016 sa v meste A narodilo 540 detí, zomrelo 480 ľudí. Do mesta sa prisťahovalo 120 ľudí a odsťahovalo100 osôb. Vypočítajte:</w:t>
      </w:r>
    </w:p>
    <w:p w:rsidR="00716CC9" w:rsidRPr="005066A6" w:rsidRDefault="00716CC9" w:rsidP="00716CC9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a/ prirodzený prírastok </w:t>
      </w:r>
    </w:p>
    <w:p w:rsidR="00716CC9" w:rsidRPr="005066A6" w:rsidRDefault="00716CC9" w:rsidP="00716CC9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b/ celkový prírastok obyvateľstva mesta A za rok 2013.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>6. a.)Opíšte vývoj počtu</w:t>
      </w:r>
      <w:r w:rsidRPr="005066A6">
        <w:rPr>
          <w:rFonts w:ascii="Times New Roman" w:hAnsi="Times New Roman" w:cs="Times New Roman"/>
        </w:rPr>
        <w:t xml:space="preserve"> obyvateľov na Zemi, uveďte faktory ovplyvňujúce rast a pokles počtu obyvateľov.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  b.)Kedy a na akej úrovni</w:t>
      </w:r>
      <w:r w:rsidRPr="005066A6">
        <w:rPr>
          <w:rFonts w:ascii="Times New Roman" w:hAnsi="Times New Roman" w:cs="Times New Roman"/>
        </w:rPr>
        <w:t xml:space="preserve"> sa očakáva stabilizácia obyvateľstva?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  c.)V ktorých regiónoch sveta</w:t>
      </w:r>
      <w:r w:rsidRPr="005066A6">
        <w:rPr>
          <w:rFonts w:ascii="Times New Roman" w:hAnsi="Times New Roman" w:cs="Times New Roman"/>
        </w:rPr>
        <w:t xml:space="preserve"> je v súčasnosti populačná explózia a aké problémy prináša?   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CD5B03">
        <w:rPr>
          <w:rFonts w:ascii="Times New Roman" w:hAnsi="Times New Roman" w:cs="Times New Roman"/>
          <w:b/>
          <w:i/>
        </w:rPr>
        <w:t xml:space="preserve">     d.)Analyzujte mapu rozmiestnenia</w:t>
      </w:r>
      <w:r w:rsidRPr="005066A6">
        <w:rPr>
          <w:rFonts w:ascii="Times New Roman" w:hAnsi="Times New Roman" w:cs="Times New Roman"/>
        </w:rPr>
        <w:t xml:space="preserve"> obyvateľstva sveta, ukážte na mape 4 hlavné koncentrácie obyvateľstva sveta, </w:t>
      </w:r>
    </w:p>
    <w:p w:rsidR="00DC11B7" w:rsidRPr="005066A6" w:rsidRDefault="00DC11B7" w:rsidP="00DC11B7">
      <w:pPr>
        <w:jc w:val="both"/>
        <w:rPr>
          <w:rFonts w:ascii="Times New Roman" w:hAnsi="Times New Roman" w:cs="Times New Roman"/>
        </w:rPr>
      </w:pPr>
      <w:r w:rsidRPr="005066A6">
        <w:rPr>
          <w:rFonts w:ascii="Times New Roman" w:hAnsi="Times New Roman" w:cs="Times New Roman"/>
        </w:rPr>
        <w:t xml:space="preserve">      vysvetlite príčiny ich vzniku. Uveďte príklady ďalších koncentrácii obyvateľstva na jednotlivých kontinentoch a príklady štátov s počtom obyvateľov nad 100 miliónov.</w:t>
      </w:r>
    </w:p>
    <w:p w:rsidR="00DC11B7" w:rsidRDefault="00DC11B7" w:rsidP="00716CC9">
      <w:pPr>
        <w:jc w:val="both"/>
      </w:pPr>
    </w:p>
    <w:p w:rsidR="00000000" w:rsidRPr="00056C63" w:rsidRDefault="00CD5B03">
      <w:pPr>
        <w:rPr>
          <w:rFonts w:ascii="Times New Roman" w:hAnsi="Times New Roman" w:cs="Times New Roman"/>
          <w:sz w:val="24"/>
          <w:szCs w:val="24"/>
        </w:rPr>
      </w:pPr>
    </w:p>
    <w:sectPr w:rsidR="00000000" w:rsidRPr="00056C63" w:rsidSect="00CD5B03">
      <w:pgSz w:w="11906" w:h="16838"/>
      <w:pgMar w:top="720" w:right="720" w:bottom="720" w:left="720" w:header="708" w:footer="708" w:gutter="0"/>
      <w:pgBorders w:offsetFrom="page">
        <w:top w:val="basicBlackSquares" w:sz="9" w:space="24" w:color="auto"/>
        <w:left w:val="basicBlackSquares" w:sz="9" w:space="24" w:color="auto"/>
        <w:bottom w:val="basicBlackSquares" w:sz="9" w:space="24" w:color="auto"/>
        <w:right w:val="basicBlackSquares" w:sz="9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E78FE"/>
    <w:rsid w:val="00056C63"/>
    <w:rsid w:val="005066A6"/>
    <w:rsid w:val="006E78FE"/>
    <w:rsid w:val="00716CC9"/>
    <w:rsid w:val="0076392B"/>
    <w:rsid w:val="00CD5B03"/>
    <w:rsid w:val="00DC11B7"/>
    <w:rsid w:val="00E8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2017-11-19T07:53:00Z</dcterms:created>
  <dcterms:modified xsi:type="dcterms:W3CDTF">2017-11-19T08:07:00Z</dcterms:modified>
</cp:coreProperties>
</file>