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pPr w:leftFromText="141" w:rightFromText="141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6516"/>
        <w:gridCol w:w="567"/>
        <w:gridCol w:w="567"/>
        <w:gridCol w:w="567"/>
        <w:gridCol w:w="560"/>
      </w:tblGrid>
      <w:tr w:rsidR="00406066" w14:paraId="28C52BCA" w14:textId="77777777" w:rsidTr="00FE5201">
        <w:trPr>
          <w:trHeight w:val="423"/>
        </w:trPr>
        <w:tc>
          <w:tcPr>
            <w:tcW w:w="6516" w:type="dxa"/>
            <w:tcBorders>
              <w:bottom w:val="single" w:sz="24" w:space="0" w:color="auto"/>
            </w:tcBorders>
            <w:vAlign w:val="center"/>
          </w:tcPr>
          <w:p w14:paraId="59171597" w14:textId="6D96AFD7" w:rsidR="00406066" w:rsidRPr="00C86F18" w:rsidRDefault="00406066" w:rsidP="00FE520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6F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Výrok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14:paraId="65A4201D" w14:textId="7F9CCFF2" w:rsidR="00406066" w:rsidRPr="00C86F18" w:rsidRDefault="00406066" w:rsidP="00406066">
            <w:pPr>
              <w:ind w:firstLine="0"/>
              <w:rPr>
                <w:b/>
                <w:bCs/>
                <w:sz w:val="28"/>
                <w:szCs w:val="28"/>
              </w:rPr>
            </w:pPr>
            <w:r w:rsidRPr="00C86F18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67" w:type="dxa"/>
            <w:tcBorders>
              <w:bottom w:val="single" w:sz="24" w:space="0" w:color="auto"/>
              <w:right w:val="single" w:sz="24" w:space="0" w:color="auto"/>
            </w:tcBorders>
          </w:tcPr>
          <w:p w14:paraId="6470E5B4" w14:textId="3DE27073" w:rsidR="00406066" w:rsidRPr="00C86F18" w:rsidRDefault="00406066" w:rsidP="00406066">
            <w:pPr>
              <w:ind w:firstLine="0"/>
              <w:rPr>
                <w:b/>
                <w:bCs/>
                <w:sz w:val="28"/>
                <w:szCs w:val="28"/>
              </w:rPr>
            </w:pPr>
            <w:r w:rsidRPr="00C86F18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67" w:type="dxa"/>
            <w:tcBorders>
              <w:left w:val="single" w:sz="24" w:space="0" w:color="auto"/>
              <w:bottom w:val="single" w:sz="24" w:space="0" w:color="auto"/>
            </w:tcBorders>
          </w:tcPr>
          <w:p w14:paraId="5A291D2E" w14:textId="48E4C23E" w:rsidR="00406066" w:rsidRPr="00C86F18" w:rsidRDefault="00406066" w:rsidP="00406066">
            <w:pPr>
              <w:ind w:firstLine="0"/>
              <w:rPr>
                <w:b/>
                <w:bCs/>
                <w:sz w:val="28"/>
                <w:szCs w:val="28"/>
              </w:rPr>
            </w:pPr>
            <w:r w:rsidRPr="00C86F18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60" w:type="dxa"/>
            <w:tcBorders>
              <w:bottom w:val="single" w:sz="24" w:space="0" w:color="auto"/>
            </w:tcBorders>
          </w:tcPr>
          <w:p w14:paraId="76515209" w14:textId="0AFC972C" w:rsidR="00406066" w:rsidRPr="00C86F18" w:rsidRDefault="00406066" w:rsidP="00406066">
            <w:pPr>
              <w:ind w:firstLine="0"/>
              <w:rPr>
                <w:b/>
                <w:bCs/>
                <w:sz w:val="28"/>
                <w:szCs w:val="28"/>
              </w:rPr>
            </w:pPr>
            <w:r w:rsidRPr="00C86F18">
              <w:rPr>
                <w:b/>
                <w:bCs/>
                <w:sz w:val="28"/>
                <w:szCs w:val="28"/>
              </w:rPr>
              <w:t>N</w:t>
            </w:r>
          </w:p>
        </w:tc>
      </w:tr>
      <w:tr w:rsidR="00406066" w14:paraId="1C8EA606" w14:textId="77777777" w:rsidTr="00FE5201">
        <w:trPr>
          <w:trHeight w:val="518"/>
        </w:trPr>
        <w:tc>
          <w:tcPr>
            <w:tcW w:w="6516" w:type="dxa"/>
            <w:tcBorders>
              <w:top w:val="single" w:sz="24" w:space="0" w:color="auto"/>
            </w:tcBorders>
            <w:vAlign w:val="center"/>
          </w:tcPr>
          <w:p w14:paraId="2F2DBC6D" w14:textId="3CC636F2" w:rsidR="00406066" w:rsidRPr="00C86F18" w:rsidRDefault="00406066" w:rsidP="0040606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Čína je 2. najväčší producent čierneho uhlia po USA.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14:paraId="08A2657D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4" w:space="0" w:color="auto"/>
              <w:right w:val="single" w:sz="24" w:space="0" w:color="auto"/>
            </w:tcBorders>
          </w:tcPr>
          <w:p w14:paraId="591C0F40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</w:tcBorders>
          </w:tcPr>
          <w:p w14:paraId="2481F5D9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  <w:tcBorders>
              <w:top w:val="single" w:sz="24" w:space="0" w:color="auto"/>
            </w:tcBorders>
          </w:tcPr>
          <w:p w14:paraId="28C15961" w14:textId="77777777" w:rsidR="00406066" w:rsidRDefault="00406066" w:rsidP="00406066">
            <w:pPr>
              <w:ind w:firstLine="0"/>
            </w:pPr>
          </w:p>
        </w:tc>
      </w:tr>
      <w:tr w:rsidR="00406066" w14:paraId="1F341CB8" w14:textId="77777777" w:rsidTr="00FE5201">
        <w:trPr>
          <w:trHeight w:val="548"/>
        </w:trPr>
        <w:tc>
          <w:tcPr>
            <w:tcW w:w="6516" w:type="dxa"/>
            <w:vAlign w:val="center"/>
          </w:tcPr>
          <w:p w14:paraId="2783E81B" w14:textId="69D72099" w:rsidR="00406066" w:rsidRPr="00C86F18" w:rsidRDefault="00FE5201" w:rsidP="00FE520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Prvý rýchlovlak na magnetickom pohone sa využíval v Číne.</w:t>
            </w:r>
          </w:p>
        </w:tc>
        <w:tc>
          <w:tcPr>
            <w:tcW w:w="567" w:type="dxa"/>
          </w:tcPr>
          <w:p w14:paraId="0A6C28EE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726AF31F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0BFDE31A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</w:tcPr>
          <w:p w14:paraId="25FE1338" w14:textId="77777777" w:rsidR="00406066" w:rsidRDefault="00406066" w:rsidP="00406066">
            <w:pPr>
              <w:ind w:firstLine="0"/>
            </w:pPr>
          </w:p>
        </w:tc>
      </w:tr>
      <w:tr w:rsidR="00406066" w14:paraId="07630863" w14:textId="77777777" w:rsidTr="00FE5201">
        <w:trPr>
          <w:trHeight w:val="542"/>
        </w:trPr>
        <w:tc>
          <w:tcPr>
            <w:tcW w:w="6516" w:type="dxa"/>
            <w:vAlign w:val="center"/>
          </w:tcPr>
          <w:p w14:paraId="2D3E7C5D" w14:textId="1B350CE8" w:rsidR="00FE5201" w:rsidRPr="00C86F18" w:rsidRDefault="00FE5201" w:rsidP="0040606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Najväčším mestom Číny je Peking.</w:t>
            </w:r>
          </w:p>
        </w:tc>
        <w:tc>
          <w:tcPr>
            <w:tcW w:w="567" w:type="dxa"/>
          </w:tcPr>
          <w:p w14:paraId="5135B421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144C469C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4D3D825F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</w:tcPr>
          <w:p w14:paraId="4BBF5D17" w14:textId="77777777" w:rsidR="00406066" w:rsidRDefault="00406066" w:rsidP="00406066">
            <w:pPr>
              <w:ind w:firstLine="0"/>
            </w:pPr>
          </w:p>
        </w:tc>
      </w:tr>
      <w:tr w:rsidR="00406066" w14:paraId="1074BFDE" w14:textId="77777777" w:rsidTr="00FE5201">
        <w:tc>
          <w:tcPr>
            <w:tcW w:w="6516" w:type="dxa"/>
            <w:vAlign w:val="center"/>
          </w:tcPr>
          <w:p w14:paraId="7D4566F2" w14:textId="508061A7" w:rsidR="00406066" w:rsidRPr="00C86F18" w:rsidRDefault="00FE5201" w:rsidP="0040606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 xml:space="preserve">V Číne sa rodí kvôli tamojšiemu </w:t>
            </w:r>
            <w:r w:rsidR="00B01CD7" w:rsidRPr="00C86F18">
              <w:rPr>
                <w:rFonts w:ascii="Times New Roman" w:hAnsi="Times New Roman" w:cs="Times New Roman"/>
                <w:sz w:val="24"/>
                <w:szCs w:val="24"/>
              </w:rPr>
              <w:t>náboženstvu</w:t>
            </w: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 xml:space="preserve"> viac dievčat, než chlapcov. </w:t>
            </w:r>
          </w:p>
        </w:tc>
        <w:tc>
          <w:tcPr>
            <w:tcW w:w="567" w:type="dxa"/>
          </w:tcPr>
          <w:p w14:paraId="6A8B5FD3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7FE8230D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07959E2A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</w:tcPr>
          <w:p w14:paraId="11E16F3A" w14:textId="77777777" w:rsidR="00406066" w:rsidRDefault="00406066" w:rsidP="00406066">
            <w:pPr>
              <w:ind w:firstLine="0"/>
            </w:pPr>
          </w:p>
        </w:tc>
      </w:tr>
      <w:tr w:rsidR="00406066" w14:paraId="5205E5FF" w14:textId="77777777" w:rsidTr="00FE5201">
        <w:trPr>
          <w:trHeight w:val="443"/>
        </w:trPr>
        <w:tc>
          <w:tcPr>
            <w:tcW w:w="6516" w:type="dxa"/>
            <w:vAlign w:val="center"/>
          </w:tcPr>
          <w:p w14:paraId="28C3B89D" w14:textId="475A3D1D" w:rsidR="00406066" w:rsidRPr="00C86F18" w:rsidRDefault="00FE5201" w:rsidP="0040606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Čína leží v štyroch podnebných pásmach.</w:t>
            </w:r>
          </w:p>
        </w:tc>
        <w:tc>
          <w:tcPr>
            <w:tcW w:w="567" w:type="dxa"/>
          </w:tcPr>
          <w:p w14:paraId="778E39FF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2653D91C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79BCC92E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</w:tcPr>
          <w:p w14:paraId="5A7EEAE3" w14:textId="77777777" w:rsidR="00406066" w:rsidRDefault="00406066" w:rsidP="00406066">
            <w:pPr>
              <w:ind w:firstLine="0"/>
            </w:pPr>
          </w:p>
        </w:tc>
      </w:tr>
      <w:tr w:rsidR="00406066" w14:paraId="3F293598" w14:textId="77777777" w:rsidTr="00FE5201">
        <w:trPr>
          <w:trHeight w:val="563"/>
        </w:trPr>
        <w:tc>
          <w:tcPr>
            <w:tcW w:w="6516" w:type="dxa"/>
            <w:vAlign w:val="center"/>
          </w:tcPr>
          <w:p w14:paraId="63056936" w14:textId="18C1FC53" w:rsidR="00406066" w:rsidRPr="00C86F18" w:rsidRDefault="00FE5201" w:rsidP="0040606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Najviac osídlený je JZ Číny.</w:t>
            </w:r>
          </w:p>
        </w:tc>
        <w:tc>
          <w:tcPr>
            <w:tcW w:w="567" w:type="dxa"/>
          </w:tcPr>
          <w:p w14:paraId="61A21E3F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236F4ABA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7F92945D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</w:tcPr>
          <w:p w14:paraId="3552A8F9" w14:textId="77777777" w:rsidR="00406066" w:rsidRDefault="00406066" w:rsidP="00406066">
            <w:pPr>
              <w:ind w:firstLine="0"/>
            </w:pPr>
          </w:p>
        </w:tc>
      </w:tr>
      <w:tr w:rsidR="00406066" w14:paraId="545C6FF4" w14:textId="77777777" w:rsidTr="00FE5201">
        <w:tc>
          <w:tcPr>
            <w:tcW w:w="6516" w:type="dxa"/>
            <w:vAlign w:val="center"/>
          </w:tcPr>
          <w:p w14:paraId="69F1592C" w14:textId="3C0A604D" w:rsidR="00406066" w:rsidRPr="00C86F18" w:rsidRDefault="00FE5201" w:rsidP="0040606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Krajiny východnej Ázie sú Čína, Japonsko, KĽDR, Kórejská republika, Mongolsko.</w:t>
            </w:r>
          </w:p>
        </w:tc>
        <w:tc>
          <w:tcPr>
            <w:tcW w:w="567" w:type="dxa"/>
          </w:tcPr>
          <w:p w14:paraId="6AF6EFA8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1E54F7D8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3CB4DE07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</w:tcPr>
          <w:p w14:paraId="01B6941B" w14:textId="77777777" w:rsidR="00406066" w:rsidRDefault="00406066" w:rsidP="00406066">
            <w:pPr>
              <w:ind w:firstLine="0"/>
            </w:pPr>
          </w:p>
        </w:tc>
      </w:tr>
    </w:tbl>
    <w:p w14:paraId="40FA7141" w14:textId="0600857D" w:rsidR="00495775" w:rsidRPr="00406066" w:rsidRDefault="00406066" w:rsidP="00495775">
      <w:pPr>
        <w:ind w:firstLine="0"/>
        <w:rPr>
          <w:b/>
          <w:bCs/>
          <w:sz w:val="28"/>
          <w:szCs w:val="28"/>
        </w:rPr>
      </w:pPr>
      <w:r w:rsidRPr="00406066">
        <w:rPr>
          <w:b/>
          <w:bCs/>
          <w:sz w:val="28"/>
          <w:szCs w:val="28"/>
        </w:rPr>
        <w:t>Z</w:t>
      </w:r>
      <w:r w:rsidR="00495775" w:rsidRPr="00406066">
        <w:rPr>
          <w:b/>
          <w:bCs/>
          <w:sz w:val="28"/>
          <w:szCs w:val="28"/>
        </w:rPr>
        <w:t>hodnoť pravdivosť nasledujúcich výrokov.</w:t>
      </w:r>
    </w:p>
    <w:p w14:paraId="126F0113" w14:textId="77777777" w:rsidR="00774D4B" w:rsidRPr="00406066" w:rsidRDefault="00774D4B" w:rsidP="00406066">
      <w:pPr>
        <w:ind w:firstLine="0"/>
        <w:rPr>
          <w:b/>
          <w:bCs/>
          <w:sz w:val="28"/>
          <w:szCs w:val="28"/>
        </w:rPr>
      </w:pPr>
    </w:p>
    <w:tbl>
      <w:tblPr>
        <w:tblStyle w:val="Mriekatabuky"/>
        <w:tblpPr w:leftFromText="141" w:rightFromText="141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6516"/>
        <w:gridCol w:w="567"/>
        <w:gridCol w:w="567"/>
        <w:gridCol w:w="567"/>
        <w:gridCol w:w="560"/>
      </w:tblGrid>
      <w:tr w:rsidR="00774D4B" w14:paraId="109EA598" w14:textId="77777777" w:rsidTr="00925C27">
        <w:trPr>
          <w:trHeight w:val="423"/>
        </w:trPr>
        <w:tc>
          <w:tcPr>
            <w:tcW w:w="6516" w:type="dxa"/>
            <w:tcBorders>
              <w:bottom w:val="single" w:sz="24" w:space="0" w:color="auto"/>
            </w:tcBorders>
            <w:vAlign w:val="center"/>
          </w:tcPr>
          <w:p w14:paraId="4788EA5A" w14:textId="77777777" w:rsidR="00774D4B" w:rsidRPr="00C86F18" w:rsidRDefault="00774D4B" w:rsidP="00925C27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6F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Výrok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14:paraId="6A935E3A" w14:textId="77777777" w:rsidR="00774D4B" w:rsidRPr="00C86F18" w:rsidRDefault="00774D4B" w:rsidP="00925C27">
            <w:pPr>
              <w:ind w:firstLine="0"/>
              <w:rPr>
                <w:b/>
                <w:bCs/>
                <w:sz w:val="28"/>
                <w:szCs w:val="28"/>
              </w:rPr>
            </w:pPr>
            <w:r w:rsidRPr="00C86F18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67" w:type="dxa"/>
            <w:tcBorders>
              <w:bottom w:val="single" w:sz="24" w:space="0" w:color="auto"/>
              <w:right w:val="single" w:sz="24" w:space="0" w:color="auto"/>
            </w:tcBorders>
          </w:tcPr>
          <w:p w14:paraId="3292C79D" w14:textId="77777777" w:rsidR="00774D4B" w:rsidRPr="00C86F18" w:rsidRDefault="00774D4B" w:rsidP="00925C27">
            <w:pPr>
              <w:ind w:firstLine="0"/>
              <w:rPr>
                <w:b/>
                <w:bCs/>
                <w:sz w:val="28"/>
                <w:szCs w:val="28"/>
              </w:rPr>
            </w:pPr>
            <w:r w:rsidRPr="00C86F18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67" w:type="dxa"/>
            <w:tcBorders>
              <w:left w:val="single" w:sz="24" w:space="0" w:color="auto"/>
              <w:bottom w:val="single" w:sz="24" w:space="0" w:color="auto"/>
            </w:tcBorders>
          </w:tcPr>
          <w:p w14:paraId="4400A521" w14:textId="77777777" w:rsidR="00774D4B" w:rsidRPr="00C86F18" w:rsidRDefault="00774D4B" w:rsidP="00925C27">
            <w:pPr>
              <w:ind w:firstLine="0"/>
              <w:rPr>
                <w:b/>
                <w:bCs/>
                <w:sz w:val="28"/>
                <w:szCs w:val="28"/>
              </w:rPr>
            </w:pPr>
            <w:r w:rsidRPr="00C86F18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60" w:type="dxa"/>
            <w:tcBorders>
              <w:bottom w:val="single" w:sz="24" w:space="0" w:color="auto"/>
            </w:tcBorders>
          </w:tcPr>
          <w:p w14:paraId="67CBCDAF" w14:textId="77777777" w:rsidR="00774D4B" w:rsidRPr="00C86F18" w:rsidRDefault="00774D4B" w:rsidP="00925C27">
            <w:pPr>
              <w:ind w:firstLine="0"/>
              <w:rPr>
                <w:b/>
                <w:bCs/>
                <w:sz w:val="28"/>
                <w:szCs w:val="28"/>
              </w:rPr>
            </w:pPr>
            <w:r w:rsidRPr="00C86F18">
              <w:rPr>
                <w:b/>
                <w:bCs/>
                <w:sz w:val="28"/>
                <w:szCs w:val="28"/>
              </w:rPr>
              <w:t>N</w:t>
            </w:r>
          </w:p>
        </w:tc>
      </w:tr>
      <w:tr w:rsidR="00774D4B" w14:paraId="156C4E9C" w14:textId="77777777" w:rsidTr="00925C27">
        <w:trPr>
          <w:trHeight w:val="518"/>
        </w:trPr>
        <w:tc>
          <w:tcPr>
            <w:tcW w:w="6516" w:type="dxa"/>
            <w:tcBorders>
              <w:top w:val="single" w:sz="24" w:space="0" w:color="auto"/>
            </w:tcBorders>
            <w:vAlign w:val="center"/>
          </w:tcPr>
          <w:p w14:paraId="314364BA" w14:textId="77777777" w:rsidR="00774D4B" w:rsidRPr="00C86F18" w:rsidRDefault="00774D4B" w:rsidP="00925C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Čína je 2. najväčší producent čierneho uhlia po USA.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14:paraId="017C095E" w14:textId="77777777" w:rsidR="00774D4B" w:rsidRPr="00C86F18" w:rsidRDefault="00774D4B" w:rsidP="00925C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4" w:space="0" w:color="auto"/>
              <w:right w:val="single" w:sz="24" w:space="0" w:color="auto"/>
            </w:tcBorders>
          </w:tcPr>
          <w:p w14:paraId="0E800DCE" w14:textId="77777777" w:rsidR="00774D4B" w:rsidRDefault="00774D4B" w:rsidP="00925C27">
            <w:pPr>
              <w:ind w:firstLine="0"/>
            </w:pP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</w:tcBorders>
          </w:tcPr>
          <w:p w14:paraId="619E4338" w14:textId="77777777" w:rsidR="00774D4B" w:rsidRDefault="00774D4B" w:rsidP="00925C27">
            <w:pPr>
              <w:ind w:firstLine="0"/>
            </w:pPr>
          </w:p>
        </w:tc>
        <w:tc>
          <w:tcPr>
            <w:tcW w:w="560" w:type="dxa"/>
            <w:tcBorders>
              <w:top w:val="single" w:sz="24" w:space="0" w:color="auto"/>
            </w:tcBorders>
          </w:tcPr>
          <w:p w14:paraId="0F85A735" w14:textId="77777777" w:rsidR="00774D4B" w:rsidRDefault="00774D4B" w:rsidP="00925C27">
            <w:pPr>
              <w:ind w:firstLine="0"/>
            </w:pPr>
          </w:p>
        </w:tc>
      </w:tr>
      <w:tr w:rsidR="00774D4B" w14:paraId="04B71F9A" w14:textId="77777777" w:rsidTr="00925C27">
        <w:trPr>
          <w:trHeight w:val="548"/>
        </w:trPr>
        <w:tc>
          <w:tcPr>
            <w:tcW w:w="6516" w:type="dxa"/>
            <w:vAlign w:val="center"/>
          </w:tcPr>
          <w:p w14:paraId="77106C8B" w14:textId="77777777" w:rsidR="00774D4B" w:rsidRPr="00C86F18" w:rsidRDefault="00774D4B" w:rsidP="00925C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Prvý rýchlovlak na magnetickom pohone sa využíval v Číne.</w:t>
            </w:r>
          </w:p>
        </w:tc>
        <w:tc>
          <w:tcPr>
            <w:tcW w:w="567" w:type="dxa"/>
          </w:tcPr>
          <w:p w14:paraId="4C210156" w14:textId="77777777" w:rsidR="00774D4B" w:rsidRPr="00C86F18" w:rsidRDefault="00774D4B" w:rsidP="00925C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293D2F5D" w14:textId="77777777" w:rsidR="00774D4B" w:rsidRDefault="00774D4B" w:rsidP="00925C27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2B4EC493" w14:textId="77777777" w:rsidR="00774D4B" w:rsidRDefault="00774D4B" w:rsidP="00925C27">
            <w:pPr>
              <w:ind w:firstLine="0"/>
            </w:pPr>
          </w:p>
        </w:tc>
        <w:tc>
          <w:tcPr>
            <w:tcW w:w="560" w:type="dxa"/>
          </w:tcPr>
          <w:p w14:paraId="07D80150" w14:textId="77777777" w:rsidR="00774D4B" w:rsidRDefault="00774D4B" w:rsidP="00925C27">
            <w:pPr>
              <w:ind w:firstLine="0"/>
            </w:pPr>
          </w:p>
        </w:tc>
      </w:tr>
      <w:tr w:rsidR="00774D4B" w14:paraId="70BDCAF3" w14:textId="77777777" w:rsidTr="00925C27">
        <w:trPr>
          <w:trHeight w:val="542"/>
        </w:trPr>
        <w:tc>
          <w:tcPr>
            <w:tcW w:w="6516" w:type="dxa"/>
            <w:vAlign w:val="center"/>
          </w:tcPr>
          <w:p w14:paraId="0043F9A4" w14:textId="77777777" w:rsidR="00774D4B" w:rsidRPr="00C86F18" w:rsidRDefault="00774D4B" w:rsidP="00925C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Najväčším mestom Číny je Peking.</w:t>
            </w:r>
          </w:p>
        </w:tc>
        <w:tc>
          <w:tcPr>
            <w:tcW w:w="567" w:type="dxa"/>
          </w:tcPr>
          <w:p w14:paraId="4ACCBFE0" w14:textId="77777777" w:rsidR="00774D4B" w:rsidRPr="00C86F18" w:rsidRDefault="00774D4B" w:rsidP="00925C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2BE9D02A" w14:textId="77777777" w:rsidR="00774D4B" w:rsidRDefault="00774D4B" w:rsidP="00925C27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43E3B0AD" w14:textId="77777777" w:rsidR="00774D4B" w:rsidRDefault="00774D4B" w:rsidP="00925C27">
            <w:pPr>
              <w:ind w:firstLine="0"/>
            </w:pPr>
          </w:p>
        </w:tc>
        <w:tc>
          <w:tcPr>
            <w:tcW w:w="560" w:type="dxa"/>
          </w:tcPr>
          <w:p w14:paraId="10FDB963" w14:textId="77777777" w:rsidR="00774D4B" w:rsidRDefault="00774D4B" w:rsidP="00925C27">
            <w:pPr>
              <w:ind w:firstLine="0"/>
            </w:pPr>
          </w:p>
        </w:tc>
      </w:tr>
      <w:tr w:rsidR="00774D4B" w14:paraId="26F5A272" w14:textId="77777777" w:rsidTr="00925C27">
        <w:tc>
          <w:tcPr>
            <w:tcW w:w="6516" w:type="dxa"/>
            <w:vAlign w:val="center"/>
          </w:tcPr>
          <w:p w14:paraId="3C1FD120" w14:textId="77777777" w:rsidR="00774D4B" w:rsidRPr="00C86F18" w:rsidRDefault="00774D4B" w:rsidP="00925C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 xml:space="preserve">V Číne sa rodí kvôli tamojšiemu náboženstvu viac dievčat, než chlapcov. </w:t>
            </w:r>
          </w:p>
        </w:tc>
        <w:tc>
          <w:tcPr>
            <w:tcW w:w="567" w:type="dxa"/>
          </w:tcPr>
          <w:p w14:paraId="2BA6946A" w14:textId="77777777" w:rsidR="00774D4B" w:rsidRPr="00C86F18" w:rsidRDefault="00774D4B" w:rsidP="00925C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30986D8B" w14:textId="77777777" w:rsidR="00774D4B" w:rsidRDefault="00774D4B" w:rsidP="00925C27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62AF2876" w14:textId="77777777" w:rsidR="00774D4B" w:rsidRDefault="00774D4B" w:rsidP="00925C27">
            <w:pPr>
              <w:ind w:firstLine="0"/>
            </w:pPr>
          </w:p>
        </w:tc>
        <w:tc>
          <w:tcPr>
            <w:tcW w:w="560" w:type="dxa"/>
          </w:tcPr>
          <w:p w14:paraId="74B03532" w14:textId="77777777" w:rsidR="00774D4B" w:rsidRDefault="00774D4B" w:rsidP="00925C27">
            <w:pPr>
              <w:ind w:firstLine="0"/>
            </w:pPr>
          </w:p>
        </w:tc>
      </w:tr>
      <w:tr w:rsidR="00774D4B" w14:paraId="2C419FB6" w14:textId="77777777" w:rsidTr="00925C27">
        <w:trPr>
          <w:trHeight w:val="443"/>
        </w:trPr>
        <w:tc>
          <w:tcPr>
            <w:tcW w:w="6516" w:type="dxa"/>
            <w:vAlign w:val="center"/>
          </w:tcPr>
          <w:p w14:paraId="3865BCD1" w14:textId="77777777" w:rsidR="00774D4B" w:rsidRPr="00C86F18" w:rsidRDefault="00774D4B" w:rsidP="00925C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Čína leží v štyroch podnebných pásmach.</w:t>
            </w:r>
          </w:p>
        </w:tc>
        <w:tc>
          <w:tcPr>
            <w:tcW w:w="567" w:type="dxa"/>
          </w:tcPr>
          <w:p w14:paraId="320969C1" w14:textId="77777777" w:rsidR="00774D4B" w:rsidRPr="00C86F18" w:rsidRDefault="00774D4B" w:rsidP="00925C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2E2AE40F" w14:textId="77777777" w:rsidR="00774D4B" w:rsidRDefault="00774D4B" w:rsidP="00925C27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3E7BF036" w14:textId="77777777" w:rsidR="00774D4B" w:rsidRDefault="00774D4B" w:rsidP="00925C27">
            <w:pPr>
              <w:ind w:firstLine="0"/>
            </w:pPr>
          </w:p>
        </w:tc>
        <w:tc>
          <w:tcPr>
            <w:tcW w:w="560" w:type="dxa"/>
          </w:tcPr>
          <w:p w14:paraId="33BB1C83" w14:textId="77777777" w:rsidR="00774D4B" w:rsidRDefault="00774D4B" w:rsidP="00925C27">
            <w:pPr>
              <w:ind w:firstLine="0"/>
            </w:pPr>
          </w:p>
        </w:tc>
      </w:tr>
      <w:tr w:rsidR="00774D4B" w14:paraId="7BAB128E" w14:textId="77777777" w:rsidTr="00925C27">
        <w:trPr>
          <w:trHeight w:val="563"/>
        </w:trPr>
        <w:tc>
          <w:tcPr>
            <w:tcW w:w="6516" w:type="dxa"/>
            <w:vAlign w:val="center"/>
          </w:tcPr>
          <w:p w14:paraId="6C98E5F3" w14:textId="77777777" w:rsidR="00774D4B" w:rsidRPr="00C86F18" w:rsidRDefault="00774D4B" w:rsidP="00925C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Najviac osídlený je JZ Číny.</w:t>
            </w:r>
          </w:p>
        </w:tc>
        <w:tc>
          <w:tcPr>
            <w:tcW w:w="567" w:type="dxa"/>
          </w:tcPr>
          <w:p w14:paraId="40BA9D81" w14:textId="77777777" w:rsidR="00774D4B" w:rsidRPr="00C86F18" w:rsidRDefault="00774D4B" w:rsidP="00925C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52392C03" w14:textId="77777777" w:rsidR="00774D4B" w:rsidRDefault="00774D4B" w:rsidP="00925C27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765A5A3C" w14:textId="77777777" w:rsidR="00774D4B" w:rsidRDefault="00774D4B" w:rsidP="00925C27">
            <w:pPr>
              <w:ind w:firstLine="0"/>
            </w:pPr>
          </w:p>
        </w:tc>
        <w:tc>
          <w:tcPr>
            <w:tcW w:w="560" w:type="dxa"/>
          </w:tcPr>
          <w:p w14:paraId="0344A643" w14:textId="77777777" w:rsidR="00774D4B" w:rsidRDefault="00774D4B" w:rsidP="00925C27">
            <w:pPr>
              <w:ind w:firstLine="0"/>
            </w:pPr>
          </w:p>
        </w:tc>
      </w:tr>
      <w:tr w:rsidR="00774D4B" w14:paraId="2AD0FB69" w14:textId="77777777" w:rsidTr="00925C27">
        <w:tc>
          <w:tcPr>
            <w:tcW w:w="6516" w:type="dxa"/>
            <w:vAlign w:val="center"/>
          </w:tcPr>
          <w:p w14:paraId="6CF3D6F5" w14:textId="77777777" w:rsidR="00774D4B" w:rsidRPr="00C86F18" w:rsidRDefault="00774D4B" w:rsidP="00925C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Krajiny východnej Ázie sú Čína, Japonsko, KĽDR, Kórejská republika, Mongolsko.</w:t>
            </w:r>
          </w:p>
        </w:tc>
        <w:tc>
          <w:tcPr>
            <w:tcW w:w="567" w:type="dxa"/>
          </w:tcPr>
          <w:p w14:paraId="618A7235" w14:textId="77777777" w:rsidR="00774D4B" w:rsidRPr="00C86F18" w:rsidRDefault="00774D4B" w:rsidP="00925C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174C492D" w14:textId="77777777" w:rsidR="00774D4B" w:rsidRDefault="00774D4B" w:rsidP="00925C27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64A008BB" w14:textId="77777777" w:rsidR="00774D4B" w:rsidRDefault="00774D4B" w:rsidP="00925C27">
            <w:pPr>
              <w:ind w:firstLine="0"/>
            </w:pPr>
          </w:p>
        </w:tc>
        <w:tc>
          <w:tcPr>
            <w:tcW w:w="560" w:type="dxa"/>
          </w:tcPr>
          <w:p w14:paraId="6A7BCF6A" w14:textId="77777777" w:rsidR="00774D4B" w:rsidRDefault="00774D4B" w:rsidP="00925C27">
            <w:pPr>
              <w:ind w:firstLine="0"/>
            </w:pPr>
          </w:p>
        </w:tc>
      </w:tr>
    </w:tbl>
    <w:p w14:paraId="5611D55D" w14:textId="5D0DC1FC" w:rsidR="00186798" w:rsidRPr="00406066" w:rsidRDefault="00186798" w:rsidP="00406066">
      <w:pPr>
        <w:ind w:firstLine="0"/>
        <w:rPr>
          <w:b/>
          <w:bCs/>
          <w:sz w:val="28"/>
          <w:szCs w:val="28"/>
        </w:rPr>
      </w:pPr>
      <w:bookmarkStart w:id="0" w:name="_GoBack"/>
      <w:bookmarkEnd w:id="0"/>
    </w:p>
    <w:sectPr w:rsidR="00186798" w:rsidRPr="00406066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6B4C"/>
    <w:multiLevelType w:val="hybridMultilevel"/>
    <w:tmpl w:val="905A62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66"/>
    <w:rsid w:val="00186798"/>
    <w:rsid w:val="00406066"/>
    <w:rsid w:val="00495775"/>
    <w:rsid w:val="00774D4B"/>
    <w:rsid w:val="00B01CD7"/>
    <w:rsid w:val="00C724D2"/>
    <w:rsid w:val="00C86F18"/>
    <w:rsid w:val="00FE5201"/>
    <w:rsid w:val="00F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1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0606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E5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0606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E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ucitel</cp:lastModifiedBy>
  <cp:revision>5</cp:revision>
  <cp:lastPrinted>2023-02-27T10:29:00Z</cp:lastPrinted>
  <dcterms:created xsi:type="dcterms:W3CDTF">2023-02-25T21:44:00Z</dcterms:created>
  <dcterms:modified xsi:type="dcterms:W3CDTF">2023-02-27T10:29:00Z</dcterms:modified>
</cp:coreProperties>
</file>