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riekatabuky"/>
        <w:tblpPr w:leftFromText="141" w:rightFromText="141" w:vertAnchor="page" w:horzAnchor="margin" w:tblpY="2161"/>
        <w:tblW w:w="0" w:type="auto"/>
        <w:tblLook w:val="04A0" w:firstRow="1" w:lastRow="0" w:firstColumn="1" w:lastColumn="0" w:noHBand="0" w:noVBand="1"/>
      </w:tblPr>
      <w:tblGrid>
        <w:gridCol w:w="6516"/>
        <w:gridCol w:w="567"/>
        <w:gridCol w:w="567"/>
        <w:gridCol w:w="567"/>
        <w:gridCol w:w="560"/>
      </w:tblGrid>
      <w:tr w:rsidR="00406066" w14:paraId="28C52BCA" w14:textId="77777777" w:rsidTr="00FE5201">
        <w:trPr>
          <w:trHeight w:val="423"/>
        </w:trPr>
        <w:tc>
          <w:tcPr>
            <w:tcW w:w="6516" w:type="dxa"/>
            <w:tcBorders>
              <w:bottom w:val="single" w:sz="24" w:space="0" w:color="auto"/>
            </w:tcBorders>
            <w:vAlign w:val="center"/>
          </w:tcPr>
          <w:p w14:paraId="59171597" w14:textId="6D96AFD7" w:rsidR="00406066" w:rsidRPr="00C86F18" w:rsidRDefault="00406066" w:rsidP="00FE5201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6F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Výrok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14:paraId="65A4201D" w14:textId="7F9CCFF2" w:rsidR="00406066" w:rsidRPr="00C86F18" w:rsidRDefault="00406066" w:rsidP="00406066">
            <w:pPr>
              <w:ind w:firstLine="0"/>
              <w:rPr>
                <w:b/>
                <w:bCs/>
                <w:sz w:val="28"/>
                <w:szCs w:val="28"/>
              </w:rPr>
            </w:pPr>
            <w:r w:rsidRPr="00C86F18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67" w:type="dxa"/>
            <w:tcBorders>
              <w:bottom w:val="single" w:sz="24" w:space="0" w:color="auto"/>
              <w:right w:val="single" w:sz="24" w:space="0" w:color="auto"/>
            </w:tcBorders>
          </w:tcPr>
          <w:p w14:paraId="6470E5B4" w14:textId="3DE27073" w:rsidR="00406066" w:rsidRPr="00C86F18" w:rsidRDefault="00406066" w:rsidP="00406066">
            <w:pPr>
              <w:ind w:firstLine="0"/>
              <w:rPr>
                <w:b/>
                <w:bCs/>
                <w:sz w:val="28"/>
                <w:szCs w:val="28"/>
              </w:rPr>
            </w:pPr>
            <w:r w:rsidRPr="00C86F18">
              <w:rPr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567" w:type="dxa"/>
            <w:tcBorders>
              <w:left w:val="single" w:sz="24" w:space="0" w:color="auto"/>
              <w:bottom w:val="single" w:sz="24" w:space="0" w:color="auto"/>
            </w:tcBorders>
          </w:tcPr>
          <w:p w14:paraId="5A291D2E" w14:textId="48E4C23E" w:rsidR="00406066" w:rsidRPr="00C86F18" w:rsidRDefault="00406066" w:rsidP="00406066">
            <w:pPr>
              <w:ind w:firstLine="0"/>
              <w:rPr>
                <w:b/>
                <w:bCs/>
                <w:sz w:val="28"/>
                <w:szCs w:val="28"/>
              </w:rPr>
            </w:pPr>
            <w:r w:rsidRPr="00C86F18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60" w:type="dxa"/>
            <w:tcBorders>
              <w:bottom w:val="single" w:sz="24" w:space="0" w:color="auto"/>
            </w:tcBorders>
          </w:tcPr>
          <w:p w14:paraId="76515209" w14:textId="0AFC972C" w:rsidR="00406066" w:rsidRPr="00C86F18" w:rsidRDefault="00406066" w:rsidP="00406066">
            <w:pPr>
              <w:ind w:firstLine="0"/>
              <w:rPr>
                <w:b/>
                <w:bCs/>
                <w:sz w:val="28"/>
                <w:szCs w:val="28"/>
              </w:rPr>
            </w:pPr>
            <w:r w:rsidRPr="00C86F18">
              <w:rPr>
                <w:b/>
                <w:bCs/>
                <w:sz w:val="28"/>
                <w:szCs w:val="28"/>
              </w:rPr>
              <w:t>N</w:t>
            </w:r>
          </w:p>
        </w:tc>
      </w:tr>
      <w:tr w:rsidR="00406066" w14:paraId="1C8EA606" w14:textId="77777777" w:rsidTr="00FE5201">
        <w:trPr>
          <w:trHeight w:val="518"/>
        </w:trPr>
        <w:tc>
          <w:tcPr>
            <w:tcW w:w="6516" w:type="dxa"/>
            <w:tcBorders>
              <w:top w:val="single" w:sz="24" w:space="0" w:color="auto"/>
            </w:tcBorders>
            <w:vAlign w:val="center"/>
          </w:tcPr>
          <w:p w14:paraId="2F2DBC6D" w14:textId="3CC636F2" w:rsidR="00406066" w:rsidRPr="00C86F18" w:rsidRDefault="00406066" w:rsidP="0040606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F18">
              <w:rPr>
                <w:rFonts w:ascii="Times New Roman" w:hAnsi="Times New Roman" w:cs="Times New Roman"/>
                <w:sz w:val="24"/>
                <w:szCs w:val="24"/>
              </w:rPr>
              <w:t>Čína je 2. najväčší producent čierneho uhlia po USA.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14:paraId="08A2657D" w14:textId="77777777" w:rsidR="00406066" w:rsidRPr="00C86F18" w:rsidRDefault="00406066" w:rsidP="0040606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4" w:space="0" w:color="auto"/>
              <w:right w:val="single" w:sz="24" w:space="0" w:color="auto"/>
            </w:tcBorders>
          </w:tcPr>
          <w:p w14:paraId="591C0F40" w14:textId="77777777" w:rsidR="00406066" w:rsidRDefault="00406066" w:rsidP="00406066">
            <w:pPr>
              <w:ind w:firstLine="0"/>
            </w:pP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</w:tcBorders>
          </w:tcPr>
          <w:p w14:paraId="2481F5D9" w14:textId="77777777" w:rsidR="00406066" w:rsidRDefault="00406066" w:rsidP="00406066">
            <w:pPr>
              <w:ind w:firstLine="0"/>
            </w:pPr>
          </w:p>
        </w:tc>
        <w:tc>
          <w:tcPr>
            <w:tcW w:w="560" w:type="dxa"/>
            <w:tcBorders>
              <w:top w:val="single" w:sz="24" w:space="0" w:color="auto"/>
            </w:tcBorders>
          </w:tcPr>
          <w:p w14:paraId="28C15961" w14:textId="77777777" w:rsidR="00406066" w:rsidRDefault="00406066" w:rsidP="00406066">
            <w:pPr>
              <w:ind w:firstLine="0"/>
            </w:pPr>
          </w:p>
        </w:tc>
      </w:tr>
      <w:tr w:rsidR="00406066" w14:paraId="1F341CB8" w14:textId="77777777" w:rsidTr="00FE5201">
        <w:trPr>
          <w:trHeight w:val="548"/>
        </w:trPr>
        <w:tc>
          <w:tcPr>
            <w:tcW w:w="6516" w:type="dxa"/>
            <w:vAlign w:val="center"/>
          </w:tcPr>
          <w:p w14:paraId="2783E81B" w14:textId="69D72099" w:rsidR="00406066" w:rsidRPr="00C86F18" w:rsidRDefault="00FE5201" w:rsidP="00FE5201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F18">
              <w:rPr>
                <w:rFonts w:ascii="Times New Roman" w:hAnsi="Times New Roman" w:cs="Times New Roman"/>
                <w:sz w:val="24"/>
                <w:szCs w:val="24"/>
              </w:rPr>
              <w:t>Prvý rýchlovlak na magnetickom pohone sa využíval v Číne.</w:t>
            </w:r>
          </w:p>
        </w:tc>
        <w:tc>
          <w:tcPr>
            <w:tcW w:w="567" w:type="dxa"/>
          </w:tcPr>
          <w:p w14:paraId="0A6C28EE" w14:textId="77777777" w:rsidR="00406066" w:rsidRPr="00C86F18" w:rsidRDefault="00406066" w:rsidP="0040606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24" w:space="0" w:color="auto"/>
            </w:tcBorders>
          </w:tcPr>
          <w:p w14:paraId="726AF31F" w14:textId="77777777" w:rsidR="00406066" w:rsidRDefault="00406066" w:rsidP="00406066">
            <w:pPr>
              <w:ind w:firstLine="0"/>
            </w:pPr>
          </w:p>
        </w:tc>
        <w:tc>
          <w:tcPr>
            <w:tcW w:w="567" w:type="dxa"/>
            <w:tcBorders>
              <w:left w:val="single" w:sz="24" w:space="0" w:color="auto"/>
            </w:tcBorders>
          </w:tcPr>
          <w:p w14:paraId="0BFDE31A" w14:textId="77777777" w:rsidR="00406066" w:rsidRDefault="00406066" w:rsidP="00406066">
            <w:pPr>
              <w:ind w:firstLine="0"/>
            </w:pPr>
          </w:p>
        </w:tc>
        <w:tc>
          <w:tcPr>
            <w:tcW w:w="560" w:type="dxa"/>
          </w:tcPr>
          <w:p w14:paraId="25FE1338" w14:textId="77777777" w:rsidR="00406066" w:rsidRDefault="00406066" w:rsidP="00406066">
            <w:pPr>
              <w:ind w:firstLine="0"/>
            </w:pPr>
          </w:p>
        </w:tc>
      </w:tr>
      <w:tr w:rsidR="00406066" w14:paraId="07630863" w14:textId="77777777" w:rsidTr="00FE5201">
        <w:trPr>
          <w:trHeight w:val="542"/>
        </w:trPr>
        <w:tc>
          <w:tcPr>
            <w:tcW w:w="6516" w:type="dxa"/>
            <w:vAlign w:val="center"/>
          </w:tcPr>
          <w:p w14:paraId="2D3E7C5D" w14:textId="1B350CE8" w:rsidR="00FE5201" w:rsidRPr="00C86F18" w:rsidRDefault="00FE5201" w:rsidP="0040606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F18">
              <w:rPr>
                <w:rFonts w:ascii="Times New Roman" w:hAnsi="Times New Roman" w:cs="Times New Roman"/>
                <w:sz w:val="24"/>
                <w:szCs w:val="24"/>
              </w:rPr>
              <w:t>Najväčším mestom Číny je Peking.</w:t>
            </w:r>
          </w:p>
        </w:tc>
        <w:tc>
          <w:tcPr>
            <w:tcW w:w="567" w:type="dxa"/>
          </w:tcPr>
          <w:p w14:paraId="5135B421" w14:textId="77777777" w:rsidR="00406066" w:rsidRPr="00C86F18" w:rsidRDefault="00406066" w:rsidP="0040606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24" w:space="0" w:color="auto"/>
            </w:tcBorders>
          </w:tcPr>
          <w:p w14:paraId="144C469C" w14:textId="77777777" w:rsidR="00406066" w:rsidRDefault="00406066" w:rsidP="00406066">
            <w:pPr>
              <w:ind w:firstLine="0"/>
            </w:pPr>
          </w:p>
        </w:tc>
        <w:tc>
          <w:tcPr>
            <w:tcW w:w="567" w:type="dxa"/>
            <w:tcBorders>
              <w:left w:val="single" w:sz="24" w:space="0" w:color="auto"/>
            </w:tcBorders>
          </w:tcPr>
          <w:p w14:paraId="4D3D825F" w14:textId="77777777" w:rsidR="00406066" w:rsidRDefault="00406066" w:rsidP="00406066">
            <w:pPr>
              <w:ind w:firstLine="0"/>
            </w:pPr>
          </w:p>
        </w:tc>
        <w:tc>
          <w:tcPr>
            <w:tcW w:w="560" w:type="dxa"/>
          </w:tcPr>
          <w:p w14:paraId="4BBF5D17" w14:textId="77777777" w:rsidR="00406066" w:rsidRDefault="00406066" w:rsidP="00406066">
            <w:pPr>
              <w:ind w:firstLine="0"/>
            </w:pPr>
          </w:p>
        </w:tc>
      </w:tr>
      <w:tr w:rsidR="00406066" w14:paraId="1074BFDE" w14:textId="77777777" w:rsidTr="00FE5201">
        <w:tc>
          <w:tcPr>
            <w:tcW w:w="6516" w:type="dxa"/>
            <w:vAlign w:val="center"/>
          </w:tcPr>
          <w:p w14:paraId="7D4566F2" w14:textId="508061A7" w:rsidR="00406066" w:rsidRPr="00C86F18" w:rsidRDefault="00FE5201" w:rsidP="0040606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F18">
              <w:rPr>
                <w:rFonts w:ascii="Times New Roman" w:hAnsi="Times New Roman" w:cs="Times New Roman"/>
                <w:sz w:val="24"/>
                <w:szCs w:val="24"/>
              </w:rPr>
              <w:t xml:space="preserve">V Číne sa rodí kvôli tamojšiemu </w:t>
            </w:r>
            <w:r w:rsidR="00B01CD7" w:rsidRPr="00C86F18">
              <w:rPr>
                <w:rFonts w:ascii="Times New Roman" w:hAnsi="Times New Roman" w:cs="Times New Roman"/>
                <w:sz w:val="24"/>
                <w:szCs w:val="24"/>
              </w:rPr>
              <w:t>náboženstvu</w:t>
            </w:r>
            <w:r w:rsidRPr="00C86F18">
              <w:rPr>
                <w:rFonts w:ascii="Times New Roman" w:hAnsi="Times New Roman" w:cs="Times New Roman"/>
                <w:sz w:val="24"/>
                <w:szCs w:val="24"/>
              </w:rPr>
              <w:t xml:space="preserve"> viac dievčat, než chlapcov. </w:t>
            </w:r>
          </w:p>
        </w:tc>
        <w:tc>
          <w:tcPr>
            <w:tcW w:w="567" w:type="dxa"/>
          </w:tcPr>
          <w:p w14:paraId="6A8B5FD3" w14:textId="77777777" w:rsidR="00406066" w:rsidRPr="00C86F18" w:rsidRDefault="00406066" w:rsidP="0040606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24" w:space="0" w:color="auto"/>
            </w:tcBorders>
          </w:tcPr>
          <w:p w14:paraId="7FE8230D" w14:textId="77777777" w:rsidR="00406066" w:rsidRDefault="00406066" w:rsidP="00406066">
            <w:pPr>
              <w:ind w:firstLine="0"/>
            </w:pPr>
          </w:p>
        </w:tc>
        <w:tc>
          <w:tcPr>
            <w:tcW w:w="567" w:type="dxa"/>
            <w:tcBorders>
              <w:left w:val="single" w:sz="24" w:space="0" w:color="auto"/>
            </w:tcBorders>
          </w:tcPr>
          <w:p w14:paraId="07959E2A" w14:textId="77777777" w:rsidR="00406066" w:rsidRDefault="00406066" w:rsidP="00406066">
            <w:pPr>
              <w:ind w:firstLine="0"/>
            </w:pPr>
          </w:p>
        </w:tc>
        <w:tc>
          <w:tcPr>
            <w:tcW w:w="560" w:type="dxa"/>
          </w:tcPr>
          <w:p w14:paraId="11E16F3A" w14:textId="77777777" w:rsidR="00406066" w:rsidRDefault="00406066" w:rsidP="00406066">
            <w:pPr>
              <w:ind w:firstLine="0"/>
            </w:pPr>
          </w:p>
        </w:tc>
      </w:tr>
      <w:tr w:rsidR="00406066" w14:paraId="5205E5FF" w14:textId="77777777" w:rsidTr="00FE5201">
        <w:trPr>
          <w:trHeight w:val="443"/>
        </w:trPr>
        <w:tc>
          <w:tcPr>
            <w:tcW w:w="6516" w:type="dxa"/>
            <w:vAlign w:val="center"/>
          </w:tcPr>
          <w:p w14:paraId="28C3B89D" w14:textId="475A3D1D" w:rsidR="00406066" w:rsidRPr="00C86F18" w:rsidRDefault="00FE5201" w:rsidP="0040606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F18">
              <w:rPr>
                <w:rFonts w:ascii="Times New Roman" w:hAnsi="Times New Roman" w:cs="Times New Roman"/>
                <w:sz w:val="24"/>
                <w:szCs w:val="24"/>
              </w:rPr>
              <w:t>Čína leží v štyroch podnebných pásmach.</w:t>
            </w:r>
          </w:p>
        </w:tc>
        <w:tc>
          <w:tcPr>
            <w:tcW w:w="567" w:type="dxa"/>
          </w:tcPr>
          <w:p w14:paraId="778E39FF" w14:textId="77777777" w:rsidR="00406066" w:rsidRPr="00C86F18" w:rsidRDefault="00406066" w:rsidP="0040606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24" w:space="0" w:color="auto"/>
            </w:tcBorders>
          </w:tcPr>
          <w:p w14:paraId="2653D91C" w14:textId="77777777" w:rsidR="00406066" w:rsidRDefault="00406066" w:rsidP="00406066">
            <w:pPr>
              <w:ind w:firstLine="0"/>
            </w:pPr>
          </w:p>
        </w:tc>
        <w:tc>
          <w:tcPr>
            <w:tcW w:w="567" w:type="dxa"/>
            <w:tcBorders>
              <w:left w:val="single" w:sz="24" w:space="0" w:color="auto"/>
            </w:tcBorders>
          </w:tcPr>
          <w:p w14:paraId="79BCC92E" w14:textId="77777777" w:rsidR="00406066" w:rsidRDefault="00406066" w:rsidP="00406066">
            <w:pPr>
              <w:ind w:firstLine="0"/>
            </w:pPr>
          </w:p>
        </w:tc>
        <w:tc>
          <w:tcPr>
            <w:tcW w:w="560" w:type="dxa"/>
          </w:tcPr>
          <w:p w14:paraId="5A7EEAE3" w14:textId="77777777" w:rsidR="00406066" w:rsidRDefault="00406066" w:rsidP="00406066">
            <w:pPr>
              <w:ind w:firstLine="0"/>
            </w:pPr>
          </w:p>
        </w:tc>
      </w:tr>
      <w:tr w:rsidR="00406066" w14:paraId="3F293598" w14:textId="77777777" w:rsidTr="00FE5201">
        <w:trPr>
          <w:trHeight w:val="563"/>
        </w:trPr>
        <w:tc>
          <w:tcPr>
            <w:tcW w:w="6516" w:type="dxa"/>
            <w:vAlign w:val="center"/>
          </w:tcPr>
          <w:p w14:paraId="63056936" w14:textId="18C1FC53" w:rsidR="00406066" w:rsidRPr="00C86F18" w:rsidRDefault="00FE5201" w:rsidP="0040606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F18">
              <w:rPr>
                <w:rFonts w:ascii="Times New Roman" w:hAnsi="Times New Roman" w:cs="Times New Roman"/>
                <w:sz w:val="24"/>
                <w:szCs w:val="24"/>
              </w:rPr>
              <w:t>Najviac osídlený je JZ Číny.</w:t>
            </w:r>
          </w:p>
        </w:tc>
        <w:tc>
          <w:tcPr>
            <w:tcW w:w="567" w:type="dxa"/>
          </w:tcPr>
          <w:p w14:paraId="61A21E3F" w14:textId="77777777" w:rsidR="00406066" w:rsidRPr="00C86F18" w:rsidRDefault="00406066" w:rsidP="0040606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24" w:space="0" w:color="auto"/>
            </w:tcBorders>
          </w:tcPr>
          <w:p w14:paraId="236F4ABA" w14:textId="77777777" w:rsidR="00406066" w:rsidRDefault="00406066" w:rsidP="00406066">
            <w:pPr>
              <w:ind w:firstLine="0"/>
            </w:pPr>
          </w:p>
        </w:tc>
        <w:tc>
          <w:tcPr>
            <w:tcW w:w="567" w:type="dxa"/>
            <w:tcBorders>
              <w:left w:val="single" w:sz="24" w:space="0" w:color="auto"/>
            </w:tcBorders>
          </w:tcPr>
          <w:p w14:paraId="7F92945D" w14:textId="77777777" w:rsidR="00406066" w:rsidRDefault="00406066" w:rsidP="00406066">
            <w:pPr>
              <w:ind w:firstLine="0"/>
            </w:pPr>
          </w:p>
        </w:tc>
        <w:tc>
          <w:tcPr>
            <w:tcW w:w="560" w:type="dxa"/>
          </w:tcPr>
          <w:p w14:paraId="3552A8F9" w14:textId="77777777" w:rsidR="00406066" w:rsidRDefault="00406066" w:rsidP="00406066">
            <w:pPr>
              <w:ind w:firstLine="0"/>
            </w:pPr>
          </w:p>
        </w:tc>
      </w:tr>
      <w:tr w:rsidR="00406066" w14:paraId="545C6FF4" w14:textId="77777777" w:rsidTr="00FE5201">
        <w:tc>
          <w:tcPr>
            <w:tcW w:w="6516" w:type="dxa"/>
            <w:vAlign w:val="center"/>
          </w:tcPr>
          <w:p w14:paraId="69F1592C" w14:textId="3C0A604D" w:rsidR="00406066" w:rsidRPr="00C86F18" w:rsidRDefault="00FE5201" w:rsidP="0040606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6F18">
              <w:rPr>
                <w:rFonts w:ascii="Times New Roman" w:hAnsi="Times New Roman" w:cs="Times New Roman"/>
                <w:sz w:val="24"/>
                <w:szCs w:val="24"/>
              </w:rPr>
              <w:t>Krajiny východnej Ázie sú Čína, Japonsko, KĽDR, Kórejská republika, Mongolsko.</w:t>
            </w:r>
          </w:p>
        </w:tc>
        <w:tc>
          <w:tcPr>
            <w:tcW w:w="567" w:type="dxa"/>
          </w:tcPr>
          <w:p w14:paraId="6AF6EFA8" w14:textId="77777777" w:rsidR="00406066" w:rsidRPr="00C86F18" w:rsidRDefault="00406066" w:rsidP="0040606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24" w:space="0" w:color="auto"/>
            </w:tcBorders>
          </w:tcPr>
          <w:p w14:paraId="1E54F7D8" w14:textId="77777777" w:rsidR="00406066" w:rsidRDefault="00406066" w:rsidP="00406066">
            <w:pPr>
              <w:ind w:firstLine="0"/>
            </w:pPr>
          </w:p>
        </w:tc>
        <w:tc>
          <w:tcPr>
            <w:tcW w:w="567" w:type="dxa"/>
            <w:tcBorders>
              <w:left w:val="single" w:sz="24" w:space="0" w:color="auto"/>
            </w:tcBorders>
          </w:tcPr>
          <w:p w14:paraId="3CB4DE07" w14:textId="77777777" w:rsidR="00406066" w:rsidRDefault="00406066" w:rsidP="00406066">
            <w:pPr>
              <w:ind w:firstLine="0"/>
            </w:pPr>
          </w:p>
        </w:tc>
        <w:tc>
          <w:tcPr>
            <w:tcW w:w="560" w:type="dxa"/>
          </w:tcPr>
          <w:p w14:paraId="01B6941B" w14:textId="77777777" w:rsidR="00406066" w:rsidRDefault="00406066" w:rsidP="00406066">
            <w:pPr>
              <w:ind w:firstLine="0"/>
            </w:pPr>
          </w:p>
        </w:tc>
      </w:tr>
    </w:tbl>
    <w:p w14:paraId="5611D55D" w14:textId="271F8778" w:rsidR="00186798" w:rsidRPr="00406066" w:rsidRDefault="00406066" w:rsidP="00406066">
      <w:pPr>
        <w:ind w:firstLine="0"/>
        <w:rPr>
          <w:b/>
          <w:bCs/>
          <w:sz w:val="28"/>
          <w:szCs w:val="28"/>
        </w:rPr>
      </w:pPr>
      <w:r w:rsidRPr="00406066">
        <w:rPr>
          <w:b/>
          <w:bCs/>
          <w:sz w:val="28"/>
          <w:szCs w:val="28"/>
        </w:rPr>
        <w:t>Zhodnoť pravdivosť nasledujúcich výrokov.</w:t>
      </w:r>
    </w:p>
    <w:sectPr w:rsidR="00186798" w:rsidRPr="00406066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F6B4C"/>
    <w:multiLevelType w:val="hybridMultilevel"/>
    <w:tmpl w:val="905A62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84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66"/>
    <w:rsid w:val="00186798"/>
    <w:rsid w:val="00406066"/>
    <w:rsid w:val="00B01CD7"/>
    <w:rsid w:val="00C724D2"/>
    <w:rsid w:val="00C86F18"/>
    <w:rsid w:val="00FE5201"/>
    <w:rsid w:val="00FF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F1614"/>
  <w15:chartTrackingRefBased/>
  <w15:docId w15:val="{4742CE3D-31B7-45D5-BD5B-538B1A23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0606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FE5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3</cp:revision>
  <dcterms:created xsi:type="dcterms:W3CDTF">2023-02-25T21:44:00Z</dcterms:created>
  <dcterms:modified xsi:type="dcterms:W3CDTF">2023-02-25T22:11:00Z</dcterms:modified>
</cp:coreProperties>
</file>