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1A9" w:rsidRPr="00C658D1" w:rsidRDefault="000521A9" w:rsidP="000521A9">
      <w:pPr>
        <w:pStyle w:val="Normlnywebov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7030A0"/>
          <w:sz w:val="40"/>
          <w:szCs w:val="40"/>
        </w:rPr>
      </w:pPr>
      <w:proofErr w:type="spellStart"/>
      <w:r w:rsidRPr="00C658D1">
        <w:rPr>
          <w:rFonts w:ascii="Arial" w:hAnsi="Arial" w:cs="Arial"/>
          <w:b/>
          <w:bCs/>
          <w:color w:val="7030A0"/>
          <w:sz w:val="40"/>
          <w:szCs w:val="40"/>
        </w:rPr>
        <w:t>Premena</w:t>
      </w:r>
      <w:proofErr w:type="spellEnd"/>
      <w:r w:rsidRPr="00C658D1">
        <w:rPr>
          <w:rFonts w:ascii="Arial" w:hAnsi="Arial" w:cs="Arial"/>
          <w:b/>
          <w:bCs/>
          <w:color w:val="7030A0"/>
          <w:sz w:val="40"/>
          <w:szCs w:val="40"/>
        </w:rPr>
        <w:t xml:space="preserve"> </w:t>
      </w:r>
      <w:proofErr w:type="spellStart"/>
      <w:proofErr w:type="gramStart"/>
      <w:r w:rsidRPr="00C658D1">
        <w:rPr>
          <w:rFonts w:ascii="Arial" w:hAnsi="Arial" w:cs="Arial"/>
          <w:b/>
          <w:bCs/>
          <w:color w:val="7030A0"/>
          <w:sz w:val="40"/>
          <w:szCs w:val="40"/>
        </w:rPr>
        <w:t>hornín</w:t>
      </w:r>
      <w:proofErr w:type="spellEnd"/>
      <w:proofErr w:type="gramEnd"/>
      <w:r w:rsidRPr="00C658D1">
        <w:rPr>
          <w:rFonts w:ascii="Arial" w:hAnsi="Arial" w:cs="Arial"/>
          <w:b/>
          <w:bCs/>
          <w:color w:val="7030A0"/>
          <w:sz w:val="40"/>
          <w:szCs w:val="40"/>
        </w:rPr>
        <w:t xml:space="preserve"> a </w:t>
      </w:r>
      <w:proofErr w:type="spellStart"/>
      <w:r w:rsidRPr="00C658D1">
        <w:rPr>
          <w:rFonts w:ascii="Arial" w:hAnsi="Arial" w:cs="Arial"/>
          <w:b/>
          <w:bCs/>
          <w:color w:val="7030A0"/>
          <w:sz w:val="40"/>
          <w:szCs w:val="40"/>
        </w:rPr>
        <w:t>premenené</w:t>
      </w:r>
      <w:proofErr w:type="spellEnd"/>
      <w:r w:rsidRPr="00C658D1">
        <w:rPr>
          <w:rFonts w:ascii="Arial" w:hAnsi="Arial" w:cs="Arial"/>
          <w:b/>
          <w:bCs/>
          <w:color w:val="7030A0"/>
          <w:sz w:val="40"/>
          <w:szCs w:val="40"/>
        </w:rPr>
        <w:t xml:space="preserve"> </w:t>
      </w:r>
      <w:proofErr w:type="spellStart"/>
      <w:r w:rsidRPr="00C658D1">
        <w:rPr>
          <w:rFonts w:ascii="Arial" w:hAnsi="Arial" w:cs="Arial"/>
          <w:b/>
          <w:bCs/>
          <w:color w:val="7030A0"/>
          <w:sz w:val="40"/>
          <w:szCs w:val="40"/>
        </w:rPr>
        <w:t>horniny</w:t>
      </w:r>
      <w:proofErr w:type="spellEnd"/>
    </w:p>
    <w:p w:rsidR="000521A9" w:rsidRDefault="000521A9" w:rsidP="000521A9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030A0"/>
        </w:rPr>
      </w:pPr>
    </w:p>
    <w:p w:rsidR="00C658D1" w:rsidRDefault="00C658D1" w:rsidP="000521A9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030A0"/>
        </w:rPr>
      </w:pPr>
    </w:p>
    <w:p w:rsidR="000521A9" w:rsidRPr="00C658D1" w:rsidRDefault="000521A9" w:rsidP="000521A9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262626" w:themeColor="text1" w:themeTint="D9"/>
          <w:sz w:val="20"/>
          <w:szCs w:val="20"/>
        </w:rPr>
      </w:pPr>
      <w:r w:rsidRPr="00C658D1">
        <w:rPr>
          <w:rFonts w:ascii="Arial" w:hAnsi="Arial" w:cs="Arial"/>
          <w:color w:val="262626" w:themeColor="text1" w:themeTint="D9"/>
          <w:sz w:val="20"/>
          <w:szCs w:val="20"/>
        </w:rPr>
        <w:t> </w:t>
      </w:r>
    </w:p>
    <w:p w:rsidR="000521A9" w:rsidRPr="00C658D1" w:rsidRDefault="000521A9" w:rsidP="000521A9">
      <w:pPr>
        <w:pStyle w:val="Normlnywebov"/>
        <w:spacing w:before="0" w:beforeAutospacing="0" w:after="0" w:afterAutospacing="0"/>
        <w:jc w:val="both"/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</w:pP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Premenené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horniny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sú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výsledkom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vnútorného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geologického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procesu</w:t>
      </w:r>
      <w:proofErr w:type="spellEnd"/>
      <w:r w:rsidR="00C658D1"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(</w:t>
      </w:r>
      <w:proofErr w:type="spellStart"/>
      <w:r w:rsidR="00C658D1"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horotvornej</w:t>
      </w:r>
      <w:proofErr w:type="spellEnd"/>
      <w:r w:rsidR="00C658D1"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a </w:t>
      </w:r>
      <w:proofErr w:type="spellStart"/>
      <w:r w:rsidR="00C658D1"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magmatickej</w:t>
      </w:r>
      <w:proofErr w:type="spellEnd"/>
      <w:r w:rsidR="00C658D1"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="00C658D1"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činnosti</w:t>
      </w:r>
      <w:proofErr w:type="spellEnd"/>
      <w:r w:rsidR="00C658D1"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)</w:t>
      </w:r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,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ktorý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proofErr w:type="gram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sa</w:t>
      </w:r>
      <w:proofErr w:type="spellEnd"/>
      <w:proofErr w:type="gram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nazýva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premena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hornín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.</w:t>
      </w:r>
    </w:p>
    <w:p w:rsidR="000521A9" w:rsidRPr="00C658D1" w:rsidRDefault="000521A9" w:rsidP="000521A9">
      <w:pPr>
        <w:pStyle w:val="Normlnywebov"/>
        <w:spacing w:before="0" w:beforeAutospacing="0" w:after="0" w:afterAutospacing="0"/>
        <w:jc w:val="both"/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</w:pP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Premenené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horniny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="00C658D1"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sú</w:t>
      </w:r>
      <w:proofErr w:type="spellEnd"/>
      <w:r w:rsidR="00C658D1"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="00C658D1"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vystavené</w:t>
      </w:r>
      <w:proofErr w:type="spellEnd"/>
      <w:r w:rsidR="00C658D1"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="00C658D1"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vysokému</w:t>
      </w:r>
      <w:proofErr w:type="spellEnd"/>
      <w:r w:rsidR="00C658D1"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="00C658D1"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tlaku</w:t>
      </w:r>
      <w:proofErr w:type="spellEnd"/>
      <w:r w:rsidR="00C658D1"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a </w:t>
      </w:r>
      <w:proofErr w:type="spellStart"/>
      <w:r w:rsidR="00C658D1"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teplote</w:t>
      </w:r>
      <w:proofErr w:type="spellEnd"/>
      <w:r w:rsidR="00C658D1"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– </w:t>
      </w:r>
      <w:proofErr w:type="spellStart"/>
      <w:r w:rsidR="00C658D1"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spôsobuje</w:t>
      </w:r>
      <w:proofErr w:type="spellEnd"/>
      <w:r w:rsidR="00C658D1"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to </w:t>
      </w:r>
      <w:proofErr w:type="spellStart"/>
      <w:r w:rsidR="00C658D1"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zmenu</w:t>
      </w:r>
      <w:proofErr w:type="spellEnd"/>
      <w:r w:rsidR="00C658D1"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="00C658D1"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zloženia</w:t>
      </w:r>
      <w:proofErr w:type="spellEnd"/>
      <w:r w:rsidR="00C658D1"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gramStart"/>
      <w:r w:rsidR="00C658D1"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a</w:t>
      </w:r>
      <w:proofErr w:type="gramEnd"/>
      <w:r w:rsidR="00C658D1"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="00C658D1"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usporiadania</w:t>
      </w:r>
      <w:proofErr w:type="spellEnd"/>
      <w:r w:rsidR="00C658D1"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="00C658D1"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minerálov</w:t>
      </w:r>
      <w:proofErr w:type="spellEnd"/>
      <w:r w:rsidR="00C658D1"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v </w:t>
      </w:r>
      <w:proofErr w:type="spellStart"/>
      <w:r w:rsidR="00C658D1"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hornine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.</w:t>
      </w:r>
    </w:p>
    <w:p w:rsidR="000521A9" w:rsidRPr="000521A9" w:rsidRDefault="000521A9" w:rsidP="000521A9">
      <w:pPr>
        <w:pStyle w:val="Normlnywebov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0521A9" w:rsidRDefault="000521A9" w:rsidP="000521A9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proofErr w:type="spellStart"/>
      <w:r w:rsidRPr="000521A9">
        <w:rPr>
          <w:rFonts w:ascii="Arial" w:hAnsi="Arial" w:cs="Arial"/>
          <w:color w:val="000000"/>
        </w:rPr>
        <w:t>Medzi</w:t>
      </w:r>
      <w:proofErr w:type="spellEnd"/>
      <w:r w:rsidRPr="000521A9">
        <w:rPr>
          <w:rFonts w:ascii="Arial" w:hAnsi="Arial" w:cs="Arial"/>
          <w:color w:val="000000"/>
        </w:rPr>
        <w:t xml:space="preserve"> </w:t>
      </w:r>
      <w:proofErr w:type="spellStart"/>
      <w:r w:rsidRPr="000521A9">
        <w:rPr>
          <w:rFonts w:ascii="Arial" w:hAnsi="Arial" w:cs="Arial"/>
          <w:color w:val="000000"/>
        </w:rPr>
        <w:t>charakteristické</w:t>
      </w:r>
      <w:proofErr w:type="spellEnd"/>
      <w:r w:rsidRPr="000521A9">
        <w:rPr>
          <w:rFonts w:ascii="Arial" w:hAnsi="Arial" w:cs="Arial"/>
          <w:color w:val="000000"/>
        </w:rPr>
        <w:t xml:space="preserve"> </w:t>
      </w:r>
      <w:proofErr w:type="spellStart"/>
      <w:r w:rsidRPr="000521A9">
        <w:rPr>
          <w:rFonts w:ascii="Arial" w:hAnsi="Arial" w:cs="Arial"/>
          <w:color w:val="000000"/>
        </w:rPr>
        <w:t>vlastnosti</w:t>
      </w:r>
      <w:proofErr w:type="spellEnd"/>
      <w:r w:rsidRPr="000521A9">
        <w:rPr>
          <w:rFonts w:ascii="Arial" w:hAnsi="Arial" w:cs="Arial"/>
          <w:color w:val="000000"/>
        </w:rPr>
        <w:t xml:space="preserve"> </w:t>
      </w:r>
      <w:proofErr w:type="spellStart"/>
      <w:r w:rsidRPr="000521A9">
        <w:rPr>
          <w:rFonts w:ascii="Arial" w:hAnsi="Arial" w:cs="Arial"/>
          <w:color w:val="000000"/>
        </w:rPr>
        <w:t>premenených</w:t>
      </w:r>
      <w:proofErr w:type="spellEnd"/>
      <w:r w:rsidRPr="000521A9">
        <w:rPr>
          <w:rFonts w:ascii="Arial" w:hAnsi="Arial" w:cs="Arial"/>
          <w:color w:val="000000"/>
        </w:rPr>
        <w:t xml:space="preserve"> </w:t>
      </w:r>
      <w:proofErr w:type="spellStart"/>
      <w:r w:rsidRPr="000521A9">
        <w:rPr>
          <w:rFonts w:ascii="Arial" w:hAnsi="Arial" w:cs="Arial"/>
          <w:color w:val="000000"/>
        </w:rPr>
        <w:t>hornín</w:t>
      </w:r>
      <w:proofErr w:type="spellEnd"/>
      <w:r w:rsidRPr="000521A9">
        <w:rPr>
          <w:rFonts w:ascii="Arial" w:hAnsi="Arial" w:cs="Arial"/>
          <w:color w:val="000000"/>
        </w:rPr>
        <w:t xml:space="preserve"> </w:t>
      </w:r>
      <w:proofErr w:type="spellStart"/>
      <w:r w:rsidRPr="000521A9">
        <w:rPr>
          <w:rFonts w:ascii="Arial" w:hAnsi="Arial" w:cs="Arial"/>
          <w:color w:val="000000"/>
        </w:rPr>
        <w:t>patrí</w:t>
      </w:r>
      <w:proofErr w:type="spellEnd"/>
      <w:r w:rsidRPr="000521A9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Pr="000521A9">
        <w:rPr>
          <w:rFonts w:ascii="Arial" w:hAnsi="Arial" w:cs="Arial"/>
          <w:b/>
          <w:bCs/>
          <w:color w:val="7030A0"/>
        </w:rPr>
        <w:t>bridličnatosť</w:t>
      </w:r>
      <w:proofErr w:type="spellEnd"/>
      <w:r w:rsidRPr="000521A9">
        <w:rPr>
          <w:rStyle w:val="apple-converted-space"/>
          <w:rFonts w:ascii="Arial" w:hAnsi="Arial" w:cs="Arial"/>
          <w:color w:val="7030A0"/>
        </w:rPr>
        <w:t> </w:t>
      </w:r>
      <w:r w:rsidRPr="000521A9">
        <w:rPr>
          <w:rFonts w:ascii="Arial" w:hAnsi="Arial" w:cs="Arial"/>
          <w:color w:val="7030A0"/>
        </w:rPr>
        <w:t>–</w:t>
      </w:r>
      <w:r w:rsidRPr="000521A9">
        <w:rPr>
          <w:rStyle w:val="apple-converted-space"/>
          <w:rFonts w:ascii="Arial" w:hAnsi="Arial" w:cs="Arial"/>
          <w:color w:val="7030A0"/>
        </w:rPr>
        <w:t> </w:t>
      </w:r>
      <w:proofErr w:type="spellStart"/>
      <w:r w:rsidRPr="000521A9">
        <w:rPr>
          <w:rFonts w:ascii="Arial" w:hAnsi="Arial" w:cs="Arial"/>
          <w:color w:val="000000"/>
        </w:rPr>
        <w:t>plošné</w:t>
      </w:r>
      <w:proofErr w:type="spellEnd"/>
      <w:r w:rsidRPr="000521A9">
        <w:rPr>
          <w:rFonts w:ascii="Arial" w:hAnsi="Arial" w:cs="Arial"/>
          <w:color w:val="000000"/>
        </w:rPr>
        <w:t xml:space="preserve"> - </w:t>
      </w:r>
      <w:proofErr w:type="spellStart"/>
      <w:r w:rsidRPr="000521A9">
        <w:rPr>
          <w:rFonts w:ascii="Arial" w:hAnsi="Arial" w:cs="Arial"/>
          <w:color w:val="000000"/>
        </w:rPr>
        <w:t>doštičkovité</w:t>
      </w:r>
      <w:proofErr w:type="spellEnd"/>
      <w:r w:rsidRPr="000521A9">
        <w:rPr>
          <w:rFonts w:ascii="Arial" w:hAnsi="Arial" w:cs="Arial"/>
          <w:color w:val="000000"/>
        </w:rPr>
        <w:t xml:space="preserve"> </w:t>
      </w:r>
      <w:proofErr w:type="spellStart"/>
      <w:r w:rsidRPr="000521A9">
        <w:rPr>
          <w:rFonts w:ascii="Arial" w:hAnsi="Arial" w:cs="Arial"/>
          <w:color w:val="000000"/>
        </w:rPr>
        <w:t>usporiadanie</w:t>
      </w:r>
      <w:proofErr w:type="spellEnd"/>
      <w:r w:rsidRPr="000521A9">
        <w:rPr>
          <w:rFonts w:ascii="Arial" w:hAnsi="Arial" w:cs="Arial"/>
          <w:color w:val="000000"/>
        </w:rPr>
        <w:t xml:space="preserve"> </w:t>
      </w:r>
      <w:proofErr w:type="spellStart"/>
      <w:r w:rsidRPr="000521A9">
        <w:rPr>
          <w:rFonts w:ascii="Arial" w:hAnsi="Arial" w:cs="Arial"/>
          <w:color w:val="000000"/>
        </w:rPr>
        <w:t>minerálov</w:t>
      </w:r>
      <w:proofErr w:type="spellEnd"/>
      <w:r w:rsidRPr="000521A9">
        <w:rPr>
          <w:rFonts w:ascii="Arial" w:hAnsi="Arial" w:cs="Arial"/>
          <w:color w:val="000000"/>
        </w:rPr>
        <w:t xml:space="preserve"> </w:t>
      </w:r>
      <w:proofErr w:type="spellStart"/>
      <w:r w:rsidRPr="000521A9">
        <w:rPr>
          <w:rFonts w:ascii="Arial" w:hAnsi="Arial" w:cs="Arial"/>
          <w:color w:val="000000"/>
        </w:rPr>
        <w:t>kolmo</w:t>
      </w:r>
      <w:proofErr w:type="spellEnd"/>
      <w:r w:rsidRPr="000521A9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0521A9">
        <w:rPr>
          <w:rFonts w:ascii="Arial" w:hAnsi="Arial" w:cs="Arial"/>
          <w:color w:val="000000"/>
        </w:rPr>
        <w:t>na</w:t>
      </w:r>
      <w:proofErr w:type="spellEnd"/>
      <w:proofErr w:type="gramEnd"/>
      <w:r w:rsidRPr="000521A9">
        <w:rPr>
          <w:rFonts w:ascii="Arial" w:hAnsi="Arial" w:cs="Arial"/>
          <w:color w:val="000000"/>
        </w:rPr>
        <w:t xml:space="preserve"> </w:t>
      </w:r>
      <w:proofErr w:type="spellStart"/>
      <w:r w:rsidRPr="000521A9">
        <w:rPr>
          <w:rFonts w:ascii="Arial" w:hAnsi="Arial" w:cs="Arial"/>
          <w:color w:val="000000"/>
        </w:rPr>
        <w:t>smer</w:t>
      </w:r>
      <w:proofErr w:type="spellEnd"/>
      <w:r w:rsidRPr="000521A9">
        <w:rPr>
          <w:rFonts w:ascii="Arial" w:hAnsi="Arial" w:cs="Arial"/>
          <w:color w:val="000000"/>
        </w:rPr>
        <w:t xml:space="preserve"> </w:t>
      </w:r>
      <w:proofErr w:type="spellStart"/>
      <w:r w:rsidRPr="000521A9">
        <w:rPr>
          <w:rFonts w:ascii="Arial" w:hAnsi="Arial" w:cs="Arial"/>
          <w:color w:val="000000"/>
        </w:rPr>
        <w:t>tlaku</w:t>
      </w:r>
      <w:proofErr w:type="spellEnd"/>
      <w:r w:rsidRPr="000521A9">
        <w:rPr>
          <w:rFonts w:ascii="Arial" w:hAnsi="Arial" w:cs="Arial"/>
          <w:color w:val="000000"/>
        </w:rPr>
        <w:t>.</w:t>
      </w:r>
    </w:p>
    <w:p w:rsidR="000521A9" w:rsidRDefault="000521A9" w:rsidP="000521A9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C658D1" w:rsidRDefault="00C658D1" w:rsidP="000521A9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C658D1" w:rsidRDefault="00C658D1" w:rsidP="000521A9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C658D1" w:rsidRDefault="00C658D1" w:rsidP="000521A9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0521A9" w:rsidRDefault="000521A9" w:rsidP="000521A9">
      <w:pPr>
        <w:pStyle w:val="Normlnywebov"/>
        <w:spacing w:before="0" w:beforeAutospacing="0" w:after="0" w:afterAutospacing="0"/>
        <w:jc w:val="both"/>
        <w:rPr>
          <w:rFonts w:ascii="Arial" w:hAnsi="Arial" w:cs="Arial"/>
          <w:b/>
          <w:bCs/>
          <w:color w:val="94006B"/>
          <w:shd w:val="clear" w:color="auto" w:fill="FFFFFF"/>
        </w:rPr>
      </w:pPr>
      <w:r w:rsidRPr="000521A9">
        <w:rPr>
          <w:rFonts w:ascii="Arial" w:hAnsi="Arial" w:cs="Arial"/>
          <w:b/>
          <w:bCs/>
          <w:color w:val="94006B"/>
          <w:shd w:val="clear" w:color="auto" w:fill="FFFFFF"/>
        </w:rPr>
        <w:t> </w:t>
      </w:r>
    </w:p>
    <w:p w:rsidR="00C658D1" w:rsidRPr="000521A9" w:rsidRDefault="00C658D1" w:rsidP="000521A9">
      <w:pPr>
        <w:pStyle w:val="Normlnywebov"/>
        <w:spacing w:before="0" w:beforeAutospacing="0" w:after="0" w:afterAutospacing="0"/>
        <w:jc w:val="both"/>
        <w:rPr>
          <w:rFonts w:ascii="Arial" w:hAnsi="Arial" w:cs="Arial"/>
          <w:b/>
          <w:bCs/>
          <w:color w:val="94006B"/>
          <w:shd w:val="clear" w:color="auto" w:fill="FFFFFF"/>
        </w:rPr>
      </w:pPr>
    </w:p>
    <w:p w:rsidR="000521A9" w:rsidRPr="000521A9" w:rsidRDefault="000521A9" w:rsidP="000521A9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  <w:r>
        <w:rPr>
          <w:rFonts w:ascii="Arial" w:hAnsi="Arial" w:cs="Arial"/>
          <w:b/>
          <w:bCs/>
          <w:color w:val="94006B"/>
          <w:shd w:val="clear" w:color="auto" w:fill="FFFFFF"/>
        </w:rPr>
        <w:t>FYLIT</w:t>
      </w:r>
      <w:r>
        <w:rPr>
          <w:rFonts w:ascii="Arial" w:hAnsi="Arial" w:cs="Arial"/>
          <w:b/>
          <w:bCs/>
          <w:color w:val="94006B"/>
          <w:shd w:val="clear" w:color="auto" w:fill="FFFFFF"/>
        </w:rPr>
        <w:tab/>
      </w:r>
      <w:r>
        <w:rPr>
          <w:rFonts w:ascii="Arial" w:hAnsi="Arial" w:cs="Arial"/>
          <w:b/>
          <w:bCs/>
          <w:color w:val="94006B"/>
          <w:shd w:val="clear" w:color="auto" w:fill="FFFFFF"/>
        </w:rPr>
        <w:tab/>
      </w:r>
      <w:r w:rsidRPr="000521A9">
        <w:rPr>
          <w:rFonts w:ascii="Arial" w:hAnsi="Arial" w:cs="Arial"/>
          <w:bCs/>
          <w:color w:val="94006B"/>
          <w:shd w:val="clear" w:color="auto" w:fill="FFFFFF"/>
        </w:rPr>
        <w:t xml:space="preserve">-     </w:t>
      </w:r>
      <w:proofErr w:type="spellStart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mierne</w:t>
      </w:r>
      <w:proofErr w:type="spellEnd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zvýšený</w:t>
      </w:r>
      <w:proofErr w:type="spellEnd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tlak</w:t>
      </w:r>
      <w:proofErr w:type="spellEnd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a </w:t>
      </w:r>
      <w:proofErr w:type="spellStart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teplota</w:t>
      </w:r>
      <w:proofErr w:type="spellEnd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, </w:t>
      </w:r>
      <w:proofErr w:type="spellStart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vzniká</w:t>
      </w:r>
      <w:proofErr w:type="spellEnd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z </w:t>
      </w:r>
      <w:proofErr w:type="spellStart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ílovitých</w:t>
      </w:r>
      <w:proofErr w:type="spellEnd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hornín</w:t>
      </w:r>
      <w:proofErr w:type="spellEnd"/>
    </w:p>
    <w:p w:rsidR="000521A9" w:rsidRPr="000521A9" w:rsidRDefault="000521A9" w:rsidP="000521A9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  <w:proofErr w:type="spellStart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kremeň</w:t>
      </w:r>
      <w:proofErr w:type="spellEnd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a </w:t>
      </w:r>
      <w:proofErr w:type="spellStart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sľuda</w:t>
      </w:r>
      <w:proofErr w:type="spellEnd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(</w:t>
      </w:r>
      <w:proofErr w:type="spellStart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hodvábny</w:t>
      </w:r>
      <w:proofErr w:type="spellEnd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lesk</w:t>
      </w:r>
      <w:proofErr w:type="spellEnd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), </w:t>
      </w:r>
      <w:proofErr w:type="spellStart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mastný</w:t>
      </w:r>
      <w:proofErr w:type="spellEnd"/>
    </w:p>
    <w:p w:rsidR="000521A9" w:rsidRPr="000521A9" w:rsidRDefault="000521A9" w:rsidP="000521A9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  <w:proofErr w:type="spellStart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krytina</w:t>
      </w:r>
      <w:proofErr w:type="spellEnd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na</w:t>
      </w:r>
      <w:proofErr w:type="spellEnd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stre</w:t>
      </w:r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chy</w:t>
      </w:r>
      <w:proofErr w:type="spellEnd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(</w:t>
      </w:r>
      <w:proofErr w:type="spellStart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schopnosť</w:t>
      </w:r>
      <w:proofErr w:type="spellEnd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štiepania</w:t>
      </w:r>
      <w:proofErr w:type="spellEnd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)</w:t>
      </w:r>
    </w:p>
    <w:p w:rsidR="000521A9" w:rsidRDefault="000521A9" w:rsidP="000521A9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94006B"/>
          <w:shd w:val="clear" w:color="auto" w:fill="FFFFFF"/>
        </w:rPr>
      </w:pPr>
    </w:p>
    <w:p w:rsidR="000521A9" w:rsidRDefault="000521A9" w:rsidP="000521A9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  <w:r>
        <w:rPr>
          <w:rFonts w:ascii="Arial" w:hAnsi="Arial" w:cs="Arial"/>
          <w:b/>
          <w:bCs/>
          <w:color w:val="94006B"/>
          <w:shd w:val="clear" w:color="auto" w:fill="FFFFFF"/>
        </w:rPr>
        <w:t xml:space="preserve">SVOR </w:t>
      </w:r>
      <w:r>
        <w:rPr>
          <w:rFonts w:ascii="Arial" w:hAnsi="Arial" w:cs="Arial"/>
          <w:b/>
          <w:bCs/>
          <w:color w:val="94006B"/>
          <w:shd w:val="clear" w:color="auto" w:fill="FFFFFF"/>
        </w:rPr>
        <w:tab/>
      </w:r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- </w:t>
      </w:r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 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vyššia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teplota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tlak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, z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fylitu</w:t>
      </w:r>
      <w:proofErr w:type="spellEnd"/>
    </w:p>
    <w:p w:rsidR="000521A9" w:rsidRPr="000521A9" w:rsidRDefault="000521A9" w:rsidP="000521A9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94006B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kremeň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sľuda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svetlá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lesk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);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granáty</w:t>
      </w:r>
      <w:proofErr w:type="spellEnd"/>
    </w:p>
    <w:p w:rsidR="000521A9" w:rsidRPr="000521A9" w:rsidRDefault="000521A9" w:rsidP="000521A9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94006B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tepelná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elektrická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izolácia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ak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má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vysoký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obsah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sľudy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)</w:t>
      </w:r>
    </w:p>
    <w:p w:rsidR="000521A9" w:rsidRDefault="000521A9" w:rsidP="000521A9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</w:p>
    <w:p w:rsidR="000521A9" w:rsidRDefault="000521A9" w:rsidP="000521A9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  <w:r w:rsidRPr="000521A9">
        <w:rPr>
          <w:rFonts w:ascii="Arial" w:hAnsi="Arial" w:cs="Arial"/>
          <w:b/>
          <w:bCs/>
          <w:color w:val="94006B"/>
          <w:shd w:val="clear" w:color="auto" w:fill="FFFFFF"/>
        </w:rPr>
        <w:t>RULA</w:t>
      </w:r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ab/>
      </w:r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ab/>
        <w:t xml:space="preserve">-   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ešte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vyššia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teplota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tlak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zo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svoru</w:t>
      </w:r>
      <w:proofErr w:type="spellEnd"/>
    </w:p>
    <w:p w:rsidR="000521A9" w:rsidRPr="000521A9" w:rsidRDefault="000521A9" w:rsidP="000521A9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94006B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kremeň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sľudy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živce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granát</w:t>
      </w:r>
      <w:proofErr w:type="spellEnd"/>
    </w:p>
    <w:p w:rsidR="000521A9" w:rsidRPr="000521A9" w:rsidRDefault="000521A9" w:rsidP="000521A9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94006B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prúžkovaný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vzhľad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(</w:t>
      </w:r>
      <w:r w:rsid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svetlé</w:t>
      </w:r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prúžky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kremeňov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živcov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tmavé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biotitu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)</w:t>
      </w:r>
    </w:p>
    <w:p w:rsidR="000521A9" w:rsidRPr="000521A9" w:rsidRDefault="000521A9" w:rsidP="000521A9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94006B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stavebný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dlažobný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kameň</w:t>
      </w:r>
      <w:proofErr w:type="spellEnd"/>
    </w:p>
    <w:p w:rsidR="000521A9" w:rsidRDefault="000521A9" w:rsidP="000521A9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</w:p>
    <w:p w:rsidR="000521A9" w:rsidRDefault="000521A9" w:rsidP="000521A9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</w:p>
    <w:p w:rsidR="000521A9" w:rsidRDefault="000521A9" w:rsidP="000521A9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</w:p>
    <w:p w:rsidR="000521A9" w:rsidRDefault="000521A9" w:rsidP="000521A9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  <w:r w:rsidRPr="000521A9">
        <w:rPr>
          <w:rFonts w:ascii="Arial" w:hAnsi="Arial" w:cs="Arial"/>
          <w:b/>
          <w:bCs/>
          <w:color w:val="94006B"/>
          <w:shd w:val="clear" w:color="auto" w:fill="FFFFFF"/>
        </w:rPr>
        <w:t>MRAMOR</w:t>
      </w:r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ab/>
        <w:t xml:space="preserve">-   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zo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zŕn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kalcitu</w:t>
      </w:r>
      <w:proofErr w:type="spellEnd"/>
    </w:p>
    <w:p w:rsidR="000521A9" w:rsidRPr="000521A9" w:rsidRDefault="000521A9" w:rsidP="000521A9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94006B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premenou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vápenca</w:t>
      </w:r>
      <w:proofErr w:type="spellEnd"/>
    </w:p>
    <w:p w:rsidR="000521A9" w:rsidRPr="000521A9" w:rsidRDefault="000521A9" w:rsidP="000521A9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94006B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biela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sivá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ružovkastá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farba</w:t>
      </w:r>
      <w:proofErr w:type="spellEnd"/>
    </w:p>
    <w:p w:rsidR="000521A9" w:rsidRPr="000521A9" w:rsidRDefault="000521A9" w:rsidP="000521A9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94006B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dekoračný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kameň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sochárstvo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pomníky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…)</w:t>
      </w:r>
    </w:p>
    <w:p w:rsidR="000521A9" w:rsidRDefault="000521A9" w:rsidP="000521A9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</w:p>
    <w:p w:rsidR="000521A9" w:rsidRDefault="000521A9" w:rsidP="000521A9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  <w:r w:rsidRPr="000521A9">
        <w:rPr>
          <w:rFonts w:ascii="Arial" w:hAnsi="Arial" w:cs="Arial"/>
          <w:b/>
          <w:bCs/>
          <w:color w:val="94006B"/>
          <w:shd w:val="clear" w:color="auto" w:fill="FFFFFF"/>
        </w:rPr>
        <w:t>GRAFIT</w:t>
      </w:r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ab/>
        <w:t xml:space="preserve">-   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tuha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minerál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čierny</w:t>
      </w:r>
      <w:proofErr w:type="spellEnd"/>
    </w:p>
    <w:p w:rsidR="000521A9" w:rsidRPr="00C658D1" w:rsidRDefault="00C658D1" w:rsidP="00C658D1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  <w:proofErr w:type="spellStart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vznik</w:t>
      </w:r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á</w:t>
      </w:r>
      <w:proofErr w:type="spellEnd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="000521A9"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premenou</w:t>
      </w:r>
      <w:proofErr w:type="spellEnd"/>
      <w:r w:rsidR="000521A9"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="000521A9"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zvyškov</w:t>
      </w:r>
      <w:proofErr w:type="spellEnd"/>
      <w:r w:rsidR="000521A9"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="000521A9"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organických</w:t>
      </w:r>
      <w:proofErr w:type="spellEnd"/>
      <w:r w:rsidR="000521A9"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="000521A9"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látok</w:t>
      </w:r>
      <w:proofErr w:type="spellEnd"/>
      <w:r w:rsidR="000521A9"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="000521A9"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usadených</w:t>
      </w:r>
      <w:proofErr w:type="spellEnd"/>
      <w:r w:rsidR="000521A9"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="000521A9"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hornín</w:t>
      </w:r>
      <w:proofErr w:type="spellEnd"/>
    </w:p>
    <w:p w:rsidR="000521A9" w:rsidRPr="00C658D1" w:rsidRDefault="000521A9" w:rsidP="000521A9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vedie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elektrický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prúd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teplo</w:t>
      </w:r>
      <w:proofErr w:type="spellEnd"/>
    </w:p>
    <w:p w:rsidR="000521A9" w:rsidRPr="000521A9" w:rsidRDefault="000521A9" w:rsidP="000521A9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94006B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prísada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do </w:t>
      </w:r>
      <w:proofErr w:type="spellStart"/>
      <w:r w:rsid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izolač</w:t>
      </w:r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ných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materiálov</w:t>
      </w:r>
      <w:proofErr w:type="spellEnd"/>
    </w:p>
    <w:p w:rsidR="000521A9" w:rsidRDefault="000521A9" w:rsidP="000521A9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</w:p>
    <w:p w:rsidR="000521A9" w:rsidRDefault="000521A9" w:rsidP="000521A9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  <w:r w:rsidRPr="000521A9">
        <w:rPr>
          <w:rFonts w:ascii="Arial" w:hAnsi="Arial" w:cs="Arial"/>
          <w:b/>
          <w:bCs/>
          <w:color w:val="94006B"/>
          <w:shd w:val="clear" w:color="auto" w:fill="FFFFFF"/>
        </w:rPr>
        <w:t>MAGNETIT</w:t>
      </w:r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ab/>
        <w:t xml:space="preserve">-   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magnetovec</w:t>
      </w:r>
      <w:proofErr w:type="spellEnd"/>
    </w:p>
    <w:p w:rsidR="000521A9" w:rsidRPr="000521A9" w:rsidRDefault="000521A9" w:rsidP="000521A9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94006B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najkvalitnejšia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železná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ruda</w:t>
      </w:r>
      <w:proofErr w:type="spellEnd"/>
    </w:p>
    <w:p w:rsidR="000521A9" w:rsidRPr="000521A9" w:rsidRDefault="000521A9" w:rsidP="000521A9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94006B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čierny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kovový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lesk</w:t>
      </w:r>
      <w:proofErr w:type="spellEnd"/>
    </w:p>
    <w:p w:rsidR="000521A9" w:rsidRPr="000521A9" w:rsidRDefault="000521A9" w:rsidP="000521A9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94006B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premenou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železných</w:t>
      </w:r>
      <w:proofErr w:type="spellEnd"/>
      <w:r w:rsid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rúd</w:t>
      </w:r>
      <w:proofErr w:type="spellEnd"/>
      <w:r w:rsid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limonitu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hematitu</w:t>
      </w:r>
      <w:proofErr w:type="spellEnd"/>
    </w:p>
    <w:p w:rsidR="000521A9" w:rsidRPr="00C658D1" w:rsidRDefault="000521A9" w:rsidP="00C658D1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  <w:proofErr w:type="spellStart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dôležit</w:t>
      </w:r>
      <w:r w:rsidR="00C658D1"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á</w:t>
      </w:r>
      <w:proofErr w:type="spellEnd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surovin</w:t>
      </w:r>
      <w:r w:rsidR="00C658D1"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a</w:t>
      </w:r>
      <w:proofErr w:type="spellEnd"/>
      <w:r w:rsidR="00C658D1"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="00C658D1"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potrebná</w:t>
      </w:r>
      <w:proofErr w:type="spellEnd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pri</w:t>
      </w:r>
      <w:proofErr w:type="spellEnd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výrobe</w:t>
      </w:r>
      <w:proofErr w:type="spellEnd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železa</w:t>
      </w:r>
      <w:proofErr w:type="spellEnd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a </w:t>
      </w:r>
      <w:proofErr w:type="spellStart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ocele</w:t>
      </w:r>
      <w:proofErr w:type="spellEnd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, </w:t>
      </w:r>
      <w:proofErr w:type="spellStart"/>
      <w:r w:rsidR="00C658D1"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a</w:t>
      </w:r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j</w:t>
      </w:r>
      <w:proofErr w:type="spellEnd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magnetov</w:t>
      </w:r>
      <w:proofErr w:type="spellEnd"/>
    </w:p>
    <w:p w:rsidR="00F65420" w:rsidRDefault="00C658D1"/>
    <w:p w:rsidR="00C658D1" w:rsidRPr="00C658D1" w:rsidRDefault="00C658D1" w:rsidP="00C658D1">
      <w:pPr>
        <w:pStyle w:val="Normlnywebov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7030A0"/>
          <w:sz w:val="40"/>
          <w:szCs w:val="40"/>
        </w:rPr>
      </w:pPr>
      <w:proofErr w:type="spellStart"/>
      <w:r w:rsidRPr="00C658D1">
        <w:rPr>
          <w:rFonts w:ascii="Arial" w:hAnsi="Arial" w:cs="Arial"/>
          <w:b/>
          <w:bCs/>
          <w:color w:val="7030A0"/>
          <w:sz w:val="40"/>
          <w:szCs w:val="40"/>
        </w:rPr>
        <w:lastRenderedPageBreak/>
        <w:t>Premena</w:t>
      </w:r>
      <w:proofErr w:type="spellEnd"/>
      <w:r w:rsidRPr="00C658D1">
        <w:rPr>
          <w:rFonts w:ascii="Arial" w:hAnsi="Arial" w:cs="Arial"/>
          <w:b/>
          <w:bCs/>
          <w:color w:val="7030A0"/>
          <w:sz w:val="40"/>
          <w:szCs w:val="40"/>
        </w:rPr>
        <w:t xml:space="preserve"> </w:t>
      </w:r>
      <w:proofErr w:type="spellStart"/>
      <w:proofErr w:type="gramStart"/>
      <w:r w:rsidRPr="00C658D1">
        <w:rPr>
          <w:rFonts w:ascii="Arial" w:hAnsi="Arial" w:cs="Arial"/>
          <w:b/>
          <w:bCs/>
          <w:color w:val="7030A0"/>
          <w:sz w:val="40"/>
          <w:szCs w:val="40"/>
        </w:rPr>
        <w:t>hornín</w:t>
      </w:r>
      <w:proofErr w:type="spellEnd"/>
      <w:proofErr w:type="gramEnd"/>
      <w:r w:rsidRPr="00C658D1">
        <w:rPr>
          <w:rFonts w:ascii="Arial" w:hAnsi="Arial" w:cs="Arial"/>
          <w:b/>
          <w:bCs/>
          <w:color w:val="7030A0"/>
          <w:sz w:val="40"/>
          <w:szCs w:val="40"/>
        </w:rPr>
        <w:t xml:space="preserve"> a </w:t>
      </w:r>
      <w:proofErr w:type="spellStart"/>
      <w:r w:rsidRPr="00C658D1">
        <w:rPr>
          <w:rFonts w:ascii="Arial" w:hAnsi="Arial" w:cs="Arial"/>
          <w:b/>
          <w:bCs/>
          <w:color w:val="7030A0"/>
          <w:sz w:val="40"/>
          <w:szCs w:val="40"/>
        </w:rPr>
        <w:t>premenené</w:t>
      </w:r>
      <w:proofErr w:type="spellEnd"/>
      <w:r w:rsidRPr="00C658D1">
        <w:rPr>
          <w:rFonts w:ascii="Arial" w:hAnsi="Arial" w:cs="Arial"/>
          <w:b/>
          <w:bCs/>
          <w:color w:val="7030A0"/>
          <w:sz w:val="40"/>
          <w:szCs w:val="40"/>
        </w:rPr>
        <w:t xml:space="preserve"> </w:t>
      </w:r>
      <w:proofErr w:type="spellStart"/>
      <w:r w:rsidRPr="00C658D1">
        <w:rPr>
          <w:rFonts w:ascii="Arial" w:hAnsi="Arial" w:cs="Arial"/>
          <w:b/>
          <w:bCs/>
          <w:color w:val="7030A0"/>
          <w:sz w:val="40"/>
          <w:szCs w:val="40"/>
        </w:rPr>
        <w:t>horniny</w:t>
      </w:r>
      <w:proofErr w:type="spellEnd"/>
    </w:p>
    <w:p w:rsidR="00C658D1" w:rsidRDefault="00C658D1" w:rsidP="00C658D1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030A0"/>
        </w:rPr>
      </w:pPr>
    </w:p>
    <w:p w:rsidR="00C658D1" w:rsidRDefault="00C658D1" w:rsidP="00C658D1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030A0"/>
        </w:rPr>
      </w:pPr>
    </w:p>
    <w:p w:rsidR="00C658D1" w:rsidRPr="00C658D1" w:rsidRDefault="00C658D1" w:rsidP="00C658D1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262626" w:themeColor="text1" w:themeTint="D9"/>
          <w:sz w:val="20"/>
          <w:szCs w:val="20"/>
        </w:rPr>
      </w:pPr>
      <w:r w:rsidRPr="00C658D1">
        <w:rPr>
          <w:rFonts w:ascii="Arial" w:hAnsi="Arial" w:cs="Arial"/>
          <w:color w:val="262626" w:themeColor="text1" w:themeTint="D9"/>
          <w:sz w:val="20"/>
          <w:szCs w:val="20"/>
        </w:rPr>
        <w:t> </w:t>
      </w:r>
    </w:p>
    <w:p w:rsidR="00C658D1" w:rsidRPr="00C658D1" w:rsidRDefault="00C658D1" w:rsidP="00C658D1">
      <w:pPr>
        <w:pStyle w:val="Normlnywebov"/>
        <w:spacing w:before="0" w:beforeAutospacing="0" w:after="0" w:afterAutospacing="0"/>
        <w:jc w:val="both"/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</w:pP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Premenené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horniny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sú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výsledkom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vnútorného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geologického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procesu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(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horotvornej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a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magmatickej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činnosti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),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ktorý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proofErr w:type="gram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sa</w:t>
      </w:r>
      <w:proofErr w:type="spellEnd"/>
      <w:proofErr w:type="gram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nazýva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premena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hornín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.</w:t>
      </w:r>
    </w:p>
    <w:p w:rsidR="00C658D1" w:rsidRPr="00C658D1" w:rsidRDefault="00C658D1" w:rsidP="00C658D1">
      <w:pPr>
        <w:pStyle w:val="Normlnywebov"/>
        <w:spacing w:before="0" w:beforeAutospacing="0" w:after="0" w:afterAutospacing="0"/>
        <w:jc w:val="both"/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</w:pP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Premenené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horniny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sú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vystavené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vysokému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tlaku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a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teplote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–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spôsobuje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to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zmenu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zloženia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gram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a</w:t>
      </w:r>
      <w:proofErr w:type="gram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usporiadania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minerálov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v </w:t>
      </w:r>
      <w:proofErr w:type="spellStart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hornine</w:t>
      </w:r>
      <w:proofErr w:type="spellEnd"/>
      <w:r w:rsidRPr="00C658D1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>.</w:t>
      </w:r>
    </w:p>
    <w:p w:rsidR="00C658D1" w:rsidRPr="000521A9" w:rsidRDefault="00C658D1" w:rsidP="00C658D1">
      <w:pPr>
        <w:pStyle w:val="Normlnywebov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C658D1" w:rsidRDefault="00C658D1" w:rsidP="00C658D1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proofErr w:type="spellStart"/>
      <w:r w:rsidRPr="000521A9">
        <w:rPr>
          <w:rFonts w:ascii="Arial" w:hAnsi="Arial" w:cs="Arial"/>
          <w:color w:val="000000"/>
        </w:rPr>
        <w:t>Medzi</w:t>
      </w:r>
      <w:proofErr w:type="spellEnd"/>
      <w:r w:rsidRPr="000521A9">
        <w:rPr>
          <w:rFonts w:ascii="Arial" w:hAnsi="Arial" w:cs="Arial"/>
          <w:color w:val="000000"/>
        </w:rPr>
        <w:t xml:space="preserve"> </w:t>
      </w:r>
      <w:proofErr w:type="spellStart"/>
      <w:r w:rsidRPr="000521A9">
        <w:rPr>
          <w:rFonts w:ascii="Arial" w:hAnsi="Arial" w:cs="Arial"/>
          <w:color w:val="000000"/>
        </w:rPr>
        <w:t>charakteristické</w:t>
      </w:r>
      <w:proofErr w:type="spellEnd"/>
      <w:r w:rsidRPr="000521A9">
        <w:rPr>
          <w:rFonts w:ascii="Arial" w:hAnsi="Arial" w:cs="Arial"/>
          <w:color w:val="000000"/>
        </w:rPr>
        <w:t xml:space="preserve"> </w:t>
      </w:r>
      <w:proofErr w:type="spellStart"/>
      <w:r w:rsidRPr="000521A9">
        <w:rPr>
          <w:rFonts w:ascii="Arial" w:hAnsi="Arial" w:cs="Arial"/>
          <w:color w:val="000000"/>
        </w:rPr>
        <w:t>vlastnosti</w:t>
      </w:r>
      <w:proofErr w:type="spellEnd"/>
      <w:r w:rsidRPr="000521A9">
        <w:rPr>
          <w:rFonts w:ascii="Arial" w:hAnsi="Arial" w:cs="Arial"/>
          <w:color w:val="000000"/>
        </w:rPr>
        <w:t xml:space="preserve"> </w:t>
      </w:r>
      <w:proofErr w:type="spellStart"/>
      <w:r w:rsidRPr="000521A9">
        <w:rPr>
          <w:rFonts w:ascii="Arial" w:hAnsi="Arial" w:cs="Arial"/>
          <w:color w:val="000000"/>
        </w:rPr>
        <w:t>premenených</w:t>
      </w:r>
      <w:proofErr w:type="spellEnd"/>
      <w:r w:rsidRPr="000521A9">
        <w:rPr>
          <w:rFonts w:ascii="Arial" w:hAnsi="Arial" w:cs="Arial"/>
          <w:color w:val="000000"/>
        </w:rPr>
        <w:t xml:space="preserve"> </w:t>
      </w:r>
      <w:proofErr w:type="spellStart"/>
      <w:r w:rsidRPr="000521A9">
        <w:rPr>
          <w:rFonts w:ascii="Arial" w:hAnsi="Arial" w:cs="Arial"/>
          <w:color w:val="000000"/>
        </w:rPr>
        <w:t>hornín</w:t>
      </w:r>
      <w:proofErr w:type="spellEnd"/>
      <w:r w:rsidRPr="000521A9">
        <w:rPr>
          <w:rFonts w:ascii="Arial" w:hAnsi="Arial" w:cs="Arial"/>
          <w:color w:val="000000"/>
        </w:rPr>
        <w:t xml:space="preserve"> </w:t>
      </w:r>
      <w:proofErr w:type="spellStart"/>
      <w:r w:rsidRPr="000521A9">
        <w:rPr>
          <w:rFonts w:ascii="Arial" w:hAnsi="Arial" w:cs="Arial"/>
          <w:color w:val="000000"/>
        </w:rPr>
        <w:t>patrí</w:t>
      </w:r>
      <w:proofErr w:type="spellEnd"/>
      <w:r w:rsidRPr="000521A9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Pr="000521A9">
        <w:rPr>
          <w:rFonts w:ascii="Arial" w:hAnsi="Arial" w:cs="Arial"/>
          <w:b/>
          <w:bCs/>
          <w:color w:val="7030A0"/>
        </w:rPr>
        <w:t>bridličnatosť</w:t>
      </w:r>
      <w:proofErr w:type="spellEnd"/>
      <w:r w:rsidRPr="000521A9">
        <w:rPr>
          <w:rStyle w:val="apple-converted-space"/>
          <w:rFonts w:ascii="Arial" w:hAnsi="Arial" w:cs="Arial"/>
          <w:color w:val="7030A0"/>
        </w:rPr>
        <w:t> </w:t>
      </w:r>
      <w:r w:rsidRPr="000521A9">
        <w:rPr>
          <w:rFonts w:ascii="Arial" w:hAnsi="Arial" w:cs="Arial"/>
          <w:color w:val="7030A0"/>
        </w:rPr>
        <w:t>–</w:t>
      </w:r>
      <w:r w:rsidRPr="000521A9">
        <w:rPr>
          <w:rStyle w:val="apple-converted-space"/>
          <w:rFonts w:ascii="Arial" w:hAnsi="Arial" w:cs="Arial"/>
          <w:color w:val="7030A0"/>
        </w:rPr>
        <w:t> </w:t>
      </w:r>
      <w:proofErr w:type="spellStart"/>
      <w:r w:rsidRPr="000521A9">
        <w:rPr>
          <w:rFonts w:ascii="Arial" w:hAnsi="Arial" w:cs="Arial"/>
          <w:color w:val="000000"/>
        </w:rPr>
        <w:t>plošné</w:t>
      </w:r>
      <w:proofErr w:type="spellEnd"/>
      <w:r w:rsidRPr="000521A9">
        <w:rPr>
          <w:rFonts w:ascii="Arial" w:hAnsi="Arial" w:cs="Arial"/>
          <w:color w:val="000000"/>
        </w:rPr>
        <w:t xml:space="preserve"> - </w:t>
      </w:r>
      <w:proofErr w:type="spellStart"/>
      <w:r w:rsidRPr="000521A9">
        <w:rPr>
          <w:rFonts w:ascii="Arial" w:hAnsi="Arial" w:cs="Arial"/>
          <w:color w:val="000000"/>
        </w:rPr>
        <w:t>doštičkovité</w:t>
      </w:r>
      <w:proofErr w:type="spellEnd"/>
      <w:r w:rsidRPr="000521A9">
        <w:rPr>
          <w:rFonts w:ascii="Arial" w:hAnsi="Arial" w:cs="Arial"/>
          <w:color w:val="000000"/>
        </w:rPr>
        <w:t xml:space="preserve"> </w:t>
      </w:r>
      <w:proofErr w:type="spellStart"/>
      <w:r w:rsidRPr="000521A9">
        <w:rPr>
          <w:rFonts w:ascii="Arial" w:hAnsi="Arial" w:cs="Arial"/>
          <w:color w:val="000000"/>
        </w:rPr>
        <w:t>usporiadanie</w:t>
      </w:r>
      <w:proofErr w:type="spellEnd"/>
      <w:r w:rsidRPr="000521A9">
        <w:rPr>
          <w:rFonts w:ascii="Arial" w:hAnsi="Arial" w:cs="Arial"/>
          <w:color w:val="000000"/>
        </w:rPr>
        <w:t xml:space="preserve"> </w:t>
      </w:r>
      <w:proofErr w:type="spellStart"/>
      <w:r w:rsidRPr="000521A9">
        <w:rPr>
          <w:rFonts w:ascii="Arial" w:hAnsi="Arial" w:cs="Arial"/>
          <w:color w:val="000000"/>
        </w:rPr>
        <w:t>minerálov</w:t>
      </w:r>
      <w:proofErr w:type="spellEnd"/>
      <w:r w:rsidRPr="000521A9">
        <w:rPr>
          <w:rFonts w:ascii="Arial" w:hAnsi="Arial" w:cs="Arial"/>
          <w:color w:val="000000"/>
        </w:rPr>
        <w:t xml:space="preserve"> </w:t>
      </w:r>
      <w:proofErr w:type="spellStart"/>
      <w:r w:rsidRPr="000521A9">
        <w:rPr>
          <w:rFonts w:ascii="Arial" w:hAnsi="Arial" w:cs="Arial"/>
          <w:color w:val="000000"/>
        </w:rPr>
        <w:t>kolmo</w:t>
      </w:r>
      <w:proofErr w:type="spellEnd"/>
      <w:r w:rsidRPr="000521A9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0521A9">
        <w:rPr>
          <w:rFonts w:ascii="Arial" w:hAnsi="Arial" w:cs="Arial"/>
          <w:color w:val="000000"/>
        </w:rPr>
        <w:t>na</w:t>
      </w:r>
      <w:proofErr w:type="spellEnd"/>
      <w:proofErr w:type="gramEnd"/>
      <w:r w:rsidRPr="000521A9">
        <w:rPr>
          <w:rFonts w:ascii="Arial" w:hAnsi="Arial" w:cs="Arial"/>
          <w:color w:val="000000"/>
        </w:rPr>
        <w:t xml:space="preserve"> </w:t>
      </w:r>
      <w:proofErr w:type="spellStart"/>
      <w:r w:rsidRPr="000521A9">
        <w:rPr>
          <w:rFonts w:ascii="Arial" w:hAnsi="Arial" w:cs="Arial"/>
          <w:color w:val="000000"/>
        </w:rPr>
        <w:t>smer</w:t>
      </w:r>
      <w:proofErr w:type="spellEnd"/>
      <w:r w:rsidRPr="000521A9">
        <w:rPr>
          <w:rFonts w:ascii="Arial" w:hAnsi="Arial" w:cs="Arial"/>
          <w:color w:val="000000"/>
        </w:rPr>
        <w:t xml:space="preserve"> </w:t>
      </w:r>
      <w:proofErr w:type="spellStart"/>
      <w:r w:rsidRPr="000521A9">
        <w:rPr>
          <w:rFonts w:ascii="Arial" w:hAnsi="Arial" w:cs="Arial"/>
          <w:color w:val="000000"/>
        </w:rPr>
        <w:t>tlaku</w:t>
      </w:r>
      <w:proofErr w:type="spellEnd"/>
      <w:r w:rsidRPr="000521A9">
        <w:rPr>
          <w:rFonts w:ascii="Arial" w:hAnsi="Arial" w:cs="Arial"/>
          <w:color w:val="000000"/>
        </w:rPr>
        <w:t>.</w:t>
      </w:r>
    </w:p>
    <w:p w:rsidR="00C658D1" w:rsidRDefault="00C658D1" w:rsidP="00C658D1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C658D1" w:rsidRDefault="00C658D1" w:rsidP="00C658D1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C658D1" w:rsidRDefault="00C658D1" w:rsidP="00C658D1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C658D1" w:rsidRDefault="00C658D1" w:rsidP="00C658D1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C658D1" w:rsidRDefault="00C658D1" w:rsidP="00C658D1">
      <w:pPr>
        <w:pStyle w:val="Normlnywebov"/>
        <w:spacing w:before="0" w:beforeAutospacing="0" w:after="0" w:afterAutospacing="0"/>
        <w:jc w:val="both"/>
        <w:rPr>
          <w:rFonts w:ascii="Arial" w:hAnsi="Arial" w:cs="Arial"/>
          <w:b/>
          <w:bCs/>
          <w:color w:val="94006B"/>
          <w:shd w:val="clear" w:color="auto" w:fill="FFFFFF"/>
        </w:rPr>
      </w:pPr>
      <w:r w:rsidRPr="000521A9">
        <w:rPr>
          <w:rFonts w:ascii="Arial" w:hAnsi="Arial" w:cs="Arial"/>
          <w:b/>
          <w:bCs/>
          <w:color w:val="94006B"/>
          <w:shd w:val="clear" w:color="auto" w:fill="FFFFFF"/>
        </w:rPr>
        <w:t> </w:t>
      </w:r>
    </w:p>
    <w:p w:rsidR="00C658D1" w:rsidRPr="000521A9" w:rsidRDefault="00C658D1" w:rsidP="00C658D1">
      <w:pPr>
        <w:pStyle w:val="Normlnywebov"/>
        <w:spacing w:before="0" w:beforeAutospacing="0" w:after="0" w:afterAutospacing="0"/>
        <w:jc w:val="both"/>
        <w:rPr>
          <w:rFonts w:ascii="Arial" w:hAnsi="Arial" w:cs="Arial"/>
          <w:b/>
          <w:bCs/>
          <w:color w:val="94006B"/>
          <w:shd w:val="clear" w:color="auto" w:fill="FFFFFF"/>
        </w:rPr>
      </w:pPr>
    </w:p>
    <w:p w:rsidR="00C658D1" w:rsidRPr="000521A9" w:rsidRDefault="00C658D1" w:rsidP="00C658D1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  <w:r>
        <w:rPr>
          <w:rFonts w:ascii="Arial" w:hAnsi="Arial" w:cs="Arial"/>
          <w:b/>
          <w:bCs/>
          <w:color w:val="94006B"/>
          <w:shd w:val="clear" w:color="auto" w:fill="FFFFFF"/>
        </w:rPr>
        <w:t>FYLIT</w:t>
      </w:r>
      <w:r>
        <w:rPr>
          <w:rFonts w:ascii="Arial" w:hAnsi="Arial" w:cs="Arial"/>
          <w:b/>
          <w:bCs/>
          <w:color w:val="94006B"/>
          <w:shd w:val="clear" w:color="auto" w:fill="FFFFFF"/>
        </w:rPr>
        <w:tab/>
      </w:r>
      <w:r>
        <w:rPr>
          <w:rFonts w:ascii="Arial" w:hAnsi="Arial" w:cs="Arial"/>
          <w:b/>
          <w:bCs/>
          <w:color w:val="94006B"/>
          <w:shd w:val="clear" w:color="auto" w:fill="FFFFFF"/>
        </w:rPr>
        <w:tab/>
      </w:r>
      <w:r w:rsidRPr="000521A9">
        <w:rPr>
          <w:rFonts w:ascii="Arial" w:hAnsi="Arial" w:cs="Arial"/>
          <w:bCs/>
          <w:color w:val="94006B"/>
          <w:shd w:val="clear" w:color="auto" w:fill="FFFFFF"/>
        </w:rPr>
        <w:t xml:space="preserve">-    </w:t>
      </w:r>
      <w:proofErr w:type="spellStart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mierne</w:t>
      </w:r>
      <w:proofErr w:type="spellEnd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zvýšený</w:t>
      </w:r>
      <w:proofErr w:type="spellEnd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tlak</w:t>
      </w:r>
      <w:proofErr w:type="spellEnd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a </w:t>
      </w:r>
      <w:proofErr w:type="spellStart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teplota</w:t>
      </w:r>
      <w:proofErr w:type="spellEnd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, </w:t>
      </w:r>
      <w:proofErr w:type="spellStart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vzniká</w:t>
      </w:r>
      <w:proofErr w:type="spellEnd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z </w:t>
      </w:r>
      <w:proofErr w:type="spellStart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ílovitých</w:t>
      </w:r>
      <w:proofErr w:type="spellEnd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hornín</w:t>
      </w:r>
      <w:proofErr w:type="spellEnd"/>
    </w:p>
    <w:p w:rsidR="00C658D1" w:rsidRPr="000521A9" w:rsidRDefault="00C658D1" w:rsidP="00C658D1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  <w:proofErr w:type="spellStart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kremeň</w:t>
      </w:r>
      <w:proofErr w:type="spellEnd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a </w:t>
      </w:r>
      <w:proofErr w:type="spellStart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sľuda</w:t>
      </w:r>
      <w:proofErr w:type="spellEnd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(</w:t>
      </w:r>
      <w:proofErr w:type="spellStart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hodvábny</w:t>
      </w:r>
      <w:proofErr w:type="spellEnd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lesk</w:t>
      </w:r>
      <w:proofErr w:type="spellEnd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), </w:t>
      </w:r>
      <w:proofErr w:type="spellStart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mastný</w:t>
      </w:r>
      <w:proofErr w:type="spellEnd"/>
    </w:p>
    <w:p w:rsidR="00C658D1" w:rsidRPr="000521A9" w:rsidRDefault="00C658D1" w:rsidP="00C658D1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  <w:proofErr w:type="spellStart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krytina</w:t>
      </w:r>
      <w:proofErr w:type="spellEnd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na</w:t>
      </w:r>
      <w:proofErr w:type="spellEnd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stre</w:t>
      </w:r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chy</w:t>
      </w:r>
      <w:proofErr w:type="spellEnd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(</w:t>
      </w:r>
      <w:proofErr w:type="spellStart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schopnosť</w:t>
      </w:r>
      <w:proofErr w:type="spellEnd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štiepania</w:t>
      </w:r>
      <w:proofErr w:type="spellEnd"/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>)</w:t>
      </w:r>
    </w:p>
    <w:p w:rsidR="00C658D1" w:rsidRDefault="00C658D1" w:rsidP="00C658D1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94006B"/>
          <w:shd w:val="clear" w:color="auto" w:fill="FFFFFF"/>
        </w:rPr>
      </w:pPr>
    </w:p>
    <w:p w:rsidR="00C658D1" w:rsidRDefault="00C658D1" w:rsidP="00C658D1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  <w:r>
        <w:rPr>
          <w:rFonts w:ascii="Arial" w:hAnsi="Arial" w:cs="Arial"/>
          <w:b/>
          <w:bCs/>
          <w:color w:val="94006B"/>
          <w:shd w:val="clear" w:color="auto" w:fill="FFFFFF"/>
        </w:rPr>
        <w:t xml:space="preserve">SVOR </w:t>
      </w:r>
      <w:r>
        <w:rPr>
          <w:rFonts w:ascii="Arial" w:hAnsi="Arial" w:cs="Arial"/>
          <w:b/>
          <w:bCs/>
          <w:color w:val="94006B"/>
          <w:shd w:val="clear" w:color="auto" w:fill="FFFFFF"/>
        </w:rPr>
        <w:tab/>
      </w:r>
      <w:r w:rsidRPr="000521A9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- </w:t>
      </w:r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 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vyššia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teplota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tlak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, z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fylitu</w:t>
      </w:r>
      <w:proofErr w:type="spellEnd"/>
    </w:p>
    <w:p w:rsidR="00C658D1" w:rsidRPr="000521A9" w:rsidRDefault="00C658D1" w:rsidP="00C658D1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94006B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kremeň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sľuda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svetlá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lesk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);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granáty</w:t>
      </w:r>
      <w:proofErr w:type="spellEnd"/>
    </w:p>
    <w:p w:rsidR="00C658D1" w:rsidRPr="000521A9" w:rsidRDefault="00C658D1" w:rsidP="00C658D1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94006B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tepelná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elektrická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izolácia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ak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má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vysoký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obsah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sľudy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)</w:t>
      </w:r>
    </w:p>
    <w:p w:rsidR="00C658D1" w:rsidRDefault="00C658D1" w:rsidP="00C658D1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</w:p>
    <w:p w:rsidR="00C658D1" w:rsidRDefault="00C658D1" w:rsidP="00C658D1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  <w:r w:rsidRPr="000521A9">
        <w:rPr>
          <w:rFonts w:ascii="Arial" w:hAnsi="Arial" w:cs="Arial"/>
          <w:b/>
          <w:bCs/>
          <w:color w:val="94006B"/>
          <w:shd w:val="clear" w:color="auto" w:fill="FFFFFF"/>
        </w:rPr>
        <w:t>RULA</w:t>
      </w:r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ab/>
      </w:r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ab/>
        <w:t xml:space="preserve">-   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ešte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vyššia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teplota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tlak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zo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svoru</w:t>
      </w:r>
      <w:proofErr w:type="spellEnd"/>
    </w:p>
    <w:p w:rsidR="00C658D1" w:rsidRPr="000521A9" w:rsidRDefault="00C658D1" w:rsidP="00C658D1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94006B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kremeň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sľudy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živce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granát</w:t>
      </w:r>
      <w:proofErr w:type="spellEnd"/>
    </w:p>
    <w:p w:rsidR="00C658D1" w:rsidRPr="000521A9" w:rsidRDefault="00C658D1" w:rsidP="00C658D1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94006B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prúžkovaný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vzhľad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svetlé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prúžky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kremeňov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živcov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tmavé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biotitu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)</w:t>
      </w:r>
    </w:p>
    <w:p w:rsidR="00C658D1" w:rsidRPr="000521A9" w:rsidRDefault="00C658D1" w:rsidP="00C658D1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94006B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stavebný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dlažobný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kameň</w:t>
      </w:r>
      <w:proofErr w:type="spellEnd"/>
    </w:p>
    <w:p w:rsidR="00C658D1" w:rsidRDefault="00C658D1" w:rsidP="00C658D1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</w:p>
    <w:p w:rsidR="00C658D1" w:rsidRDefault="00C658D1" w:rsidP="00C658D1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</w:p>
    <w:p w:rsidR="00C658D1" w:rsidRDefault="00C658D1" w:rsidP="00C658D1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</w:p>
    <w:p w:rsidR="00C658D1" w:rsidRDefault="00C658D1" w:rsidP="00C658D1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  <w:r w:rsidRPr="000521A9">
        <w:rPr>
          <w:rFonts w:ascii="Arial" w:hAnsi="Arial" w:cs="Arial"/>
          <w:b/>
          <w:bCs/>
          <w:color w:val="94006B"/>
          <w:shd w:val="clear" w:color="auto" w:fill="FFFFFF"/>
        </w:rPr>
        <w:t>MRAMOR</w:t>
      </w:r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ab/>
        <w:t xml:space="preserve">-   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zo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zŕn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kalcitu</w:t>
      </w:r>
      <w:proofErr w:type="spellEnd"/>
    </w:p>
    <w:p w:rsidR="00C658D1" w:rsidRPr="000521A9" w:rsidRDefault="00C658D1" w:rsidP="00C658D1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94006B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premenou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vápenca</w:t>
      </w:r>
      <w:proofErr w:type="spellEnd"/>
    </w:p>
    <w:p w:rsidR="00C658D1" w:rsidRPr="000521A9" w:rsidRDefault="00C658D1" w:rsidP="00C658D1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94006B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biela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sivá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ružovkastá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farba</w:t>
      </w:r>
      <w:proofErr w:type="spellEnd"/>
    </w:p>
    <w:p w:rsidR="00C658D1" w:rsidRPr="000521A9" w:rsidRDefault="00C658D1" w:rsidP="00C658D1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94006B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dekoračný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kameň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sochárstvo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pomníky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…)</w:t>
      </w:r>
    </w:p>
    <w:p w:rsidR="00C658D1" w:rsidRDefault="00C658D1" w:rsidP="00C658D1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</w:p>
    <w:p w:rsidR="00C658D1" w:rsidRDefault="00C658D1" w:rsidP="00C658D1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  <w:r w:rsidRPr="000521A9">
        <w:rPr>
          <w:rFonts w:ascii="Arial" w:hAnsi="Arial" w:cs="Arial"/>
          <w:b/>
          <w:bCs/>
          <w:color w:val="94006B"/>
          <w:shd w:val="clear" w:color="auto" w:fill="FFFFFF"/>
        </w:rPr>
        <w:t>GRAFIT</w:t>
      </w:r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ab/>
        <w:t xml:space="preserve">-   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tuha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minerál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čierny</w:t>
      </w:r>
      <w:proofErr w:type="spellEnd"/>
    </w:p>
    <w:p w:rsidR="00C658D1" w:rsidRPr="00C658D1" w:rsidRDefault="00C658D1" w:rsidP="00C658D1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  <w:proofErr w:type="spellStart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vznik</w:t>
      </w:r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á</w:t>
      </w:r>
      <w:proofErr w:type="spellEnd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premenou</w:t>
      </w:r>
      <w:proofErr w:type="spellEnd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zvyškov</w:t>
      </w:r>
      <w:proofErr w:type="spellEnd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organických</w:t>
      </w:r>
      <w:proofErr w:type="spellEnd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látok</w:t>
      </w:r>
      <w:proofErr w:type="spellEnd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usadených</w:t>
      </w:r>
      <w:proofErr w:type="spellEnd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hornín</w:t>
      </w:r>
      <w:proofErr w:type="spellEnd"/>
    </w:p>
    <w:p w:rsidR="00C658D1" w:rsidRPr="00C658D1" w:rsidRDefault="00C658D1" w:rsidP="00C658D1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vedie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elektrický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prúd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teplo</w:t>
      </w:r>
      <w:proofErr w:type="spellEnd"/>
    </w:p>
    <w:p w:rsidR="00C658D1" w:rsidRPr="000521A9" w:rsidRDefault="00C658D1" w:rsidP="00C658D1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94006B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prísada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izolačných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materiálov</w:t>
      </w:r>
      <w:proofErr w:type="spellEnd"/>
    </w:p>
    <w:p w:rsidR="00C658D1" w:rsidRDefault="00C658D1" w:rsidP="00C658D1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</w:p>
    <w:p w:rsidR="00C658D1" w:rsidRDefault="00C658D1" w:rsidP="00C658D1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  <w:r w:rsidRPr="000521A9">
        <w:rPr>
          <w:rFonts w:ascii="Arial" w:hAnsi="Arial" w:cs="Arial"/>
          <w:b/>
          <w:bCs/>
          <w:color w:val="94006B"/>
          <w:shd w:val="clear" w:color="auto" w:fill="FFFFFF"/>
        </w:rPr>
        <w:t>MAGNETIT</w:t>
      </w:r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ab/>
        <w:t xml:space="preserve">-   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magnetovec</w:t>
      </w:r>
      <w:proofErr w:type="spellEnd"/>
    </w:p>
    <w:p w:rsidR="00C658D1" w:rsidRPr="000521A9" w:rsidRDefault="00C658D1" w:rsidP="00C658D1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94006B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najkvalitnejšia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železná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ruda</w:t>
      </w:r>
      <w:proofErr w:type="spellEnd"/>
    </w:p>
    <w:p w:rsidR="00C658D1" w:rsidRPr="000521A9" w:rsidRDefault="00C658D1" w:rsidP="00C658D1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94006B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čierny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kovový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lesk</w:t>
      </w:r>
      <w:proofErr w:type="spellEnd"/>
    </w:p>
    <w:p w:rsidR="00C658D1" w:rsidRPr="000521A9" w:rsidRDefault="00C658D1" w:rsidP="00C658D1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94006B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premenou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železných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rúd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limonitu</w:t>
      </w:r>
      <w:proofErr w:type="spellEnd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bCs/>
          <w:color w:val="262626" w:themeColor="text1" w:themeTint="D9"/>
          <w:shd w:val="clear" w:color="auto" w:fill="FFFFFF"/>
        </w:rPr>
        <w:t>hematitu</w:t>
      </w:r>
      <w:proofErr w:type="spellEnd"/>
    </w:p>
    <w:p w:rsidR="00C658D1" w:rsidRPr="00C658D1" w:rsidRDefault="00C658D1" w:rsidP="00C658D1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262626" w:themeColor="text1" w:themeTint="D9"/>
          <w:shd w:val="clear" w:color="auto" w:fill="FFFFFF"/>
        </w:rPr>
      </w:pPr>
      <w:proofErr w:type="spellStart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dôležitá</w:t>
      </w:r>
      <w:proofErr w:type="spellEnd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surovina</w:t>
      </w:r>
      <w:proofErr w:type="spellEnd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potrebná</w:t>
      </w:r>
      <w:proofErr w:type="spellEnd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pri</w:t>
      </w:r>
      <w:proofErr w:type="spellEnd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výrobe</w:t>
      </w:r>
      <w:proofErr w:type="spellEnd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železa</w:t>
      </w:r>
      <w:proofErr w:type="spellEnd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a </w:t>
      </w:r>
      <w:proofErr w:type="spellStart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ocele</w:t>
      </w:r>
      <w:proofErr w:type="spellEnd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, </w:t>
      </w:r>
      <w:proofErr w:type="spellStart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aj</w:t>
      </w:r>
      <w:proofErr w:type="spellEnd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 xml:space="preserve"> </w:t>
      </w:r>
      <w:proofErr w:type="spellStart"/>
      <w:r w:rsidRPr="00C658D1">
        <w:rPr>
          <w:rFonts w:ascii="Arial" w:hAnsi="Arial" w:cs="Arial"/>
          <w:bCs/>
          <w:color w:val="262626" w:themeColor="text1" w:themeTint="D9"/>
          <w:shd w:val="clear" w:color="auto" w:fill="FFFFFF"/>
        </w:rPr>
        <w:t>magnetov</w:t>
      </w:r>
      <w:proofErr w:type="spellEnd"/>
    </w:p>
    <w:p w:rsidR="00C658D1" w:rsidRDefault="00C658D1" w:rsidP="00C658D1"/>
    <w:sectPr w:rsidR="00C658D1" w:rsidSect="00C658D1">
      <w:pgSz w:w="12240" w:h="15840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D280F"/>
    <w:multiLevelType w:val="hybridMultilevel"/>
    <w:tmpl w:val="7E90FDB4"/>
    <w:lvl w:ilvl="0" w:tplc="859C1DE6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21A9"/>
    <w:rsid w:val="000521A9"/>
    <w:rsid w:val="003001FA"/>
    <w:rsid w:val="004C04BC"/>
    <w:rsid w:val="007E179E"/>
    <w:rsid w:val="00C65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001F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052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0521A9"/>
  </w:style>
  <w:style w:type="paragraph" w:styleId="Textbubliny">
    <w:name w:val="Balloon Text"/>
    <w:basedOn w:val="Normlny"/>
    <w:link w:val="TextbublinyChar"/>
    <w:uiPriority w:val="99"/>
    <w:semiHidden/>
    <w:unhideWhenUsed/>
    <w:rsid w:val="00052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521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0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Majka</dc:creator>
  <cp:lastModifiedBy>Majka</cp:lastModifiedBy>
  <cp:revision>1</cp:revision>
  <dcterms:created xsi:type="dcterms:W3CDTF">2015-12-12T14:07:00Z</dcterms:created>
  <dcterms:modified xsi:type="dcterms:W3CDTF">2015-12-12T14:25:00Z</dcterms:modified>
</cp:coreProperties>
</file>