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085E6F">
        <w:t>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Pr="00085E6F" w:rsidRDefault="0058437F" w:rsidP="00D40621">
            <w:pPr>
              <w:spacing w:before="120" w:after="120"/>
              <w:rPr>
                <w:b/>
                <w:bCs/>
              </w:rPr>
            </w:pPr>
            <w:r w:rsidRPr="00085E6F">
              <w:rPr>
                <w:b/>
                <w:bCs/>
              </w:rPr>
              <w:t xml:space="preserve">RNDr. Lenka </w:t>
            </w:r>
            <w:proofErr w:type="spellStart"/>
            <w:r w:rsidRPr="00085E6F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Pr="00085E6F" w:rsidRDefault="000C62E0" w:rsidP="000C62E0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2</w:t>
            </w:r>
            <w:r w:rsidR="00085E6F">
              <w:rPr>
                <w:b/>
                <w:bCs/>
              </w:rPr>
              <w:t>9</w:t>
            </w:r>
            <w:r w:rsidR="00B219AB" w:rsidRPr="00085E6F">
              <w:rPr>
                <w:b/>
                <w:bCs/>
              </w:rPr>
              <w:t>.</w:t>
            </w:r>
            <w:r w:rsidRPr="00085E6F">
              <w:rPr>
                <w:b/>
                <w:bCs/>
              </w:rPr>
              <w:t>0</w:t>
            </w:r>
            <w:r w:rsidR="00B219AB" w:rsidRPr="00085E6F">
              <w:rPr>
                <w:b/>
                <w:bCs/>
              </w:rPr>
              <w:t>1.201</w:t>
            </w:r>
            <w:bookmarkStart w:id="0" w:name="_GoBack"/>
            <w:bookmarkEnd w:id="0"/>
            <w:r w:rsidR="00085E6F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Pr="00085E6F" w:rsidRDefault="00B219AB" w:rsidP="00085E6F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I</w:t>
            </w:r>
            <w:r w:rsidR="00085E6F">
              <w:rPr>
                <w:b/>
                <w:bCs/>
              </w:rPr>
              <w:t>I</w:t>
            </w:r>
            <w:r w:rsidRPr="00085E6F">
              <w:rPr>
                <w:b/>
                <w:bCs/>
              </w:rPr>
              <w:t>.</w:t>
            </w:r>
            <w:r w:rsidR="00085E6F">
              <w:rPr>
                <w:b/>
                <w:bCs/>
              </w:rPr>
              <w:t>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Pr="00085E6F" w:rsidRDefault="00B219AB" w:rsidP="007054FE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Chémia</w:t>
            </w:r>
          </w:p>
        </w:tc>
      </w:tr>
      <w:tr w:rsidR="00D40621" w:rsidTr="00085E6F">
        <w:trPr>
          <w:cantSplit/>
          <w:trHeight w:val="47"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Pr="00085E6F" w:rsidRDefault="00085E6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 zlúčenín uhlíka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Pr="00085E6F" w:rsidRDefault="00085E6F" w:rsidP="00910449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Surovinové zdroje uhľovodíkov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Pr="00085E6F" w:rsidRDefault="00BC7654" w:rsidP="00BC7654">
            <w:pPr>
              <w:spacing w:before="120" w:after="120"/>
              <w:rPr>
                <w:b/>
                <w:bCs/>
              </w:rPr>
            </w:pPr>
            <w:r w:rsidRPr="00085E6F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AB74B9" w:rsidRPr="00085E6F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085E6F">
              <w:rPr>
                <w:b/>
                <w:bCs/>
              </w:rPr>
              <w:t xml:space="preserve">poznať </w:t>
            </w:r>
            <w:r w:rsidR="00085E6F" w:rsidRPr="00085E6F">
              <w:rPr>
                <w:b/>
                <w:bCs/>
              </w:rPr>
              <w:t xml:space="preserve">a vysvetliť </w:t>
            </w:r>
            <w:r w:rsidR="00AB74B9" w:rsidRPr="00085E6F">
              <w:rPr>
                <w:b/>
                <w:bCs/>
              </w:rPr>
              <w:t xml:space="preserve">pojem </w:t>
            </w:r>
            <w:r w:rsidR="00085E6F" w:rsidRPr="00085E6F">
              <w:rPr>
                <w:b/>
                <w:bCs/>
              </w:rPr>
              <w:t>fosílne palivá,</w:t>
            </w:r>
            <w:r w:rsidR="00E54A02">
              <w:rPr>
                <w:b/>
                <w:bCs/>
              </w:rPr>
              <w:t xml:space="preserve"> neobnoviteľné a vyčerpateľné zdroje surovín, </w:t>
            </w:r>
            <w:proofErr w:type="spellStart"/>
            <w:r w:rsidR="00E54A02">
              <w:rPr>
                <w:b/>
                <w:bCs/>
              </w:rPr>
              <w:t>odorizácia</w:t>
            </w:r>
            <w:proofErr w:type="spellEnd"/>
            <w:r w:rsidR="00E54A02">
              <w:rPr>
                <w:b/>
                <w:bCs/>
              </w:rPr>
              <w:t xml:space="preserve"> zemného plynu, krakovanie, </w:t>
            </w:r>
          </w:p>
          <w:p w:rsidR="00BC7654" w:rsidRDefault="00085E6F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poznať </w:t>
            </w:r>
            <w:r w:rsidR="00E54A02">
              <w:rPr>
                <w:b/>
                <w:bCs/>
              </w:rPr>
              <w:t xml:space="preserve">základné vlastnosti a </w:t>
            </w:r>
            <w:r>
              <w:rPr>
                <w:b/>
                <w:bCs/>
              </w:rPr>
              <w:t>chemické zloženie ropy, uhlia a zemného plynu, ich vznik a využitie,</w:t>
            </w:r>
            <w:r w:rsidR="00E54A02">
              <w:rPr>
                <w:b/>
                <w:bCs/>
              </w:rPr>
              <w:t xml:space="preserve"> miesta a spôsob ťažby,</w:t>
            </w:r>
          </w:p>
          <w:p w:rsidR="00085E6F" w:rsidRDefault="00085E6F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spôsoby spracovania ropy a jej základné frakcie,</w:t>
            </w:r>
            <w:r w:rsidR="00E54A02">
              <w:rPr>
                <w:b/>
                <w:bCs/>
              </w:rPr>
              <w:t xml:space="preserve"> využitie frakcií a finálne produkty v praxi,</w:t>
            </w:r>
          </w:p>
          <w:p w:rsidR="00085E6F" w:rsidRDefault="00085E6F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a porovnať environmentálny vplyv fosílnych palív na ŽP a zdravie človeka a určiť najekologickejšie fosílne palivo,</w:t>
            </w:r>
          </w:p>
          <w:p w:rsidR="00085E6F" w:rsidRPr="00085E6F" w:rsidRDefault="00085E6F" w:rsidP="00085E6F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pojem alternatívne zdroje a vymenovať aspoň 3 z nich, poznať využitie bioplynu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Pr="000C62E0" w:rsidRDefault="00E7776F" w:rsidP="00E7776F">
            <w:pPr>
              <w:rPr>
                <w:b/>
                <w:bCs/>
                <w:highlight w:val="yellow"/>
              </w:rPr>
            </w:pPr>
            <w:r w:rsidRPr="00085E6F">
              <w:rPr>
                <w:b/>
                <w:bCs/>
              </w:rPr>
              <w:t>VH z</w:t>
            </w:r>
            <w:r w:rsidR="0058437F" w:rsidRPr="00085E6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Pr="00085E6F" w:rsidRDefault="00531C33" w:rsidP="001D2126">
            <w:pPr>
              <w:rPr>
                <w:b/>
                <w:bCs/>
              </w:rPr>
            </w:pPr>
            <w:r>
              <w:rPr>
                <w:b/>
                <w:bCs/>
              </w:rPr>
              <w:t>Riadený rozhovor, diskusia, p</w:t>
            </w:r>
            <w:r w:rsidR="0092624B" w:rsidRPr="00085E6F">
              <w:rPr>
                <w:b/>
                <w:bCs/>
              </w:rPr>
              <w:t xml:space="preserve">ráca s interaktívnou </w:t>
            </w:r>
            <w:r w:rsidR="00E7776F" w:rsidRPr="00085E6F">
              <w:rPr>
                <w:b/>
                <w:bCs/>
              </w:rPr>
              <w:t xml:space="preserve">prezentáciou a </w:t>
            </w:r>
            <w:r w:rsidR="0092624B" w:rsidRPr="00085E6F">
              <w:rPr>
                <w:b/>
                <w:bCs/>
              </w:rPr>
              <w:t xml:space="preserve">tabuľou, vysvetľovanie, </w:t>
            </w:r>
            <w:r w:rsidR="001D2126">
              <w:rPr>
                <w:b/>
                <w:bCs/>
              </w:rPr>
              <w:t>skupinová práca,</w:t>
            </w:r>
            <w:r w:rsidR="001D2126" w:rsidRPr="00085E6F">
              <w:rPr>
                <w:b/>
                <w:bCs/>
              </w:rPr>
              <w:t xml:space="preserve"> metóda otázok a odpovedí,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Pr="00085E6F" w:rsidRDefault="001F6887" w:rsidP="007054FE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b</w:t>
            </w:r>
            <w:r w:rsidR="00977586" w:rsidRPr="00085E6F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  <w:gridSpan w:val="2"/>
          </w:tcPr>
          <w:p w:rsidR="00085E6F" w:rsidRPr="00E54A02" w:rsidRDefault="00085E6F" w:rsidP="00085E6F">
            <w:pPr>
              <w:rPr>
                <w:b/>
                <w:sz w:val="20"/>
                <w:szCs w:val="18"/>
              </w:rPr>
            </w:pPr>
            <w:r w:rsidRPr="00E54A02">
              <w:rPr>
                <w:b/>
                <w:sz w:val="20"/>
                <w:szCs w:val="18"/>
              </w:rPr>
              <w:t xml:space="preserve">Notebook s pripojením na </w:t>
            </w:r>
            <w:proofErr w:type="spellStart"/>
            <w:r w:rsidRPr="00E54A02">
              <w:rPr>
                <w:b/>
                <w:sz w:val="20"/>
                <w:szCs w:val="18"/>
              </w:rPr>
              <w:t>dataprojektor</w:t>
            </w:r>
            <w:proofErr w:type="spellEnd"/>
            <w:r w:rsidRPr="00E54A02">
              <w:rPr>
                <w:b/>
                <w:sz w:val="20"/>
                <w:szCs w:val="18"/>
              </w:rPr>
              <w:t xml:space="preserve"> a internet, interaktívna  tabuľa</w:t>
            </w:r>
            <w:r w:rsidR="003D6518">
              <w:rPr>
                <w:b/>
                <w:sz w:val="20"/>
                <w:szCs w:val="18"/>
              </w:rPr>
              <w:t xml:space="preserve">, </w:t>
            </w:r>
          </w:p>
          <w:p w:rsidR="00AB74B9" w:rsidRPr="00085E6F" w:rsidRDefault="0092624B" w:rsidP="00085E6F">
            <w:pPr>
              <w:rPr>
                <w:b/>
                <w:szCs w:val="18"/>
              </w:rPr>
            </w:pPr>
            <w:r w:rsidRPr="00E54A02">
              <w:rPr>
                <w:b/>
                <w:sz w:val="20"/>
                <w:szCs w:val="18"/>
              </w:rPr>
              <w:t xml:space="preserve">Interaktívna prezentácia </w:t>
            </w:r>
            <w:r w:rsidR="00085E6F" w:rsidRPr="00E54A02">
              <w:rPr>
                <w:b/>
                <w:sz w:val="20"/>
                <w:szCs w:val="20"/>
              </w:rPr>
              <w:t xml:space="preserve">Surovinové zdroje uhľovodíkov </w:t>
            </w:r>
            <w:r w:rsidR="00E7776F" w:rsidRPr="00E54A02">
              <w:rPr>
                <w:b/>
                <w:sz w:val="20"/>
                <w:szCs w:val="20"/>
              </w:rPr>
              <w:t>–</w:t>
            </w:r>
            <w:r w:rsidRPr="00E54A02">
              <w:rPr>
                <w:b/>
                <w:sz w:val="20"/>
                <w:szCs w:val="18"/>
              </w:rPr>
              <w:t xml:space="preserve">súbor </w:t>
            </w:r>
            <w:r w:rsidR="00AB74B9" w:rsidRPr="00E54A02">
              <w:rPr>
                <w:b/>
                <w:sz w:val="20"/>
                <w:szCs w:val="18"/>
              </w:rPr>
              <w:t>GEL-ŠKA-CHE-I</w:t>
            </w:r>
            <w:r w:rsidR="00085E6F" w:rsidRPr="00E54A02">
              <w:rPr>
                <w:b/>
                <w:sz w:val="20"/>
                <w:szCs w:val="18"/>
              </w:rPr>
              <w:t>IA</w:t>
            </w:r>
            <w:r w:rsidR="00AB74B9" w:rsidRPr="00E54A02">
              <w:rPr>
                <w:b/>
                <w:sz w:val="20"/>
                <w:szCs w:val="18"/>
              </w:rPr>
              <w:t>-</w:t>
            </w:r>
            <w:r w:rsidR="00085E6F" w:rsidRPr="00E54A02">
              <w:rPr>
                <w:b/>
                <w:sz w:val="20"/>
                <w:szCs w:val="18"/>
              </w:rPr>
              <w:t>43</w:t>
            </w: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 min.</w:t>
            </w:r>
          </w:p>
          <w:p w:rsidR="001D2126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3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22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5 min.</w:t>
            </w:r>
          </w:p>
          <w:p w:rsidR="001D2126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4 min.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Pr="000259B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531C33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-u</w:t>
            </w:r>
            <w:r w:rsidR="00026AB6"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čiteľ sa pre nadviazanie na existujúce poznatky žiakov </w:t>
            </w:r>
            <w:r w:rsidR="00531C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riadeným rozhovorom a diskusiou o časovom horizonte a princípom vzniku fosílnych palív</w:t>
            </w: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čiteľ sprostredkuje učivo žiakom s využitím 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interaktívnej prezentácie v MS </w:t>
            </w:r>
            <w:proofErr w:type="spellStart"/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Power</w:t>
            </w:r>
            <w:proofErr w:type="spellEnd"/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Point – súbor GEL-ŠKA-CHE-I</w:t>
            </w:r>
            <w:r w:rsidR="00531C3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IA-43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 využitím interaktívnej tabule a jej akcií</w:t>
            </w:r>
          </w:p>
          <w:p w:rsidR="001D4275" w:rsidRPr="001D4275" w:rsidRDefault="001D4275" w:rsidP="000259B4">
            <w:pPr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</w:t>
            </w:r>
            <w:r w:rsidRPr="001D4275">
              <w:rPr>
                <w:rFonts w:ascii="Times New Roman" w:hAnsi="Times New Roman" w:cs="Times New Roman"/>
                <w:sz w:val="20"/>
              </w:rPr>
              <w:t>ysvetl</w:t>
            </w:r>
            <w:r>
              <w:rPr>
                <w:rFonts w:ascii="Times New Roman" w:hAnsi="Times New Roman" w:cs="Times New Roman"/>
                <w:sz w:val="20"/>
              </w:rPr>
              <w:t>í</w:t>
            </w:r>
            <w:r w:rsidRPr="001D4275">
              <w:rPr>
                <w:rFonts w:ascii="Times New Roman" w:hAnsi="Times New Roman" w:cs="Times New Roman"/>
                <w:sz w:val="20"/>
              </w:rPr>
              <w:t xml:space="preserve"> chemick</w:t>
            </w:r>
            <w:r>
              <w:rPr>
                <w:rFonts w:ascii="Times New Roman" w:hAnsi="Times New Roman" w:cs="Times New Roman"/>
                <w:sz w:val="20"/>
              </w:rPr>
              <w:t>é</w:t>
            </w:r>
            <w:r w:rsidRPr="001D4275">
              <w:rPr>
                <w:rFonts w:ascii="Times New Roman" w:hAnsi="Times New Roman" w:cs="Times New Roman"/>
                <w:sz w:val="20"/>
              </w:rPr>
              <w:t xml:space="preserve"> a fyzikáln</w:t>
            </w:r>
            <w:r>
              <w:rPr>
                <w:rFonts w:ascii="Times New Roman" w:hAnsi="Times New Roman" w:cs="Times New Roman"/>
                <w:sz w:val="20"/>
              </w:rPr>
              <w:t>e</w:t>
            </w:r>
            <w:r w:rsidRPr="001D4275">
              <w:rPr>
                <w:rFonts w:ascii="Times New Roman" w:hAnsi="Times New Roman" w:cs="Times New Roman"/>
                <w:sz w:val="20"/>
              </w:rPr>
              <w:t xml:space="preserve"> vlastnost</w:t>
            </w:r>
            <w:r>
              <w:rPr>
                <w:rFonts w:ascii="Times New Roman" w:hAnsi="Times New Roman" w:cs="Times New Roman"/>
                <w:sz w:val="20"/>
              </w:rPr>
              <w:t>i</w:t>
            </w:r>
            <w:r w:rsidRPr="001D4275">
              <w:rPr>
                <w:rFonts w:ascii="Times New Roman" w:hAnsi="Times New Roman" w:cs="Times New Roman"/>
                <w:sz w:val="20"/>
              </w:rPr>
              <w:t xml:space="preserve"> ropy, zemného plynu a uhlia</w:t>
            </w:r>
          </w:p>
          <w:p w:rsidR="001D4275" w:rsidRDefault="001D4275" w:rsidP="001D427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 n</w:t>
            </w:r>
            <w:r w:rsidRPr="001D4275">
              <w:rPr>
                <w:sz w:val="20"/>
                <w:szCs w:val="22"/>
              </w:rPr>
              <w:t>ázorn</w:t>
            </w:r>
            <w:r>
              <w:rPr>
                <w:sz w:val="20"/>
                <w:szCs w:val="22"/>
              </w:rPr>
              <w:t>e</w:t>
            </w:r>
            <w:r w:rsidRPr="001D4275">
              <w:rPr>
                <w:sz w:val="20"/>
                <w:szCs w:val="22"/>
              </w:rPr>
              <w:t xml:space="preserve"> vysvetl</w:t>
            </w:r>
            <w:r>
              <w:rPr>
                <w:sz w:val="20"/>
                <w:szCs w:val="22"/>
              </w:rPr>
              <w:t>í</w:t>
            </w:r>
            <w:r w:rsidRPr="001D4275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spracovanie</w:t>
            </w:r>
            <w:r w:rsidRPr="001D4275">
              <w:rPr>
                <w:sz w:val="20"/>
                <w:szCs w:val="22"/>
              </w:rPr>
              <w:t xml:space="preserve"> ropy frakčnou destiláciou</w:t>
            </w:r>
            <w:r w:rsidR="00A20DF1">
              <w:rPr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 rozdelenie frakcií podľa teplôt v destilačnej kolóne </w:t>
            </w:r>
            <w:r w:rsidRPr="001D4275">
              <w:rPr>
                <w:sz w:val="20"/>
                <w:szCs w:val="22"/>
              </w:rPr>
              <w:t>pomocou interaktívnej prezentácie</w:t>
            </w:r>
            <w:r>
              <w:rPr>
                <w:sz w:val="20"/>
                <w:szCs w:val="22"/>
              </w:rPr>
              <w:t xml:space="preserve"> </w:t>
            </w:r>
            <w:r w:rsidRPr="001D4275">
              <w:rPr>
                <w:sz w:val="20"/>
                <w:szCs w:val="22"/>
              </w:rPr>
              <w:t xml:space="preserve">  </w:t>
            </w:r>
            <w:r w:rsidR="00A20DF1">
              <w:rPr>
                <w:sz w:val="20"/>
                <w:szCs w:val="22"/>
              </w:rPr>
              <w:t xml:space="preserve"> </w:t>
            </w:r>
          </w:p>
          <w:p w:rsidR="00700B35" w:rsidRDefault="00A20DF1" w:rsidP="00A20DF1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2"/>
              </w:rPr>
              <w:t>- vysvetlí využitie frakcií pri výrobe látok v praxi</w:t>
            </w:r>
          </w:p>
          <w:p w:rsidR="001C0D29" w:rsidRDefault="00A20DF1" w:rsidP="00A96169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 i</w:t>
            </w:r>
            <w:r w:rsidR="00185A1E" w:rsidRPr="00185A1E">
              <w:rPr>
                <w:sz w:val="20"/>
                <w:szCs w:val="22"/>
              </w:rPr>
              <w:t>mplement</w:t>
            </w:r>
            <w:r>
              <w:rPr>
                <w:sz w:val="20"/>
                <w:szCs w:val="22"/>
              </w:rPr>
              <w:t>uje</w:t>
            </w:r>
            <w:r w:rsidR="00185A1E" w:rsidRPr="00185A1E">
              <w:rPr>
                <w:sz w:val="20"/>
                <w:szCs w:val="22"/>
              </w:rPr>
              <w:t xml:space="preserve"> environmentáln</w:t>
            </w:r>
            <w:r>
              <w:rPr>
                <w:sz w:val="20"/>
                <w:szCs w:val="22"/>
              </w:rPr>
              <w:t>u</w:t>
            </w:r>
            <w:r w:rsidR="00185A1E" w:rsidRPr="00185A1E">
              <w:rPr>
                <w:sz w:val="20"/>
                <w:szCs w:val="22"/>
              </w:rPr>
              <w:t xml:space="preserve"> výchov</w:t>
            </w:r>
            <w:r>
              <w:rPr>
                <w:sz w:val="20"/>
                <w:szCs w:val="22"/>
              </w:rPr>
              <w:t>u</w:t>
            </w:r>
            <w:r w:rsidR="00185A1E" w:rsidRPr="00185A1E">
              <w:rPr>
                <w:sz w:val="20"/>
                <w:szCs w:val="22"/>
              </w:rPr>
              <w:t xml:space="preserve"> – vplyv spaľovania fosílnych palív na ŽP</w:t>
            </w:r>
          </w:p>
          <w:p w:rsidR="001D2126" w:rsidRDefault="00A20DF1" w:rsidP="00A96169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 w:rsidR="001D2126">
              <w:rPr>
                <w:sz w:val="20"/>
                <w:szCs w:val="22"/>
              </w:rPr>
              <w:t>rozdelí triedu na dievčenský a chlapčenský tím</w:t>
            </w:r>
          </w:p>
          <w:p w:rsidR="001D2126" w:rsidRDefault="001D2126" w:rsidP="00A96169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  <w:r w:rsidR="00A20DF1">
              <w:rPr>
                <w:sz w:val="20"/>
                <w:szCs w:val="22"/>
              </w:rPr>
              <w:t xml:space="preserve">vyzve jedného chlapca a jedno dievča  k nakresleniu dvoch domov na interaktívnej tabuli, ktorých vykurovanie je založené v 1. prípade na spaľovaní zemného plynu a v 2. prípade na spaľovaní uhlia – úlohou žiakov je do dymu komína dopísať chemické produkty spaľovania </w:t>
            </w:r>
          </w:p>
          <w:p w:rsidR="00185A1E" w:rsidRDefault="001D2126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usmerňuje prácu žiakov</w:t>
            </w:r>
          </w:p>
          <w:p w:rsidR="001D2126" w:rsidRDefault="001D2126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nadviaže na problematiku globálnych problémov a ich dopady </w:t>
            </w:r>
          </w:p>
          <w:p w:rsidR="001D2126" w:rsidRDefault="001D2126" w:rsidP="00A96169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54A02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- </w:t>
            </w:r>
            <w:r w:rsidR="00E54A02">
              <w:rPr>
                <w:sz w:val="20"/>
                <w:szCs w:val="20"/>
              </w:rPr>
              <w:t xml:space="preserve">vyzve k frontálnemu opakovaniu - </w:t>
            </w:r>
            <w:r w:rsidR="00E54A02">
              <w:rPr>
                <w:color w:val="auto"/>
                <w:sz w:val="20"/>
                <w:szCs w:val="20"/>
              </w:rPr>
              <w:t>položí prvú otázku z prebraného učiva a adresuje ju vybranému žiakovi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prezentácie</w:t>
            </w:r>
            <w:r w:rsidR="00A4408D">
              <w:rPr>
                <w:color w:val="auto"/>
                <w:sz w:val="20"/>
                <w:szCs w:val="20"/>
              </w:rPr>
              <w:t xml:space="preserve"> a </w:t>
            </w:r>
            <w:r w:rsidR="00A4408D" w:rsidRPr="000259B4">
              <w:rPr>
                <w:color w:val="auto"/>
                <w:sz w:val="20"/>
                <w:szCs w:val="20"/>
              </w:rPr>
              <w:t>píšu si poznámky do zošita</w:t>
            </w: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 xml:space="preserve"> </w:t>
            </w:r>
          </w:p>
          <w:p w:rsidR="00A20DF1" w:rsidRPr="000259B4" w:rsidRDefault="00A20DF1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A20DF1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-pozorne sledujú a píšu si poznámky do zošita, pýtajú sa na prípadné nejasnosti</w:t>
            </w:r>
          </w:p>
          <w:p w:rsidR="00A20DF1" w:rsidRPr="000259B4" w:rsidRDefault="00A20DF1" w:rsidP="00A20DF1">
            <w:pPr>
              <w:pStyle w:val="Default"/>
              <w:tabs>
                <w:tab w:val="left" w:pos="1010"/>
              </w:tabs>
              <w:ind w:left="720"/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700B35" w:rsidRDefault="00A20DF1" w:rsidP="00A20DF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-dopĺňajú vysvetľovanie vlastnými postrehmi</w:t>
            </w:r>
          </w:p>
          <w:p w:rsidR="00A20DF1" w:rsidRDefault="00A20DF1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A20DF1" w:rsidRDefault="00A20DF1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A20DF1" w:rsidRDefault="00A20DF1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1D2126" w:rsidRDefault="001D2126" w:rsidP="00A20DF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A20DF1" w:rsidRDefault="00A20DF1" w:rsidP="00A20DF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1D2126">
              <w:rPr>
                <w:color w:val="auto"/>
                <w:sz w:val="20"/>
                <w:szCs w:val="20"/>
              </w:rPr>
              <w:t xml:space="preserve">vybraní </w:t>
            </w:r>
            <w:r>
              <w:rPr>
                <w:color w:val="auto"/>
                <w:sz w:val="20"/>
                <w:szCs w:val="20"/>
              </w:rPr>
              <w:t xml:space="preserve">žiaci nakreslia na interaktívnu tabuľu domy </w:t>
            </w:r>
          </w:p>
          <w:p w:rsidR="00A20DF1" w:rsidRDefault="00A20DF1" w:rsidP="00A20DF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-zvyšné dievčatá triedy radia, čo vpisovať do dymu z komína die</w:t>
            </w:r>
            <w:r w:rsidR="001D2126">
              <w:rPr>
                <w:color w:val="auto"/>
                <w:sz w:val="20"/>
                <w:szCs w:val="20"/>
              </w:rPr>
              <w:t>v</w:t>
            </w:r>
            <w:r>
              <w:rPr>
                <w:color w:val="auto"/>
                <w:sz w:val="20"/>
                <w:szCs w:val="20"/>
              </w:rPr>
              <w:t>č</w:t>
            </w:r>
            <w:r w:rsidR="001D2126">
              <w:rPr>
                <w:color w:val="auto"/>
                <w:sz w:val="20"/>
                <w:szCs w:val="20"/>
              </w:rPr>
              <w:t xml:space="preserve">aťu pri tabuli a chlapci chlapcovi </w:t>
            </w:r>
          </w:p>
          <w:p w:rsidR="001D2126" w:rsidRPr="00185A1E" w:rsidRDefault="001D2126" w:rsidP="001D2126">
            <w:pPr>
              <w:pStyle w:val="Default"/>
              <w:jc w:val="both"/>
              <w:rPr>
                <w:sz w:val="18"/>
                <w:szCs w:val="20"/>
              </w:rPr>
            </w:pPr>
            <w:r>
              <w:rPr>
                <w:sz w:val="20"/>
                <w:szCs w:val="22"/>
              </w:rPr>
              <w:t xml:space="preserve">- na základe nakresleného spoločne určia ekologickejšie palivo </w:t>
            </w:r>
          </w:p>
          <w:p w:rsidR="00A20DF1" w:rsidRDefault="001D2126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prekreslia si obrázky z tabule do zošitov</w:t>
            </w:r>
          </w:p>
          <w:p w:rsidR="006F5B5B" w:rsidRPr="00185A1E" w:rsidRDefault="001D2126" w:rsidP="00A4408D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diskutujú o globálnych </w:t>
            </w:r>
            <w:r w:rsidR="00185A1E" w:rsidRPr="00185A1E">
              <w:rPr>
                <w:rFonts w:ascii="Times New Roman" w:hAnsi="Times New Roman" w:cs="Times New Roman"/>
                <w:sz w:val="20"/>
              </w:rPr>
              <w:t>problémoch</w:t>
            </w:r>
            <w:r>
              <w:rPr>
                <w:rFonts w:ascii="Times New Roman" w:hAnsi="Times New Roman" w:cs="Times New Roman"/>
                <w:sz w:val="20"/>
              </w:rPr>
              <w:t xml:space="preserve"> ŽP</w:t>
            </w:r>
          </w:p>
          <w:p w:rsidR="00E54A02" w:rsidRDefault="00E54A02" w:rsidP="00E54A02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E54A02" w:rsidRDefault="00E54A02" w:rsidP="00E54A02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-vyzvaný žiak odpovedá na otázku, formuluje vlastnú a položí ju ľubovoľnému spolužiakovi</w:t>
            </w:r>
          </w:p>
          <w:p w:rsidR="006F5B5B" w:rsidRPr="00A4408D" w:rsidRDefault="00E54A02" w:rsidP="00E54A02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vystriedajú sa všetci žiaci triedy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    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4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Sprístupnenie témy a cieľa VH</w:t>
            </w:r>
            <w:r w:rsidR="00E54A02">
              <w:rPr>
                <w:sz w:val="22"/>
                <w:szCs w:val="22"/>
              </w:rPr>
              <w:t xml:space="preserve"> – surovinové zdroje uhľovodíkov</w:t>
            </w:r>
            <w:r>
              <w:rPr>
                <w:sz w:val="22"/>
                <w:szCs w:val="22"/>
              </w:rPr>
              <w:t>.</w:t>
            </w:r>
          </w:p>
          <w:p w:rsidR="0096502A" w:rsidRPr="000259B4" w:rsidRDefault="0096502A" w:rsidP="009650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</w:t>
            </w:r>
            <w:r w:rsidR="001D4275">
              <w:rPr>
                <w:rFonts w:ascii="Times New Roman" w:hAnsi="Times New Roman" w:cs="Times New Roman"/>
                <w:color w:val="000000" w:themeColor="text1"/>
                <w:szCs w:val="20"/>
              </w:rPr>
              <w:t>R</w:t>
            </w:r>
            <w:r w:rsidR="00531C33">
              <w:rPr>
                <w:rFonts w:ascii="Times New Roman" w:hAnsi="Times New Roman" w:cs="Times New Roman"/>
                <w:color w:val="000000" w:themeColor="text1"/>
                <w:szCs w:val="20"/>
              </w:rPr>
              <w:t>iadený rozhovor</w:t>
            </w:r>
            <w:r w:rsidR="001D427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, diskusia </w:t>
            </w:r>
            <w:r w:rsidR="00D93E61">
              <w:rPr>
                <w:rFonts w:ascii="Times New Roman" w:hAnsi="Times New Roman" w:cs="Times New Roman"/>
                <w:color w:val="000000" w:themeColor="text1"/>
                <w:szCs w:val="20"/>
              </w:rPr>
              <w:t>–</w:t>
            </w: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proofErr w:type="spellStart"/>
            <w:r w:rsidR="00D93E61">
              <w:rPr>
                <w:rFonts w:ascii="Times New Roman" w:hAnsi="Times New Roman" w:cs="Times New Roman"/>
                <w:color w:val="000000" w:themeColor="text1"/>
                <w:szCs w:val="20"/>
              </w:rPr>
              <w:t>medzipredmetové</w:t>
            </w:r>
            <w:proofErr w:type="spellEnd"/>
            <w:r w:rsidR="00D93E61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prepojenie s biológiou, čo je podstatou uhlia, ropy a zemného plynu, ako a kedy vznikli.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A3D4E" w:rsidRDefault="00067298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3D6518">
              <w:rPr>
                <w:sz w:val="22"/>
                <w:szCs w:val="22"/>
              </w:rPr>
              <w:t xml:space="preserve">Názorné sprostredkovanie učiva pomocou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</w:t>
            </w:r>
            <w:r w:rsidR="003D6518">
              <w:rPr>
                <w:b/>
                <w:sz w:val="20"/>
                <w:szCs w:val="18"/>
              </w:rPr>
              <w:t>I</w:t>
            </w:r>
            <w:r w:rsidRPr="00201908">
              <w:rPr>
                <w:b/>
                <w:sz w:val="20"/>
                <w:szCs w:val="18"/>
              </w:rPr>
              <w:t>A-</w:t>
            </w:r>
            <w:r w:rsidR="003D6518">
              <w:rPr>
                <w:b/>
                <w:sz w:val="20"/>
                <w:szCs w:val="18"/>
              </w:rPr>
              <w:t>43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Vysvetlenie a osvojenie </w:t>
            </w:r>
            <w:r>
              <w:rPr>
                <w:sz w:val="22"/>
                <w:szCs w:val="22"/>
              </w:rPr>
              <w:t xml:space="preserve">chemických a fyzikálnych vlastností </w:t>
            </w:r>
            <w:r w:rsidR="003D6518">
              <w:rPr>
                <w:sz w:val="22"/>
                <w:szCs w:val="22"/>
              </w:rPr>
              <w:t>ropy, zemného plynu a uhlia</w:t>
            </w:r>
            <w:r w:rsidRPr="008061AE">
              <w:rPr>
                <w:sz w:val="22"/>
                <w:szCs w:val="22"/>
              </w:rPr>
              <w:t>.</w:t>
            </w:r>
          </w:p>
          <w:p w:rsidR="003D651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D93E61">
              <w:rPr>
                <w:sz w:val="22"/>
                <w:szCs w:val="22"/>
              </w:rPr>
              <w:t xml:space="preserve"> </w:t>
            </w:r>
            <w:r w:rsidR="003D6518">
              <w:rPr>
                <w:sz w:val="22"/>
                <w:szCs w:val="22"/>
              </w:rPr>
              <w:t>Názorné v</w:t>
            </w:r>
            <w:r w:rsidRPr="008061AE">
              <w:rPr>
                <w:sz w:val="22"/>
                <w:szCs w:val="22"/>
              </w:rPr>
              <w:t xml:space="preserve">ysvetlenie </w:t>
            </w:r>
            <w:r w:rsidR="003D6518">
              <w:rPr>
                <w:sz w:val="22"/>
                <w:szCs w:val="22"/>
              </w:rPr>
              <w:t xml:space="preserve">spracovania ropy frakčnou destiláciou pomocou </w:t>
            </w:r>
            <w:r w:rsidR="004A7028">
              <w:rPr>
                <w:sz w:val="22"/>
                <w:szCs w:val="22"/>
              </w:rPr>
              <w:t xml:space="preserve">interaktívnej prezentácie. </w:t>
            </w:r>
            <w:r w:rsidR="003D6518">
              <w:rPr>
                <w:sz w:val="22"/>
                <w:szCs w:val="22"/>
              </w:rPr>
              <w:t xml:space="preserve"> </w:t>
            </w:r>
          </w:p>
          <w:p w:rsidR="00531C33" w:rsidRPr="008061AE" w:rsidRDefault="001D4275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="00531C33">
              <w:rPr>
                <w:sz w:val="22"/>
                <w:szCs w:val="22"/>
              </w:rPr>
              <w:t xml:space="preserve">Implementácia environmentálnej výchovy – </w:t>
            </w:r>
            <w:r w:rsidR="001D2126">
              <w:rPr>
                <w:sz w:val="22"/>
                <w:szCs w:val="22"/>
              </w:rPr>
              <w:t xml:space="preserve">chlapčenský verzus dievčenský tím - </w:t>
            </w:r>
            <w:r w:rsidR="00A20DF1">
              <w:rPr>
                <w:sz w:val="22"/>
                <w:szCs w:val="22"/>
              </w:rPr>
              <w:t xml:space="preserve">kreslenie - </w:t>
            </w:r>
            <w:r w:rsidR="00531C33">
              <w:rPr>
                <w:sz w:val="22"/>
                <w:szCs w:val="22"/>
              </w:rPr>
              <w:t xml:space="preserve">vplyv spaľovania fosílnych palív </w:t>
            </w:r>
            <w:r w:rsidR="001D2126">
              <w:rPr>
                <w:sz w:val="22"/>
                <w:szCs w:val="22"/>
              </w:rPr>
              <w:t xml:space="preserve">(zemného plynu a uhlia) </w:t>
            </w:r>
            <w:r w:rsidR="00531C33">
              <w:rPr>
                <w:sz w:val="22"/>
                <w:szCs w:val="22"/>
              </w:rPr>
              <w:t xml:space="preserve">na ŽP, </w:t>
            </w:r>
            <w:r w:rsidR="00A20DF1">
              <w:rPr>
                <w:sz w:val="22"/>
                <w:szCs w:val="22"/>
              </w:rPr>
              <w:t xml:space="preserve">následne </w:t>
            </w:r>
            <w:r w:rsidR="00531C33">
              <w:rPr>
                <w:sz w:val="22"/>
                <w:szCs w:val="22"/>
              </w:rPr>
              <w:t xml:space="preserve">diskusia o globálnych problémoch.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E54A02">
              <w:rPr>
                <w:sz w:val="22"/>
                <w:szCs w:val="22"/>
              </w:rPr>
              <w:t>Frontálne skúšanie žiakov navzájom – kladenie otázok</w:t>
            </w:r>
            <w:r w:rsidR="001D4275">
              <w:rPr>
                <w:sz w:val="22"/>
                <w:szCs w:val="22"/>
              </w:rPr>
              <w:t xml:space="preserve"> z prebratého učiva</w:t>
            </w:r>
            <w:r w:rsidR="00E54A02"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085E6F">
        <w:t>27</w:t>
      </w:r>
      <w:r>
        <w:t>.</w:t>
      </w:r>
      <w:r w:rsidR="00085E6F">
        <w:t>01</w:t>
      </w:r>
      <w:r>
        <w:t>.201</w:t>
      </w:r>
      <w:r w:rsidR="00085E6F">
        <w:t>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D242F0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D242F0" w:rsidRPr="00954CBD">
      <w:rPr>
        <w:rFonts w:asciiTheme="minorHAnsi" w:hAnsiTheme="minorHAnsi" w:cstheme="minorHAnsi"/>
        <w:sz w:val="16"/>
      </w:rPr>
      <w:fldChar w:fldCharType="separate"/>
    </w:r>
    <w:r w:rsidR="001D2126">
      <w:rPr>
        <w:rFonts w:asciiTheme="minorHAnsi" w:hAnsiTheme="minorHAnsi" w:cstheme="minorHAnsi"/>
        <w:noProof/>
        <w:sz w:val="16"/>
      </w:rPr>
      <w:t>2</w:t>
    </w:r>
    <w:r w:rsidR="00D242F0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1D2126" w:rsidRPr="001D2126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59A07A5"/>
    <w:multiLevelType w:val="hybridMultilevel"/>
    <w:tmpl w:val="E92492BA"/>
    <w:lvl w:ilvl="0" w:tplc="102A7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06FC3"/>
    <w:multiLevelType w:val="hybridMultilevel"/>
    <w:tmpl w:val="D122866A"/>
    <w:lvl w:ilvl="0" w:tplc="ECDC58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9000EF"/>
    <w:multiLevelType w:val="hybridMultilevel"/>
    <w:tmpl w:val="2D78C1E2"/>
    <w:lvl w:ilvl="0" w:tplc="AABA23D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74330"/>
    <w:multiLevelType w:val="hybridMultilevel"/>
    <w:tmpl w:val="54C0C26E"/>
    <w:lvl w:ilvl="0" w:tplc="20EE91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4E4CDE"/>
    <w:multiLevelType w:val="hybridMultilevel"/>
    <w:tmpl w:val="3740DA42"/>
    <w:lvl w:ilvl="0" w:tplc="BC8E06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81DD4"/>
    <w:multiLevelType w:val="hybridMultilevel"/>
    <w:tmpl w:val="84D45E84"/>
    <w:lvl w:ilvl="0" w:tplc="8B9C62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8"/>
  </w:num>
  <w:num w:numId="3">
    <w:abstractNumId w:val="5"/>
  </w:num>
  <w:num w:numId="4">
    <w:abstractNumId w:val="19"/>
  </w:num>
  <w:num w:numId="5">
    <w:abstractNumId w:val="20"/>
  </w:num>
  <w:num w:numId="6">
    <w:abstractNumId w:val="27"/>
  </w:num>
  <w:num w:numId="7">
    <w:abstractNumId w:val="18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24"/>
  </w:num>
  <w:num w:numId="12">
    <w:abstractNumId w:val="23"/>
  </w:num>
  <w:num w:numId="13">
    <w:abstractNumId w:val="13"/>
  </w:num>
  <w:num w:numId="14">
    <w:abstractNumId w:val="29"/>
  </w:num>
  <w:num w:numId="15">
    <w:abstractNumId w:val="17"/>
  </w:num>
  <w:num w:numId="16">
    <w:abstractNumId w:val="26"/>
  </w:num>
  <w:num w:numId="17">
    <w:abstractNumId w:val="11"/>
  </w:num>
  <w:num w:numId="18">
    <w:abstractNumId w:val="7"/>
  </w:num>
  <w:num w:numId="19">
    <w:abstractNumId w:val="30"/>
  </w:num>
  <w:num w:numId="20">
    <w:abstractNumId w:val="0"/>
  </w:num>
  <w:num w:numId="21">
    <w:abstractNumId w:val="30"/>
  </w:num>
  <w:num w:numId="22">
    <w:abstractNumId w:val="16"/>
  </w:num>
  <w:num w:numId="23">
    <w:abstractNumId w:val="2"/>
  </w:num>
  <w:num w:numId="24">
    <w:abstractNumId w:val="10"/>
  </w:num>
  <w:num w:numId="25">
    <w:abstractNumId w:val="15"/>
  </w:num>
  <w:num w:numId="26">
    <w:abstractNumId w:val="4"/>
  </w:num>
  <w:num w:numId="27">
    <w:abstractNumId w:val="1"/>
  </w:num>
  <w:num w:numId="28">
    <w:abstractNumId w:val="3"/>
  </w:num>
  <w:num w:numId="29">
    <w:abstractNumId w:val="6"/>
  </w:num>
  <w:num w:numId="30">
    <w:abstractNumId w:val="22"/>
  </w:num>
  <w:num w:numId="31">
    <w:abstractNumId w:val="25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85E6F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5A1E"/>
    <w:rsid w:val="001869B7"/>
    <w:rsid w:val="001B524B"/>
    <w:rsid w:val="001C007C"/>
    <w:rsid w:val="001C0D29"/>
    <w:rsid w:val="001C4C76"/>
    <w:rsid w:val="001D2126"/>
    <w:rsid w:val="001D4275"/>
    <w:rsid w:val="001F6887"/>
    <w:rsid w:val="0020135C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D6518"/>
    <w:rsid w:val="003F6DFF"/>
    <w:rsid w:val="00455FEA"/>
    <w:rsid w:val="00467686"/>
    <w:rsid w:val="004A23A4"/>
    <w:rsid w:val="004A7028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31C33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5F72F9"/>
    <w:rsid w:val="0060128E"/>
    <w:rsid w:val="00620081"/>
    <w:rsid w:val="0063019F"/>
    <w:rsid w:val="00641E6E"/>
    <w:rsid w:val="00654F84"/>
    <w:rsid w:val="00666BAC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0DF1"/>
    <w:rsid w:val="00A27B99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242F0"/>
    <w:rsid w:val="00D40621"/>
    <w:rsid w:val="00D5082C"/>
    <w:rsid w:val="00D60383"/>
    <w:rsid w:val="00D7275D"/>
    <w:rsid w:val="00D83214"/>
    <w:rsid w:val="00D92FD7"/>
    <w:rsid w:val="00D93E61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50B50"/>
    <w:rsid w:val="00E54A02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A72A-DEBB-4870-B3ED-9146CA60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226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38</cp:revision>
  <cp:lastPrinted>2014-06-02T09:09:00Z</cp:lastPrinted>
  <dcterms:created xsi:type="dcterms:W3CDTF">2014-12-17T18:14:00Z</dcterms:created>
  <dcterms:modified xsi:type="dcterms:W3CDTF">2015-02-09T17:52:00Z</dcterms:modified>
</cp:coreProperties>
</file>