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uses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crt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var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s,ps,st,pd,dv,de,pa,dk,ko:integer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;   {s,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oznacenie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hodnoty platidiel}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procedure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ROZKLAD (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a:integer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; var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d,c,l,y,x,v,z,i:integer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);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begin</w:t>
      </w:r>
      <w:proofErr w:type="spellEnd"/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d:= a div 500;  {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pocet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500}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500;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c:= a div 100;                      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100;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l:= a div 50;                         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50;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y:= a div 20;                        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20;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x:= a div 10;                        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10;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v:= a div 5;                              a:=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5;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z:= a div 2;                               i:= a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mod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2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end;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begin</w:t>
      </w:r>
      <w:proofErr w:type="spellEnd"/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clrscr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writeln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('zadaj sumu');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readln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(s);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ROZKLAD (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s,ps,st,pd,dv,de,pa,dk,ko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);  {hodnota s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vstupy,ostatnym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prem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.}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                                                                     {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budu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priradene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vysledne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pocty}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write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( s,' =',ps,'*',500,'+',st,'*',100,'+',pd,'*',50,'+',dv,'*',20);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writeln</w:t>
      </w:r>
      <w:proofErr w:type="spellEnd"/>
      <w:r w:rsidRPr="008D5E46">
        <w:rPr>
          <w:rFonts w:ascii="Times New Roman" w:eastAsia="Times New Roman" w:hAnsi="Times New Roman"/>
          <w:bCs/>
          <w:sz w:val="24"/>
          <w:szCs w:val="24"/>
        </w:rPr>
        <w:t>('+',de,'*',10,'+',pa,'*',5,'+',dk,'*',2,'+',ko);</w:t>
      </w:r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proofErr w:type="spellStart"/>
      <w:r w:rsidRPr="008D5E46">
        <w:rPr>
          <w:rFonts w:ascii="Times New Roman" w:eastAsia="Times New Roman" w:hAnsi="Times New Roman"/>
          <w:bCs/>
          <w:sz w:val="24"/>
          <w:szCs w:val="24"/>
        </w:rPr>
        <w:t>readln</w:t>
      </w:r>
      <w:proofErr w:type="spellEnd"/>
    </w:p>
    <w:p w:rsidR="008D1150" w:rsidRPr="008D5E46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D5E46">
        <w:rPr>
          <w:rFonts w:ascii="Times New Roman" w:eastAsia="Times New Roman" w:hAnsi="Times New Roman"/>
          <w:bCs/>
          <w:sz w:val="24"/>
          <w:szCs w:val="24"/>
        </w:rPr>
        <w:t>end.</w:t>
      </w:r>
    </w:p>
    <w:p w:rsidR="008D1150" w:rsidRDefault="008D1150" w:rsidP="008D115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D2085"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F9819CF" wp14:editId="6922F4EF">
            <wp:extent cx="5553075" cy="3943350"/>
            <wp:effectExtent l="19050" t="0" r="9525" b="0"/>
            <wp:docPr id="13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50" w:rsidRDefault="008D1150" w:rsidP="008D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n</w:t>
      </w:r>
      <w:r w:rsidRPr="00DD2085">
        <w:rPr>
          <w:rFonts w:ascii="Times New Roman" w:eastAsia="Times New Roman" w:hAnsi="Times New Roman"/>
          <w:bCs/>
          <w:sz w:val="24"/>
          <w:szCs w:val="24"/>
        </w:rPr>
        <w:t xml:space="preserve">áhľad na hotový program </w:t>
      </w:r>
      <w:r>
        <w:rPr>
          <w:rFonts w:ascii="Times New Roman" w:eastAsia="Times New Roman" w:hAnsi="Times New Roman"/>
          <w:bCs/>
          <w:sz w:val="24"/>
          <w:szCs w:val="24"/>
        </w:rPr>
        <w:t>2</w:t>
      </w:r>
      <w:r w:rsidRPr="00DD2085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>riešenie</w:t>
      </w:r>
    </w:p>
    <w:p w:rsidR="008D1150" w:rsidRPr="009E7F75" w:rsidRDefault="008D1150" w:rsidP="008D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highlight w:val="cyan"/>
        </w:rPr>
      </w:pPr>
    </w:p>
    <w:p w:rsidR="008D1150" w:rsidRDefault="008D1150" w:rsidP="002F642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highlight w:val="cyan"/>
        </w:rPr>
        <w:sectPr w:rsidR="008D1150" w:rsidSect="000B6766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8D1150" w:rsidRDefault="008D1150" w:rsidP="002F642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highlight w:val="cyan"/>
        </w:rPr>
      </w:pPr>
    </w:p>
    <w:p w:rsidR="002F642D" w:rsidRPr="00B90526" w:rsidRDefault="002F642D" w:rsidP="002F642D">
      <w:pPr>
        <w:pStyle w:val="Odstavecseseznamem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highlight w:val="cyan"/>
        </w:rPr>
      </w:pPr>
      <w:r w:rsidRPr="00B90526">
        <w:rPr>
          <w:rFonts w:ascii="Tahoma" w:eastAsia="Times New Roman" w:hAnsi="Tahoma" w:cs="Tahoma"/>
          <w:b/>
          <w:bCs/>
          <w:sz w:val="20"/>
          <w:szCs w:val="20"/>
          <w:highlight w:val="cyan"/>
        </w:rPr>
        <w:t>Riešenie  úlohy (pomocou podmienky )</w:t>
      </w:r>
    </w:p>
    <w:p w:rsidR="002F642D" w:rsidRDefault="002F642D" w:rsidP="002F642D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B90526">
        <w:rPr>
          <w:rFonts w:ascii="Tahoma" w:eastAsia="Times New Roman" w:hAnsi="Tahoma" w:cs="Tahoma"/>
          <w:b/>
          <w:bCs/>
          <w:sz w:val="20"/>
          <w:szCs w:val="20"/>
          <w:highlight w:val="cyan"/>
        </w:rPr>
        <w:t>Toto riešenie bude nosným pre uplatnenie neúplného podmieneného príkazu</w:t>
      </w:r>
    </w:p>
    <w:p w:rsidR="002F642D" w:rsidRDefault="002F642D" w:rsidP="002F642D">
      <w:pPr>
        <w:spacing w:after="0" w:line="240" w:lineRule="auto"/>
        <w:rPr>
          <w:rFonts w:ascii="Tahoma" w:hAnsi="Tahoma" w:cs="Tahoma"/>
          <w:b/>
          <w:color w:val="0070C0"/>
          <w:sz w:val="20"/>
          <w:szCs w:val="20"/>
        </w:rPr>
      </w:pPr>
    </w:p>
    <w:p w:rsidR="002F642D" w:rsidRDefault="002F642D" w:rsidP="002F642D">
      <w:pPr>
        <w:spacing w:after="0" w:line="240" w:lineRule="auto"/>
        <w:rPr>
          <w:rFonts w:ascii="Tahoma" w:hAnsi="Tahoma" w:cs="Tahoma"/>
          <w:b/>
          <w:color w:val="0070C0"/>
          <w:sz w:val="20"/>
          <w:szCs w:val="20"/>
        </w:rPr>
      </w:pPr>
      <w:r>
        <w:rPr>
          <w:rFonts w:ascii="Tahoma" w:hAnsi="Tahoma" w:cs="Tahoma"/>
          <w:b/>
          <w:color w:val="0070C0"/>
          <w:sz w:val="20"/>
          <w:szCs w:val="20"/>
        </w:rPr>
        <w:t xml:space="preserve">Pre </w:t>
      </w:r>
      <w:r w:rsidRPr="00B90526">
        <w:rPr>
          <w:rFonts w:ascii="Tahoma" w:hAnsi="Tahoma" w:cs="Tahoma"/>
          <w:b/>
          <w:color w:val="0070C0"/>
          <w:sz w:val="20"/>
          <w:szCs w:val="20"/>
        </w:rPr>
        <w:t xml:space="preserve"> program na riešenie úlohy o výplate peňazí, v ktorom treba určiť,  koľko 500, 200, 100,   50, 20, 10, 5, 2, 1 - </w:t>
      </w:r>
      <w:proofErr w:type="spellStart"/>
      <w:r w:rsidRPr="00B90526">
        <w:rPr>
          <w:rFonts w:ascii="Tahoma" w:hAnsi="Tahoma" w:cs="Tahoma"/>
          <w:b/>
          <w:color w:val="0070C0"/>
          <w:sz w:val="20"/>
          <w:szCs w:val="20"/>
        </w:rPr>
        <w:t>euroviek</w:t>
      </w:r>
      <w:proofErr w:type="spellEnd"/>
      <w:r w:rsidRPr="00B90526">
        <w:rPr>
          <w:rFonts w:ascii="Tahoma" w:hAnsi="Tahoma" w:cs="Tahoma"/>
          <w:b/>
          <w:color w:val="0070C0"/>
          <w:sz w:val="20"/>
          <w:szCs w:val="20"/>
        </w:rPr>
        <w:t xml:space="preserve"> potrebujeme na vyplatenie   danej  sumy tak, aby sme použili čo najmenší možný počet platidiel.</w:t>
      </w: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V prvom kroku si ujasníme čo má program vykonať, aké bude jeho členenie, ktoré</w:t>
      </w: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dátové typy,  príkazy, funkcie použijeme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,</w:t>
      </w:r>
    </w:p>
    <w:p w:rsidR="002F642D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(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názov programu , deklarácia premenných, deklarácia poľa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,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 určenie jeho prvkov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, členenie v programe, postupnosť krokov – </w:t>
      </w:r>
      <w:proofErr w:type="spellStart"/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algoritmizáciu</w:t>
      </w:r>
      <w:proofErr w:type="spellEnd"/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)</w:t>
      </w:r>
      <w:r>
        <w:rPr>
          <w:rFonts w:ascii="Tahoma" w:eastAsia="Times New Roman" w:hAnsi="Tahoma" w:cs="Tahoma"/>
          <w:bCs/>
          <w:sz w:val="20"/>
          <w:szCs w:val="20"/>
        </w:rPr>
        <w:t xml:space="preserve">  </w:t>
      </w:r>
      <w:r w:rsidRPr="00E76CA0">
        <w:rPr>
          <w:rFonts w:ascii="Tahoma" w:eastAsia="Times New Roman" w:hAnsi="Tahoma" w:cs="Tahoma"/>
          <w:bCs/>
          <w:sz w:val="20"/>
          <w:szCs w:val="20"/>
        </w:rPr>
        <w:t xml:space="preserve"> </w:t>
      </w:r>
    </w:p>
    <w:p w:rsidR="002F642D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2F642D" w:rsidRPr="0094750C" w:rsidRDefault="002F642D" w:rsidP="002F642D">
      <w:pPr>
        <w:tabs>
          <w:tab w:val="left" w:pos="682"/>
        </w:tabs>
        <w:spacing w:after="0" w:line="240" w:lineRule="auto"/>
        <w:rPr>
          <w:rFonts w:ascii="PMingLiU" w:eastAsia="PMingLiU" w:hAnsi="PMingLiU" w:cs="PMingLiU"/>
          <w:sz w:val="24"/>
          <w:szCs w:val="24"/>
          <w:highlight w:val="lightGray"/>
        </w:rPr>
      </w:pPr>
      <w:r w:rsidRPr="0094750C">
        <w:rPr>
          <w:rFonts w:eastAsia="Times New Roman"/>
          <w:sz w:val="24"/>
          <w:szCs w:val="24"/>
          <w:highlight w:val="lightGray"/>
          <w:u w:val="single"/>
        </w:rPr>
        <w:t>Formulácia</w:t>
      </w:r>
      <w:r w:rsidRPr="0094750C">
        <w:rPr>
          <w:rFonts w:eastAsia="Times New Roman"/>
          <w:sz w:val="24"/>
          <w:szCs w:val="24"/>
          <w:highlight w:val="lightGray"/>
        </w:rPr>
        <w:t xml:space="preserve"> - slovné zadanie úlohy ( definovanie vstupov a výstupov )</w:t>
      </w:r>
    </w:p>
    <w:p w:rsidR="002F642D" w:rsidRPr="0094750C" w:rsidRDefault="002F642D" w:rsidP="002F642D">
      <w:pPr>
        <w:tabs>
          <w:tab w:val="left" w:pos="682"/>
        </w:tabs>
        <w:spacing w:after="0" w:line="240" w:lineRule="auto"/>
        <w:rPr>
          <w:rFonts w:ascii="PMingLiU" w:eastAsia="PMingLiU" w:hAnsi="PMingLiU" w:cs="PMingLiU"/>
          <w:sz w:val="24"/>
          <w:szCs w:val="24"/>
          <w:highlight w:val="lightGray"/>
        </w:rPr>
      </w:pPr>
      <w:r w:rsidRPr="0094750C">
        <w:rPr>
          <w:rFonts w:eastAsia="Times New Roman"/>
          <w:sz w:val="24"/>
          <w:szCs w:val="24"/>
          <w:highlight w:val="lightGray"/>
          <w:u w:val="single"/>
        </w:rPr>
        <w:t>Analýza</w:t>
      </w:r>
      <w:r>
        <w:rPr>
          <w:rFonts w:eastAsia="Times New Roman"/>
          <w:sz w:val="24"/>
          <w:szCs w:val="24"/>
          <w:highlight w:val="lightGray"/>
        </w:rPr>
        <w:t xml:space="preserve"> – úlohu </w:t>
      </w:r>
      <w:r w:rsidRPr="0094750C">
        <w:rPr>
          <w:rFonts w:eastAsia="Times New Roman"/>
          <w:sz w:val="24"/>
          <w:szCs w:val="24"/>
          <w:highlight w:val="lightGray"/>
        </w:rPr>
        <w:t xml:space="preserve"> zovšeobecňuje</w:t>
      </w:r>
      <w:r>
        <w:rPr>
          <w:rFonts w:eastAsia="Times New Roman"/>
          <w:sz w:val="24"/>
          <w:szCs w:val="24"/>
          <w:highlight w:val="lightGray"/>
        </w:rPr>
        <w:t>me</w:t>
      </w:r>
      <w:r w:rsidRPr="0094750C">
        <w:rPr>
          <w:rFonts w:eastAsia="Times New Roman"/>
          <w:sz w:val="24"/>
          <w:szCs w:val="24"/>
          <w:highlight w:val="lightGray"/>
        </w:rPr>
        <w:t>, určujú sa podmienky postupu ( popis ako získať z daných vstupov dané výstupy)</w:t>
      </w:r>
    </w:p>
    <w:p w:rsidR="002F642D" w:rsidRPr="0094750C" w:rsidRDefault="002F642D" w:rsidP="002F642D">
      <w:pPr>
        <w:tabs>
          <w:tab w:val="left" w:pos="682"/>
        </w:tabs>
        <w:spacing w:after="0" w:line="240" w:lineRule="auto"/>
        <w:rPr>
          <w:rFonts w:ascii="PMingLiU" w:eastAsia="PMingLiU" w:hAnsi="PMingLiU" w:cs="PMingLiU"/>
          <w:sz w:val="24"/>
          <w:szCs w:val="24"/>
          <w:highlight w:val="lightGray"/>
        </w:rPr>
      </w:pPr>
      <w:r w:rsidRPr="0094750C">
        <w:rPr>
          <w:rFonts w:eastAsia="Times New Roman"/>
          <w:sz w:val="24"/>
          <w:szCs w:val="24"/>
          <w:highlight w:val="lightGray"/>
          <w:u w:val="single"/>
        </w:rPr>
        <w:t>Zostavenie algoritmu</w:t>
      </w:r>
      <w:r>
        <w:rPr>
          <w:rFonts w:eastAsia="Times New Roman"/>
          <w:sz w:val="24"/>
          <w:szCs w:val="24"/>
          <w:highlight w:val="lightGray"/>
        </w:rPr>
        <w:t>- presné vyjadrenie stavby, l</w:t>
      </w:r>
      <w:r w:rsidRPr="0094750C">
        <w:rPr>
          <w:rFonts w:eastAsia="Times New Roman"/>
          <w:sz w:val="24"/>
          <w:szCs w:val="24"/>
          <w:highlight w:val="lightGray"/>
        </w:rPr>
        <w:t>ogiky a postupu riešenia.</w:t>
      </w: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ahoma" w:eastAsia="Times New Roman" w:hAnsi="Tahoma" w:cs="Tahoma"/>
          <w:bCs/>
          <w:sz w:val="20"/>
          <w:szCs w:val="20"/>
        </w:rPr>
      </w:pPr>
    </w:p>
    <w:p w:rsidR="002F642D" w:rsidRPr="00E76CA0" w:rsidRDefault="002F642D" w:rsidP="002F64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program  mincovka;   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pomenovanie programu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uses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crt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;                      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knižničné funkcie zabezpečujúce riadenie vstupov, výstupov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Učiteľ sa pýta,  prečo je výhodné  použiť pole a čo bude tvoriť prvky poľa,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ako budeme pristupovať k prvkom poľa a ako ich načítame  (žiaci už poznajú 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pojem: pole,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jednoduchý cyklus pre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určený počet opakovaní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var  b,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pocet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: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array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[1..9]of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integer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;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deklarácia premenných, počtu prvkov poľa,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i/>
          <w:sz w:val="20"/>
          <w:szCs w:val="20"/>
        </w:rPr>
        <w:t xml:space="preserve">                                                                pole obsahuje deväť prvkov rovnakého typu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suma, i:integer;                                    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deklarácia premennej pre požadovanú sumu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Cs/>
          <w:i/>
          <w:sz w:val="20"/>
          <w:szCs w:val="20"/>
        </w:rPr>
        <w:t xml:space="preserve">                                                               a priradenie premennej do prvku poľa(počet b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začiatok programu a načítavanie hodnôt pre jednotlivé prvky poľa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begin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>b[1]:=500; b[2]:=200; b[3]:=100; b[4]:=50; b[5]:=20;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b[6]:=10; b[7]:=5; b[8]:=2; b[9]:=1;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príkaz pre načítanie prvkov poľ</w:t>
      </w:r>
      <w:r w:rsidRPr="00E76CA0">
        <w:rPr>
          <w:rFonts w:ascii="Tahoma" w:eastAsia="Times New Roman" w:hAnsi="Tahoma" w:cs="Tahoma"/>
          <w:bCs/>
          <w:sz w:val="20"/>
          <w:szCs w:val="20"/>
        </w:rPr>
        <w:t>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po načítaní jednotlivých prvkov poľa nasleduje požiadavka na zápis sumy,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ktorá je určená pre vyplatenie</w:t>
      </w:r>
      <w:r w:rsidRPr="00E76CA0">
        <w:rPr>
          <w:rFonts w:ascii="Tahoma" w:eastAsia="Times New Roman" w:hAnsi="Tahoma" w:cs="Tahoma"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writeln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('Zadajte sumu v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eurach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ktoru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chcete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vyplatit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');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výzva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na zadanie sumy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                                                                   -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výpis na monitore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program načíta z klávesnice zápis a zobrazí požadovanú sumu na monitore počítača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v tomto príklade som použil sumu 888 Eur   (z ďalšieho vyplynie prečo)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readln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(suma);                                            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načítanie zadanej sumy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nasleduje krok pre stanovený počet opakovaní  ( deväť opakovaní pre načítanie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hodn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ô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t pre jednotlivé bankovky  resp. mince – učiteľ sa pýta, prečo práve deväť opakovaní,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žiaci vedia, že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  <w:highlight w:val="lightGray"/>
        </w:rPr>
        <w:t>for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  <w:highlight w:val="lightGray"/>
        </w:rPr>
        <w:t xml:space="preserve">  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súvisí s  poľ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om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a jeho prvk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ami</w:t>
      </w: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2F642D" w:rsidSect="000B6766">
          <w:footerReference w:type="default" r:id="rId11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for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i:= 1 to  9 do               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prebehne cyklus pre načítanie hodn</w:t>
      </w:r>
      <w:r>
        <w:rPr>
          <w:rFonts w:ascii="Tahoma" w:eastAsia="Times New Roman" w:hAnsi="Tahoma" w:cs="Tahoma"/>
          <w:bCs/>
          <w:i/>
          <w:sz w:val="20"/>
          <w:szCs w:val="20"/>
        </w:rPr>
        <w:t>ô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t prvkov poľa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v ďalšom kroku nasleduje celočíselné delenie  jednotlivých hodn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ô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t prvkov poľa od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najväčšej hodnoty, a každé ďalšie delenie zbytku po predošlom delení, až bude výsledkom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delenia nedeliteľný zbytok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tu je dôležité pripomenúť, a položiť žiakom otázku ako rozumejú zbytku po delení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máme sumu  pre vyplatenie v hodnote  888 eur  (suma je zvolená tak, aby bola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zastúpená každá hodnota bankoviek, resp. mincí  a aby bol viditeľný aj ich počet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begin</w:t>
      </w:r>
      <w:proofErr w:type="spellEnd"/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pocet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[i]:=suma div b[i];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celočíselné delenie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i je v sume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suma:= suma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mod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b[i];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zbytok po delení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Cs/>
          <w:i/>
          <w:sz w:val="20"/>
          <w:szCs w:val="20"/>
        </w:rPr>
        <w:t>výsledok delenia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888:500     ( 1), zbytok je          hodnota 500 Eur   bankovky 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388:200      (1), zbytok je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188:100      (1), zbytok je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88:50        (1), zbytok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38:20        (1), zbytok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18:10        (1), zbytok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  8:5          (1), zbytok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  <w:highlight w:val="lightGray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  3:2          (1), zbytok je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 xml:space="preserve">       1          (1),                        prebehol určený počet opakovaní</w:t>
      </w:r>
      <w:r w:rsidRPr="00E76CA0">
        <w:rPr>
          <w:rFonts w:ascii="Tahoma" w:eastAsia="Times New Roman" w:hAnsi="Tahoma" w:cs="Tahoma"/>
          <w:bCs/>
          <w:sz w:val="20"/>
          <w:szCs w:val="20"/>
        </w:rPr>
        <w:t xml:space="preserve">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>end;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writeln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('Pocty bankoviek a minci v eur na vyplatenie sumy:');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výpis na monitore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program   vypisuje na základe prebehnutia cyklu a stanovenej podmienky neúplného príkazu vetvenia, ak počet hodn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ô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t pre jednotlivé  prvky poľa nie je rovný nule, tak vypíš hodnotu priradenú prvku v poli  a vypíš počet kusov tejto hodnoty  nachádzaj</w:t>
      </w:r>
      <w:r>
        <w:rPr>
          <w:rFonts w:ascii="Tahoma" w:eastAsia="Times New Roman" w:hAnsi="Tahoma" w:cs="Tahoma"/>
          <w:bCs/>
          <w:sz w:val="20"/>
          <w:szCs w:val="20"/>
          <w:highlight w:val="lightGray"/>
        </w:rPr>
        <w:t>ú</w:t>
      </w: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cej sa v poli,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  <w:r w:rsidRPr="00E76CA0">
        <w:rPr>
          <w:rFonts w:ascii="Tahoma" w:eastAsia="Times New Roman" w:hAnsi="Tahoma" w:cs="Tahoma"/>
          <w:bCs/>
          <w:sz w:val="20"/>
          <w:szCs w:val="20"/>
          <w:highlight w:val="lightGray"/>
        </w:rPr>
        <w:t>v tomto prípade sú to nominálne hodnoty bankoviek a mincí po jednom kuse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for</w:t>
      </w:r>
      <w:proofErr w:type="spellEnd"/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i:=1 to   9  do     </w:t>
      </w: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prebehne cyklus pre výpis počtu hodn</w:t>
      </w:r>
      <w:r>
        <w:rPr>
          <w:rFonts w:ascii="Tahoma" w:eastAsia="Times New Roman" w:hAnsi="Tahoma" w:cs="Tahoma"/>
          <w:bCs/>
          <w:i/>
          <w:sz w:val="20"/>
          <w:szCs w:val="20"/>
        </w:rPr>
        <w:t>ô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t jednotlivých prvkov poľa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if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pocet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[i]&lt;&gt;0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then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ak počet prvkov nerovná sa nule potom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writeln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(b[i],'   je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potrebnych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',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pocet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[i],' kusov');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vypíš hodnotu prvku poľa a počet hodn</w:t>
      </w:r>
      <w:r>
        <w:rPr>
          <w:rFonts w:ascii="Tahoma" w:eastAsia="Times New Roman" w:hAnsi="Tahoma" w:cs="Tahoma"/>
          <w:bCs/>
          <w:i/>
          <w:sz w:val="20"/>
          <w:szCs w:val="20"/>
        </w:rPr>
        <w:t>ô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t</w:t>
      </w:r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</w:t>
      </w: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Cs/>
          <w:i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proofErr w:type="spellStart"/>
      <w:r w:rsidRPr="00E76CA0">
        <w:rPr>
          <w:rFonts w:ascii="Tahoma" w:eastAsia="Times New Roman" w:hAnsi="Tahoma" w:cs="Tahoma"/>
          <w:b/>
          <w:bCs/>
          <w:sz w:val="20"/>
          <w:szCs w:val="20"/>
        </w:rPr>
        <w:t>readln</w:t>
      </w:r>
      <w:proofErr w:type="spellEnd"/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;                                 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   </w:t>
      </w: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 xml:space="preserve">zápis prázdneho riadku čaká na stlač </w:t>
      </w:r>
      <w:proofErr w:type="spellStart"/>
      <w:r w:rsidRPr="00E76CA0">
        <w:rPr>
          <w:rFonts w:ascii="Tahoma" w:eastAsia="Times New Roman" w:hAnsi="Tahoma" w:cs="Tahoma"/>
          <w:bCs/>
          <w:i/>
          <w:sz w:val="20"/>
          <w:szCs w:val="20"/>
        </w:rPr>
        <w:t>enter</w:t>
      </w:r>
      <w:proofErr w:type="spellEnd"/>
    </w:p>
    <w:p w:rsidR="002F642D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:rsidR="002F642D" w:rsidRPr="00E76CA0" w:rsidRDefault="002F642D" w:rsidP="002F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E76CA0">
        <w:rPr>
          <w:rFonts w:ascii="Tahoma" w:eastAsia="Times New Roman" w:hAnsi="Tahoma" w:cs="Tahoma"/>
          <w:b/>
          <w:bCs/>
          <w:sz w:val="20"/>
          <w:szCs w:val="20"/>
        </w:rPr>
        <w:t xml:space="preserve">end.                                                </w:t>
      </w:r>
      <w:r w:rsidRPr="00E76CA0">
        <w:rPr>
          <w:rFonts w:ascii="Tahoma" w:eastAsia="Times New Roman" w:hAnsi="Tahoma" w:cs="Tahoma"/>
          <w:bCs/>
          <w:i/>
          <w:sz w:val="20"/>
          <w:szCs w:val="20"/>
        </w:rPr>
        <w:t>koniec programu</w:t>
      </w:r>
    </w:p>
    <w:p w:rsidR="002F642D" w:rsidRDefault="002F642D" w:rsidP="002F642D">
      <w:pPr>
        <w:rPr>
          <w:rFonts w:ascii="Tahoma" w:hAnsi="Tahoma" w:cs="Tahoma"/>
          <w:sz w:val="20"/>
          <w:szCs w:val="20"/>
        </w:rPr>
      </w:pPr>
      <w:r w:rsidRPr="00E76CA0">
        <w:rPr>
          <w:rFonts w:ascii="Tahoma" w:hAnsi="Tahoma" w:cs="Tahoma"/>
          <w:sz w:val="20"/>
          <w:szCs w:val="20"/>
        </w:rPr>
        <w:t>Žiaci si robia poznámky súbežne s vysvetľovaním postupu riešenia tejto úlohy, pričom učiteľ do tohto riešenia zapája aj samotných žiakov, nabáda ich, aby vyjadrovali aj svoje vlastné myšlienky, aby sa pýtali a skúmali, prečo beží program práve takto.</w:t>
      </w:r>
    </w:p>
    <w:p w:rsidR="002F642D" w:rsidRDefault="002F642D" w:rsidP="002F642D">
      <w:pPr>
        <w:rPr>
          <w:rFonts w:ascii="Tahoma" w:hAnsi="Tahoma" w:cs="Tahoma"/>
          <w:sz w:val="20"/>
          <w:szCs w:val="20"/>
          <w:highlight w:val="cyan"/>
        </w:rPr>
        <w:sectPr w:rsidR="002F642D" w:rsidSect="000B6766">
          <w:footerReference w:type="default" r:id="rId12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F642D" w:rsidRDefault="002F642D" w:rsidP="002F642D">
      <w:pPr>
        <w:rPr>
          <w:rFonts w:ascii="Tahoma" w:hAnsi="Tahoma" w:cs="Tahoma"/>
          <w:sz w:val="20"/>
          <w:szCs w:val="20"/>
          <w:highlight w:val="cyan"/>
        </w:rPr>
      </w:pPr>
    </w:p>
    <w:p w:rsidR="002F642D" w:rsidRDefault="002F642D" w:rsidP="002F642D">
      <w:pPr>
        <w:rPr>
          <w:rFonts w:ascii="Tahoma" w:hAnsi="Tahoma" w:cs="Tahoma"/>
          <w:sz w:val="20"/>
          <w:szCs w:val="20"/>
        </w:rPr>
      </w:pPr>
      <w:r w:rsidRPr="00F374E0">
        <w:rPr>
          <w:rFonts w:ascii="Tahoma" w:hAnsi="Tahoma" w:cs="Tahoma"/>
          <w:sz w:val="20"/>
          <w:szCs w:val="20"/>
          <w:highlight w:val="cyan"/>
        </w:rPr>
        <w:t>Zdrojový kód pre zadanú úlohu vyzerá takto:</w:t>
      </w:r>
      <w:r>
        <w:rPr>
          <w:rFonts w:ascii="Tahoma" w:hAnsi="Tahoma" w:cs="Tahoma"/>
          <w:sz w:val="20"/>
          <w:szCs w:val="20"/>
        </w:rPr>
        <w:t xml:space="preserve">  </w:t>
      </w:r>
      <w:hyperlink r:id="rId13" w:history="1">
        <w:r w:rsidRPr="004D364B">
          <w:rPr>
            <w:rStyle w:val="Hypertextovodkaz"/>
            <w:rFonts w:ascii="Tahoma" w:hAnsi="Tahoma" w:cs="Tahoma"/>
            <w:sz w:val="20"/>
            <w:szCs w:val="20"/>
          </w:rPr>
          <w:t>(v pracovnom liste  je upravený pre prácu žiaka)</w:t>
        </w:r>
      </w:hyperlink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program  mincovka;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uses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crt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var  b,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pocet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: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array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[1..9]of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integer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suma, i:integer;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begin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b[1]:=500; b[2]:=200; b[3]:=100; b[4]:=50; b[5]:=20;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b[6]:=10; b[7]:=5; b[8]:=2; b[9]:=1;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writeln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 ('Zadajte sumu v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eurach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ktoru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chcete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vyplatit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');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readln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 (suma);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for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 i:= 1 to  9 do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begin</w:t>
      </w:r>
      <w:proofErr w:type="spellEnd"/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pocet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[i]:=suma div b[i];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               suma:= suma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mod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b[i]; 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end;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writeln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('Pocty bankoviek a minci v eur na vyplatenie sumy:');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BF7BD5">
        <w:rPr>
          <w:rFonts w:ascii="Tahoma" w:hAnsi="Tahoma" w:cs="Tahoma"/>
          <w:b/>
          <w:sz w:val="20"/>
          <w:szCs w:val="20"/>
        </w:rPr>
        <w:t>for</w:t>
      </w:r>
      <w:proofErr w:type="spellEnd"/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i:=1 to   9  do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if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pocet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[i]&lt;&gt;0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then</w:t>
      </w:r>
      <w:proofErr w:type="spellEnd"/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writeln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(b[i],'   je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potrebnych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 xml:space="preserve">   ',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pocet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[i],' kusov');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 </w:t>
      </w:r>
      <w:proofErr w:type="spellStart"/>
      <w:r w:rsidRPr="00BF7BD5">
        <w:rPr>
          <w:rFonts w:ascii="Tahoma" w:hAnsi="Tahoma" w:cs="Tahoma"/>
          <w:b/>
          <w:sz w:val="20"/>
          <w:szCs w:val="20"/>
        </w:rPr>
        <w:t>readln</w:t>
      </w:r>
      <w:proofErr w:type="spellEnd"/>
      <w:r w:rsidRPr="00BF7BD5">
        <w:rPr>
          <w:rFonts w:ascii="Tahoma" w:hAnsi="Tahoma" w:cs="Tahoma"/>
          <w:b/>
          <w:sz w:val="20"/>
          <w:szCs w:val="20"/>
        </w:rPr>
        <w:t>;</w:t>
      </w:r>
    </w:p>
    <w:p w:rsidR="002F642D" w:rsidRPr="00BF7BD5" w:rsidRDefault="002F642D" w:rsidP="002F64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end.</w:t>
      </w:r>
    </w:p>
    <w:p w:rsidR="002F642D" w:rsidRPr="00E76CA0" w:rsidRDefault="002F642D" w:rsidP="002F642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F642D" w:rsidRDefault="002F642D" w:rsidP="002F642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 wp14:anchorId="238BB253" wp14:editId="4144D499">
            <wp:extent cx="6187440" cy="3581400"/>
            <wp:effectExtent l="19050" t="0" r="3810" b="0"/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2D" w:rsidRDefault="002F642D" w:rsidP="002F642D">
      <w:pPr>
        <w:rPr>
          <w:rFonts w:ascii="Tahoma" w:hAnsi="Tahoma" w:cs="Tahoma"/>
          <w:sz w:val="20"/>
          <w:szCs w:val="20"/>
          <w:highlight w:val="cyan"/>
        </w:rPr>
        <w:sectPr w:rsidR="002F642D" w:rsidSect="000B6766">
          <w:footerReference w:type="default" r:id="rId15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eastAsia="Times New Roman" w:hAnsi="Times New Roman"/>
          <w:bCs/>
          <w:sz w:val="24"/>
          <w:szCs w:val="24"/>
        </w:rPr>
        <w:t>n</w:t>
      </w:r>
      <w:r w:rsidRPr="00DD2085">
        <w:rPr>
          <w:rFonts w:ascii="Times New Roman" w:eastAsia="Times New Roman" w:hAnsi="Times New Roman"/>
          <w:bCs/>
          <w:sz w:val="24"/>
          <w:szCs w:val="24"/>
        </w:rPr>
        <w:t xml:space="preserve">áhľad na hotový program </w:t>
      </w:r>
      <w:r>
        <w:rPr>
          <w:rFonts w:ascii="Times New Roman" w:eastAsia="Times New Roman" w:hAnsi="Times New Roman"/>
          <w:bCs/>
          <w:sz w:val="24"/>
          <w:szCs w:val="24"/>
        </w:rPr>
        <w:t>3</w:t>
      </w:r>
      <w:r w:rsidRPr="00DD2085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>Riešenie</w:t>
      </w:r>
    </w:p>
    <w:p w:rsidR="000B6766" w:rsidRPr="00C3149C" w:rsidRDefault="000B6766" w:rsidP="000B6766">
      <w:pPr>
        <w:spacing w:before="100" w:beforeAutospacing="1" w:after="100" w:afterAutospacing="1" w:line="240" w:lineRule="auto"/>
        <w:rPr>
          <w:rFonts w:ascii="Tahoma" w:hAnsi="Tahoma" w:cs="Tahoma"/>
          <w:b/>
          <w:color w:val="0070C0"/>
          <w:sz w:val="20"/>
          <w:szCs w:val="20"/>
        </w:rPr>
      </w:pPr>
      <w:r>
        <w:rPr>
          <w:rFonts w:ascii="Tahoma" w:hAnsi="Tahoma" w:cs="Tahoma"/>
          <w:b/>
          <w:color w:val="0070C0"/>
          <w:sz w:val="20"/>
          <w:szCs w:val="20"/>
          <w:highlight w:val="cyan"/>
        </w:rPr>
        <w:lastRenderedPageBreak/>
        <w:t>U</w:t>
      </w:r>
      <w:r w:rsidRPr="00C3149C">
        <w:rPr>
          <w:rFonts w:ascii="Tahoma" w:hAnsi="Tahoma" w:cs="Tahoma"/>
          <w:b/>
          <w:color w:val="0070C0"/>
          <w:sz w:val="20"/>
          <w:szCs w:val="20"/>
          <w:highlight w:val="cyan"/>
        </w:rPr>
        <w:t>žívateľom definované typy.</w:t>
      </w:r>
    </w:p>
    <w:p w:rsidR="000B6766" w:rsidRDefault="000B6766" w:rsidP="000B676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V Programovacom jazyku Pascal, môžeme 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typy 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rozdeliť do 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štyroch skupín:     </w:t>
      </w:r>
    </w:p>
    <w:p w:rsidR="000B6766" w:rsidRPr="0098736A" w:rsidRDefault="000B6766" w:rsidP="000B676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C3149C">
        <w:rPr>
          <w:rFonts w:ascii="Tahoma" w:eastAsia="Times New Roman" w:hAnsi="Tahoma" w:cs="Tahoma"/>
          <w:b/>
          <w:color w:val="auto"/>
          <w:sz w:val="20"/>
          <w:szCs w:val="20"/>
        </w:rPr>
        <w:t>jednoduché typy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, </w:t>
      </w:r>
      <w:r>
        <w:rPr>
          <w:rFonts w:ascii="Tahoma" w:eastAsia="Times New Roman" w:hAnsi="Tahoma" w:cs="Tahoma"/>
          <w:color w:val="auto"/>
          <w:sz w:val="20"/>
          <w:szCs w:val="20"/>
        </w:rPr>
        <w:t>reťaz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>ové typy, štrukt</w:t>
      </w:r>
      <w:r>
        <w:rPr>
          <w:rFonts w:ascii="Tahoma" w:eastAsia="Times New Roman" w:hAnsi="Tahoma" w:cs="Tahoma"/>
          <w:color w:val="auto"/>
          <w:sz w:val="20"/>
          <w:szCs w:val="20"/>
        </w:rPr>
        <w:t>ú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rované typy, </w:t>
      </w:r>
      <w:r>
        <w:rPr>
          <w:rFonts w:ascii="Tahoma" w:eastAsia="Times New Roman" w:hAnsi="Tahoma" w:cs="Tahoma"/>
          <w:color w:val="auto"/>
          <w:sz w:val="20"/>
          <w:szCs w:val="20"/>
        </w:rPr>
        <w:t>typ ukazovat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eľ </w:t>
      </w:r>
    </w:p>
    <w:p w:rsidR="000B6766" w:rsidRDefault="000B6766" w:rsidP="000B676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Jednoduché typy definujú usporiadanie množiny hodnôt. Patria sem ordinálne typy a typ </w:t>
      </w:r>
      <w:proofErr w:type="spellStart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>real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>.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</w:p>
    <w:p w:rsidR="000B6766" w:rsidRDefault="000B6766" w:rsidP="000B676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Ordinálne typy: </w:t>
      </w:r>
      <w:proofErr w:type="spellStart"/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integer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, </w:t>
      </w:r>
      <w:proofErr w:type="spellStart"/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shorint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, </w:t>
      </w:r>
      <w:proofErr w:type="spellStart"/>
      <w:r w:rsidRPr="0098736A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</w:rPr>
        <w:t>longint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, </w:t>
      </w:r>
      <w:r w:rsidRPr="0098736A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</w:rPr>
        <w:t>byte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, </w:t>
      </w:r>
      <w:proofErr w:type="spellStart"/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word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, </w:t>
      </w:r>
      <w:r w:rsidRPr="0098736A">
        <w:rPr>
          <w:rFonts w:ascii="Tahoma" w:eastAsia="Times New Roman" w:hAnsi="Tahoma" w:cs="Tahoma"/>
          <w:b/>
          <w:bCs/>
          <w:i/>
          <w:iCs/>
          <w:color w:val="000080"/>
          <w:sz w:val="20"/>
          <w:szCs w:val="20"/>
        </w:rPr>
        <w:t>boolean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 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>a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> </w:t>
      </w:r>
      <w:proofErr w:type="spellStart"/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char</w:t>
      </w:r>
      <w:proofErr w:type="spellEnd"/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>.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</w:p>
    <w:p w:rsidR="000B6766" w:rsidRDefault="000B6766" w:rsidP="000B676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</w:p>
    <w:p w:rsidR="000B6766" w:rsidRDefault="000B6766" w:rsidP="000B676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98736A">
        <w:rPr>
          <w:rFonts w:ascii="Tahoma" w:eastAsia="Times New Roman" w:hAnsi="Tahoma" w:cs="Tahoma"/>
          <w:color w:val="auto"/>
          <w:sz w:val="20"/>
          <w:szCs w:val="20"/>
        </w:rPr>
        <w:t xml:space="preserve">Okrem toho môžeme použiť ďalšie, užívateľom definované ordinálne typy, </w:t>
      </w:r>
      <w:r>
        <w:rPr>
          <w:rFonts w:ascii="Tahoma" w:eastAsia="Times New Roman" w:hAnsi="Tahoma" w:cs="Tahoma"/>
          <w:color w:val="auto"/>
          <w:sz w:val="20"/>
          <w:szCs w:val="20"/>
        </w:rPr>
        <w:t xml:space="preserve">a to </w:t>
      </w:r>
    </w:p>
    <w:p w:rsidR="000B6766" w:rsidRPr="0098736A" w:rsidRDefault="000B6766" w:rsidP="000B6766">
      <w:pPr>
        <w:spacing w:after="0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vymenovaný typ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 </w:t>
      </w:r>
      <w:r w:rsidRPr="0098736A">
        <w:rPr>
          <w:rFonts w:ascii="Tahoma" w:eastAsia="Times New Roman" w:hAnsi="Tahoma" w:cs="Tahoma"/>
          <w:color w:val="auto"/>
          <w:sz w:val="20"/>
          <w:szCs w:val="20"/>
        </w:rPr>
        <w:t>a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 xml:space="preserve"> typ </w:t>
      </w:r>
      <w:r w:rsidRPr="0098736A">
        <w:rPr>
          <w:rFonts w:ascii="Tahoma" w:eastAsia="Times New Roman" w:hAnsi="Tahoma" w:cs="Tahoma"/>
          <w:b/>
          <w:bCs/>
          <w:i/>
          <w:iCs/>
          <w:color w:val="FF0000"/>
          <w:sz w:val="20"/>
          <w:szCs w:val="20"/>
        </w:rPr>
        <w:t>interval</w:t>
      </w:r>
      <w:r w:rsidRPr="0098736A">
        <w:rPr>
          <w:rFonts w:ascii="Tahoma" w:eastAsia="Times New Roman" w:hAnsi="Tahoma" w:cs="Tahoma"/>
          <w:i/>
          <w:iCs/>
          <w:color w:val="auto"/>
          <w:sz w:val="20"/>
          <w:szCs w:val="20"/>
        </w:rPr>
        <w:t>.</w:t>
      </w:r>
    </w:p>
    <w:p w:rsidR="000B6766" w:rsidRPr="0098736A" w:rsidRDefault="000B6766" w:rsidP="000B6766">
      <w:pPr>
        <w:spacing w:after="0" w:line="240" w:lineRule="auto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b/>
          <w:bCs/>
          <w:i/>
          <w:color w:val="000000" w:themeColor="text1"/>
          <w:sz w:val="20"/>
          <w:szCs w:val="20"/>
        </w:rPr>
      </w:pPr>
      <w:r w:rsidRPr="0098736A">
        <w:rPr>
          <w:rFonts w:ascii="Tahoma" w:hAnsi="Tahoma" w:cs="Tahoma"/>
          <w:b/>
          <w:bCs/>
          <w:color w:val="000000" w:themeColor="text1"/>
          <w:sz w:val="20"/>
          <w:szCs w:val="20"/>
        </w:rPr>
        <w:t>Užívateľom definované typy</w:t>
      </w:r>
      <w:r w:rsidRPr="0098736A">
        <w:rPr>
          <w:rFonts w:ascii="Tahoma" w:hAnsi="Tahoma" w:cs="Tahoma"/>
          <w:b/>
          <w:bCs/>
          <w:sz w:val="20"/>
          <w:szCs w:val="20"/>
        </w:rPr>
        <w:t xml:space="preserve"> patria medzi  jednoduché</w:t>
      </w:r>
      <w:r w:rsidRPr="0098736A">
        <w:rPr>
          <w:rFonts w:ascii="Tahoma" w:hAnsi="Tahoma" w:cs="Tahoma"/>
          <w:sz w:val="20"/>
          <w:szCs w:val="20"/>
        </w:rPr>
        <w:t xml:space="preserve"> </w:t>
      </w:r>
      <w:r w:rsidRPr="0098736A">
        <w:rPr>
          <w:rFonts w:ascii="Tahoma" w:hAnsi="Tahoma" w:cs="Tahoma"/>
          <w:b/>
          <w:sz w:val="20"/>
          <w:szCs w:val="20"/>
        </w:rPr>
        <w:t>dátové</w:t>
      </w:r>
      <w:r w:rsidRPr="0098736A">
        <w:rPr>
          <w:rFonts w:ascii="Tahoma" w:hAnsi="Tahoma" w:cs="Tahoma"/>
          <w:sz w:val="20"/>
          <w:szCs w:val="20"/>
        </w:rPr>
        <w:t xml:space="preserve"> </w:t>
      </w:r>
      <w:r w:rsidRPr="0098736A">
        <w:rPr>
          <w:rFonts w:ascii="Tahoma" w:hAnsi="Tahoma" w:cs="Tahoma"/>
          <w:b/>
          <w:sz w:val="20"/>
          <w:szCs w:val="20"/>
        </w:rPr>
        <w:t xml:space="preserve">typy </w:t>
      </w:r>
      <w:r w:rsidRPr="0098736A">
        <w:rPr>
          <w:rFonts w:ascii="Tahoma" w:hAnsi="Tahoma" w:cs="Tahoma"/>
          <w:sz w:val="20"/>
          <w:szCs w:val="20"/>
        </w:rPr>
        <w:t xml:space="preserve">- celočíselné, reálne, znakové, </w:t>
      </w:r>
      <w:r w:rsidRPr="001B51CD">
        <w:rPr>
          <w:rFonts w:ascii="Tahoma" w:hAnsi="Tahoma" w:cs="Tahoma"/>
          <w:sz w:val="20"/>
          <w:szCs w:val="20"/>
        </w:rPr>
        <w:t>logické</w:t>
      </w:r>
    </w:p>
    <w:p w:rsidR="000B6766" w:rsidRDefault="000B6766" w:rsidP="000B6766">
      <w:pPr>
        <w:pStyle w:val="Nadpis4"/>
        <w:spacing w:before="0" w:line="240" w:lineRule="auto"/>
        <w:rPr>
          <w:rFonts w:ascii="Tahoma" w:hAnsi="Tahoma" w:cs="Tahoma"/>
          <w:color w:val="DF0000"/>
          <w:sz w:val="20"/>
          <w:szCs w:val="20"/>
        </w:rPr>
      </w:pPr>
    </w:p>
    <w:p w:rsidR="000B6766" w:rsidRPr="001B51CD" w:rsidRDefault="000B6766" w:rsidP="000B6766">
      <w:pPr>
        <w:pStyle w:val="Nadpis4"/>
        <w:spacing w:before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DF0000"/>
          <w:sz w:val="20"/>
          <w:szCs w:val="20"/>
        </w:rPr>
        <w:t xml:space="preserve">VYMENOVANÝ </w:t>
      </w:r>
      <w:r w:rsidRPr="001B51CD">
        <w:rPr>
          <w:rFonts w:ascii="Tahoma" w:hAnsi="Tahoma" w:cs="Tahoma"/>
          <w:color w:val="DF0000"/>
          <w:sz w:val="20"/>
          <w:szCs w:val="20"/>
        </w:rPr>
        <w:t>D</w:t>
      </w:r>
      <w:r>
        <w:rPr>
          <w:rFonts w:ascii="Tahoma" w:hAnsi="Tahoma" w:cs="Tahoma"/>
          <w:color w:val="DF0000"/>
          <w:sz w:val="20"/>
          <w:szCs w:val="20"/>
        </w:rPr>
        <w:t>Á</w:t>
      </w:r>
      <w:r w:rsidRPr="001B51CD">
        <w:rPr>
          <w:rFonts w:ascii="Tahoma" w:hAnsi="Tahoma" w:cs="Tahoma"/>
          <w:color w:val="DF0000"/>
          <w:sz w:val="20"/>
          <w:szCs w:val="20"/>
        </w:rPr>
        <w:t xml:space="preserve">TOVÝ TYP </w:t>
      </w:r>
    </w:p>
    <w:p w:rsidR="000B6766" w:rsidRPr="00596C5D" w:rsidRDefault="000B6766" w:rsidP="000B6766">
      <w:pPr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</w:r>
      <w:r w:rsidRPr="00596C5D">
        <w:rPr>
          <w:rFonts w:ascii="Tahoma" w:hAnsi="Tahoma" w:cs="Tahoma"/>
          <w:sz w:val="20"/>
          <w:szCs w:val="20"/>
        </w:rPr>
        <w:t xml:space="preserve">  Z typu definovaného vymenovaním hodnôt je to </w:t>
      </w:r>
      <w:r>
        <w:rPr>
          <w:rFonts w:ascii="Tahoma" w:hAnsi="Tahoma" w:cs="Tahoma"/>
          <w:sz w:val="20"/>
          <w:szCs w:val="20"/>
        </w:rPr>
        <w:t>hlavne</w:t>
      </w:r>
      <w:r w:rsidRPr="00596C5D">
        <w:rPr>
          <w:rFonts w:ascii="Tahoma" w:hAnsi="Tahoma" w:cs="Tahoma"/>
          <w:sz w:val="20"/>
          <w:szCs w:val="20"/>
        </w:rPr>
        <w:t xml:space="preserve"> použitie takých hodnôt typu, ktoré sprac</w:t>
      </w:r>
      <w:r>
        <w:rPr>
          <w:rFonts w:ascii="Tahoma" w:hAnsi="Tahoma" w:cs="Tahoma"/>
          <w:sz w:val="20"/>
          <w:szCs w:val="20"/>
        </w:rPr>
        <w:t>ovávaný  ob</w:t>
      </w:r>
      <w:r w:rsidRPr="00596C5D">
        <w:rPr>
          <w:rFonts w:ascii="Tahoma" w:hAnsi="Tahoma" w:cs="Tahoma"/>
          <w:sz w:val="20"/>
          <w:szCs w:val="20"/>
        </w:rPr>
        <w:t xml:space="preserve">jekt nadobúda v reálnom prostredí. Program sa tak stáva </w:t>
      </w:r>
      <w:r>
        <w:rPr>
          <w:rFonts w:ascii="Tahoma" w:hAnsi="Tahoma" w:cs="Tahoma"/>
          <w:sz w:val="20"/>
          <w:szCs w:val="20"/>
        </w:rPr>
        <w:t>prehľadnejším, č</w:t>
      </w:r>
      <w:r w:rsidRPr="00596C5D">
        <w:rPr>
          <w:rFonts w:ascii="Tahoma" w:hAnsi="Tahoma" w:cs="Tahoma"/>
          <w:sz w:val="20"/>
          <w:szCs w:val="20"/>
        </w:rPr>
        <w:t>itateľnejší</w:t>
      </w:r>
      <w:r>
        <w:rPr>
          <w:rFonts w:ascii="Tahoma" w:hAnsi="Tahoma" w:cs="Tahoma"/>
          <w:sz w:val="20"/>
          <w:szCs w:val="20"/>
        </w:rPr>
        <w:t>m</w:t>
      </w:r>
      <w:r w:rsidRPr="00596C5D">
        <w:rPr>
          <w:rFonts w:ascii="Tahoma" w:hAnsi="Tahoma" w:cs="Tahoma"/>
          <w:sz w:val="20"/>
          <w:szCs w:val="20"/>
        </w:rPr>
        <w:t xml:space="preserve"> a ľahšie </w:t>
      </w:r>
      <w:r>
        <w:rPr>
          <w:rFonts w:ascii="Tahoma" w:hAnsi="Tahoma" w:cs="Tahoma"/>
          <w:sz w:val="20"/>
          <w:szCs w:val="20"/>
        </w:rPr>
        <w:t>spracovateľným.</w:t>
      </w:r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U</w:t>
      </w:r>
      <w:r w:rsidRPr="001B51CD">
        <w:rPr>
          <w:rFonts w:ascii="Tahoma" w:hAnsi="Tahoma" w:cs="Tahoma"/>
          <w:sz w:val="20"/>
          <w:szCs w:val="20"/>
        </w:rPr>
        <w:t>ž</w:t>
      </w:r>
      <w:r>
        <w:rPr>
          <w:rFonts w:ascii="Tahoma" w:hAnsi="Tahoma" w:cs="Tahoma"/>
          <w:sz w:val="20"/>
          <w:szCs w:val="20"/>
        </w:rPr>
        <w:t>í</w:t>
      </w:r>
      <w:r w:rsidRPr="001B51CD">
        <w:rPr>
          <w:rFonts w:ascii="Tahoma" w:hAnsi="Tahoma" w:cs="Tahoma"/>
          <w:sz w:val="20"/>
          <w:szCs w:val="20"/>
        </w:rPr>
        <w:t>vatel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si ho </w:t>
      </w:r>
      <w:r w:rsidRPr="001B51CD">
        <w:rPr>
          <w:rFonts w:ascii="Tahoma" w:hAnsi="Tahoma" w:cs="Tahoma"/>
          <w:sz w:val="20"/>
          <w:szCs w:val="20"/>
        </w:rPr>
        <w:t>defin</w:t>
      </w:r>
      <w:r>
        <w:rPr>
          <w:rFonts w:ascii="Tahoma" w:hAnsi="Tahoma" w:cs="Tahoma"/>
          <w:sz w:val="20"/>
          <w:szCs w:val="20"/>
        </w:rPr>
        <w:t>uje podľa</w:t>
      </w:r>
      <w:r w:rsidRPr="001B51C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vlastných </w:t>
      </w:r>
      <w:r w:rsidRPr="001B51CD">
        <w:rPr>
          <w:rFonts w:ascii="Tahoma" w:hAnsi="Tahoma" w:cs="Tahoma"/>
          <w:sz w:val="20"/>
          <w:szCs w:val="20"/>
        </w:rPr>
        <w:t>pož</w:t>
      </w:r>
      <w:r>
        <w:rPr>
          <w:rFonts w:ascii="Tahoma" w:hAnsi="Tahoma" w:cs="Tahoma"/>
          <w:sz w:val="20"/>
          <w:szCs w:val="20"/>
        </w:rPr>
        <w:t>iadaviek, jednotlivé hodnoty majú</w:t>
      </w:r>
      <w:r w:rsidRPr="001B51CD">
        <w:rPr>
          <w:rFonts w:ascii="Tahoma" w:hAnsi="Tahoma" w:cs="Tahoma"/>
          <w:sz w:val="20"/>
          <w:szCs w:val="20"/>
        </w:rPr>
        <w:t xml:space="preserve"> sv</w:t>
      </w:r>
      <w:r>
        <w:rPr>
          <w:rFonts w:ascii="Tahoma" w:hAnsi="Tahoma" w:cs="Tahoma"/>
          <w:sz w:val="20"/>
          <w:szCs w:val="20"/>
        </w:rPr>
        <w:t>oje</w:t>
      </w:r>
      <w:r w:rsidRPr="001B51CD">
        <w:rPr>
          <w:rFonts w:ascii="Tahoma" w:hAnsi="Tahoma" w:cs="Tahoma"/>
          <w:sz w:val="20"/>
          <w:szCs w:val="20"/>
        </w:rPr>
        <w:t xml:space="preserve"> ordináln</w:t>
      </w:r>
      <w:r>
        <w:rPr>
          <w:rFonts w:ascii="Tahoma" w:hAnsi="Tahoma" w:cs="Tahoma"/>
          <w:sz w:val="20"/>
          <w:szCs w:val="20"/>
        </w:rPr>
        <w:t>e</w:t>
      </w:r>
      <w:r w:rsidRPr="001B51CD">
        <w:rPr>
          <w:rFonts w:ascii="Tahoma" w:hAnsi="Tahoma" w:cs="Tahoma"/>
          <w:sz w:val="20"/>
          <w:szCs w:val="20"/>
        </w:rPr>
        <w:t xml:space="preserve"> čísla pod</w:t>
      </w:r>
      <w:r>
        <w:rPr>
          <w:rFonts w:ascii="Tahoma" w:hAnsi="Tahoma" w:cs="Tahoma"/>
          <w:sz w:val="20"/>
          <w:szCs w:val="20"/>
        </w:rPr>
        <w:t>ľa poradia</w:t>
      </w:r>
      <w:r w:rsidRPr="001B51CD">
        <w:rPr>
          <w:rFonts w:ascii="Tahoma" w:hAnsi="Tahoma" w:cs="Tahoma"/>
          <w:sz w:val="20"/>
          <w:szCs w:val="20"/>
        </w:rPr>
        <w:t xml:space="preserve"> v zápis</w:t>
      </w:r>
      <w:r>
        <w:rPr>
          <w:rFonts w:ascii="Tahoma" w:hAnsi="Tahoma" w:cs="Tahoma"/>
          <w:sz w:val="20"/>
          <w:szCs w:val="20"/>
        </w:rPr>
        <w:t>e</w:t>
      </w:r>
      <w:r w:rsidRPr="001B51CD">
        <w:rPr>
          <w:rFonts w:ascii="Tahoma" w:hAnsi="Tahoma" w:cs="Tahoma"/>
          <w:sz w:val="20"/>
          <w:szCs w:val="20"/>
        </w:rPr>
        <w:t xml:space="preserve"> a ich počít</w:t>
      </w:r>
      <w:r>
        <w:rPr>
          <w:rFonts w:ascii="Tahoma" w:hAnsi="Tahoma" w:cs="Tahoma"/>
          <w:sz w:val="20"/>
          <w:szCs w:val="20"/>
        </w:rPr>
        <w:t>anie</w:t>
      </w:r>
      <w:r w:rsidRPr="001B51CD">
        <w:rPr>
          <w:rFonts w:ascii="Tahoma" w:hAnsi="Tahoma" w:cs="Tahoma"/>
          <w:sz w:val="20"/>
          <w:szCs w:val="20"/>
        </w:rPr>
        <w:t xml:space="preserve"> začín</w:t>
      </w:r>
      <w:r>
        <w:rPr>
          <w:rFonts w:ascii="Tahoma" w:hAnsi="Tahoma" w:cs="Tahoma"/>
          <w:sz w:val="20"/>
          <w:szCs w:val="20"/>
        </w:rPr>
        <w:t>a</w:t>
      </w:r>
      <w:r w:rsidRPr="001B51CD">
        <w:rPr>
          <w:rFonts w:ascii="Tahoma" w:hAnsi="Tahoma" w:cs="Tahoma"/>
          <w:sz w:val="20"/>
          <w:szCs w:val="20"/>
        </w:rPr>
        <w:t xml:space="preserve"> nulou. </w:t>
      </w:r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>Umiestňuje sa do súhrnu definícií typov, ktorý má tvar:</w:t>
      </w:r>
      <w:r w:rsidRPr="001B51CD">
        <w:rPr>
          <w:rFonts w:ascii="Tahoma" w:hAnsi="Tahoma" w:cs="Tahoma"/>
          <w:sz w:val="20"/>
          <w:szCs w:val="20"/>
        </w:rPr>
        <w:t xml:space="preserve"> </w:t>
      </w:r>
    </w:p>
    <w:p w:rsidR="000B6766" w:rsidRPr="001B51CD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tbl>
      <w:tblPr>
        <w:tblW w:w="8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5"/>
      </w:tblGrid>
      <w:tr w:rsidR="000B6766" w:rsidRPr="001B51CD" w:rsidTr="00650507">
        <w:trPr>
          <w:trHeight w:val="1923"/>
          <w:tblCellSpacing w:w="0" w:type="dxa"/>
        </w:trPr>
        <w:tc>
          <w:tcPr>
            <w:tcW w:w="0" w:type="auto"/>
            <w:vAlign w:val="center"/>
            <w:hideMark/>
          </w:tcPr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  </w:t>
            </w:r>
            <w:r w:rsidRPr="001B51CD">
              <w:rPr>
                <w:rFonts w:ascii="Tahoma" w:hAnsi="Tahoma" w:cs="Tahoma"/>
                <w:b/>
                <w:bCs/>
                <w:color w:val="0000A0"/>
                <w:sz w:val="20"/>
                <w:szCs w:val="20"/>
              </w:rPr>
              <w:t>type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</w:t>
            </w:r>
          </w:p>
          <w:p w:rsidR="000B6766" w:rsidRDefault="000B6766" w:rsidP="00650507">
            <w:pPr>
              <w:spacing w:after="0" w:line="240" w:lineRule="auto"/>
              <w:rPr>
                <w:rFonts w:ascii="Tahoma" w:hAnsi="Tahoma" w:cs="Tahoma"/>
                <w:color w:val="0000A0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      </w:t>
            </w:r>
            <w:proofErr w:type="spellStart"/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ty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z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den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 = (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pond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elok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,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ut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orok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,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streda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A0"/>
                <w:sz w:val="20"/>
                <w:szCs w:val="20"/>
              </w:rPr>
              <w:t>s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tvrt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k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, </w:t>
            </w:r>
            <w:proofErr w:type="spellStart"/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i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at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k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,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sobota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,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nedel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a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); </w:t>
            </w:r>
          </w:p>
          <w:p w:rsidR="000B6766" w:rsidRPr="00F80FEC" w:rsidRDefault="000B6766" w:rsidP="00650507">
            <w:pPr>
              <w:spacing w:after="0" w:line="240" w:lineRule="auto"/>
              <w:rPr>
                <w:rFonts w:ascii="Tahoma" w:hAnsi="Tahoma" w:cs="Tahoma"/>
                <w:i/>
                <w:color w:val="00206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F80FEC">
              <w:rPr>
                <w:rFonts w:ascii="Tahoma" w:hAnsi="Tahoma" w:cs="Tahoma"/>
                <w:i/>
                <w:color w:val="002060"/>
                <w:sz w:val="20"/>
                <w:szCs w:val="20"/>
              </w:rPr>
              <w:t>euro = ( 500, 200, 100, 50, 20, 10, 5, 2, 1 )</w:t>
            </w:r>
          </w:p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  </w:t>
            </w:r>
            <w:r w:rsidRPr="001B51CD">
              <w:rPr>
                <w:rFonts w:ascii="Tahoma" w:hAnsi="Tahoma" w:cs="Tahoma"/>
                <w:b/>
                <w:bCs/>
                <w:color w:val="0000A0"/>
                <w:sz w:val="20"/>
                <w:szCs w:val="20"/>
              </w:rPr>
              <w:t>var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</w:t>
            </w:r>
          </w:p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      </w:t>
            </w:r>
            <w:proofErr w:type="spellStart"/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den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: </w:t>
            </w:r>
            <w:proofErr w:type="spellStart"/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ty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z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den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; </w:t>
            </w:r>
          </w:p>
          <w:p w:rsidR="000B6766" w:rsidRDefault="000B6766" w:rsidP="00650507">
            <w:pPr>
              <w:spacing w:after="0" w:line="240" w:lineRule="auto"/>
              <w:rPr>
                <w:rFonts w:ascii="Tahoma" w:hAnsi="Tahoma" w:cs="Tahoma"/>
                <w:color w:val="0000A0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     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doba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: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obdobi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e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; </w:t>
            </w:r>
          </w:p>
          <w:p w:rsidR="000B6766" w:rsidRPr="00F80FEC" w:rsidRDefault="000B6766" w:rsidP="00650507">
            <w:pPr>
              <w:spacing w:after="0" w:line="240" w:lineRule="auto"/>
              <w:rPr>
                <w:rFonts w:ascii="Tahoma" w:hAnsi="Tahoma" w:cs="Tahoma"/>
                <w:b/>
                <w:i/>
                <w:color w:val="0000A0"/>
                <w:sz w:val="20"/>
                <w:szCs w:val="20"/>
              </w:rPr>
            </w:pPr>
            <w:r>
              <w:rPr>
                <w:rFonts w:ascii="Tahoma" w:hAnsi="Tahoma" w:cs="Tahoma"/>
                <w:color w:val="0000A0"/>
                <w:sz w:val="20"/>
                <w:szCs w:val="20"/>
              </w:rPr>
              <w:t xml:space="preserve">       </w:t>
            </w:r>
            <w:r w:rsidRPr="00F80FEC">
              <w:rPr>
                <w:rFonts w:ascii="Tahoma" w:hAnsi="Tahoma" w:cs="Tahoma"/>
                <w:i/>
                <w:color w:val="0000A0"/>
                <w:sz w:val="20"/>
                <w:szCs w:val="20"/>
              </w:rPr>
              <w:t>hodnota: euro</w:t>
            </w:r>
          </w:p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B6766" w:rsidRPr="001B51CD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Potom platia </w:t>
      </w:r>
      <w:r w:rsidRPr="001B51CD"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a</w:t>
      </w:r>
      <w:r w:rsidRPr="001B51CD">
        <w:rPr>
          <w:rFonts w:ascii="Tahoma" w:hAnsi="Tahoma" w:cs="Tahoma"/>
          <w:sz w:val="20"/>
          <w:szCs w:val="20"/>
        </w:rPr>
        <w:t>sleduj</w:t>
      </w:r>
      <w:r>
        <w:rPr>
          <w:rFonts w:ascii="Tahoma" w:hAnsi="Tahoma" w:cs="Tahoma"/>
          <w:sz w:val="20"/>
          <w:szCs w:val="20"/>
        </w:rPr>
        <w:t>úce vzť</w:t>
      </w:r>
      <w:r w:rsidRPr="001B51CD">
        <w:rPr>
          <w:rFonts w:ascii="Tahoma" w:hAnsi="Tahoma" w:cs="Tahoma"/>
          <w:sz w:val="20"/>
          <w:szCs w:val="20"/>
        </w:rPr>
        <w:t xml:space="preserve">ahy: </w:t>
      </w: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1B51CD">
        <w:rPr>
          <w:rFonts w:ascii="Tahoma" w:hAnsi="Tahoma" w:cs="Tahoma"/>
          <w:sz w:val="20"/>
          <w:szCs w:val="20"/>
        </w:rPr>
        <w:t>Succ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1B51CD">
        <w:rPr>
          <w:rFonts w:ascii="Tahoma" w:hAnsi="Tahoma" w:cs="Tahoma"/>
          <w:sz w:val="20"/>
          <w:szCs w:val="20"/>
        </w:rPr>
        <w:t>(po</w:t>
      </w:r>
      <w:r>
        <w:rPr>
          <w:rFonts w:ascii="Tahoma" w:hAnsi="Tahoma" w:cs="Tahoma"/>
          <w:sz w:val="20"/>
          <w:szCs w:val="20"/>
        </w:rPr>
        <w:t>n</w:t>
      </w:r>
      <w:r w:rsidRPr="001B51CD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elok</w:t>
      </w:r>
      <w:r w:rsidRPr="001B51CD">
        <w:rPr>
          <w:rFonts w:ascii="Tahoma" w:hAnsi="Tahoma" w:cs="Tahoma"/>
          <w:sz w:val="20"/>
          <w:szCs w:val="20"/>
        </w:rPr>
        <w:t>) = ut</w:t>
      </w:r>
      <w:r>
        <w:rPr>
          <w:rFonts w:ascii="Tahoma" w:hAnsi="Tahoma" w:cs="Tahoma"/>
          <w:sz w:val="20"/>
          <w:szCs w:val="20"/>
        </w:rPr>
        <w:t>orok</w:t>
      </w:r>
      <w:r w:rsidRPr="001B51CD">
        <w:rPr>
          <w:rFonts w:ascii="Tahoma" w:hAnsi="Tahoma" w:cs="Tahoma"/>
          <w:sz w:val="20"/>
          <w:szCs w:val="20"/>
        </w:rPr>
        <w:t xml:space="preserve"> </w:t>
      </w: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1B51CD">
        <w:rPr>
          <w:rFonts w:ascii="Tahoma" w:hAnsi="Tahoma" w:cs="Tahoma"/>
          <w:sz w:val="20"/>
          <w:szCs w:val="20"/>
        </w:rPr>
        <w:t>pred</w:t>
      </w:r>
      <w:r>
        <w:rPr>
          <w:rFonts w:ascii="Tahoma" w:hAnsi="Tahoma" w:cs="Tahoma"/>
          <w:sz w:val="20"/>
          <w:szCs w:val="20"/>
        </w:rPr>
        <w:t xml:space="preserve"> </w:t>
      </w:r>
      <w:r w:rsidRPr="001B51CD"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jesen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) = leto </w:t>
      </w:r>
    </w:p>
    <w:p w:rsidR="000B6766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1B51CD">
        <w:rPr>
          <w:rFonts w:ascii="Tahoma" w:hAnsi="Tahoma" w:cs="Tahoma"/>
          <w:sz w:val="20"/>
          <w:szCs w:val="20"/>
        </w:rPr>
        <w:t>ord</w:t>
      </w:r>
      <w:proofErr w:type="spellEnd"/>
      <w:r w:rsidRPr="001B51CD">
        <w:rPr>
          <w:rFonts w:ascii="Tahoma" w:hAnsi="Tahoma" w:cs="Tahoma"/>
          <w:sz w:val="20"/>
          <w:szCs w:val="20"/>
        </w:rPr>
        <w:t>(p</w:t>
      </w:r>
      <w:r>
        <w:rPr>
          <w:rFonts w:ascii="Tahoma" w:hAnsi="Tahoma" w:cs="Tahoma"/>
          <w:sz w:val="20"/>
          <w:szCs w:val="20"/>
        </w:rPr>
        <w:t>i</w:t>
      </w:r>
      <w:r w:rsidRPr="001B51CD">
        <w:rPr>
          <w:rFonts w:ascii="Tahoma" w:hAnsi="Tahoma" w:cs="Tahoma"/>
          <w:sz w:val="20"/>
          <w:szCs w:val="20"/>
        </w:rPr>
        <w:t>at</w:t>
      </w:r>
      <w:r>
        <w:rPr>
          <w:rFonts w:ascii="Tahoma" w:hAnsi="Tahoma" w:cs="Tahoma"/>
          <w:sz w:val="20"/>
          <w:szCs w:val="20"/>
        </w:rPr>
        <w:t>o</w:t>
      </w:r>
      <w:r w:rsidRPr="001B51CD">
        <w:rPr>
          <w:rFonts w:ascii="Tahoma" w:hAnsi="Tahoma" w:cs="Tahoma"/>
          <w:sz w:val="20"/>
          <w:szCs w:val="20"/>
        </w:rPr>
        <w:t>k) = 4</w:t>
      </w: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B6766" w:rsidRDefault="000B6766" w:rsidP="000B6766">
      <w:pPr>
        <w:pStyle w:val="Nadpis4"/>
        <w:spacing w:before="0" w:line="240" w:lineRule="auto"/>
        <w:rPr>
          <w:rFonts w:ascii="Tahoma" w:hAnsi="Tahoma" w:cs="Tahoma"/>
          <w:color w:val="DF0000"/>
          <w:sz w:val="20"/>
          <w:szCs w:val="20"/>
        </w:rPr>
      </w:pPr>
      <w:bookmarkStart w:id="1" w:name="odkaz15"/>
      <w:r w:rsidRPr="001B51CD">
        <w:rPr>
          <w:rFonts w:ascii="Tahoma" w:hAnsi="Tahoma" w:cs="Tahoma"/>
          <w:color w:val="DF0000"/>
          <w:sz w:val="20"/>
          <w:szCs w:val="20"/>
        </w:rPr>
        <w:t>DATOVÝ TYP INTERVAL</w:t>
      </w:r>
      <w:bookmarkEnd w:id="1"/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1B51CD">
        <w:rPr>
          <w:rFonts w:ascii="Tahoma" w:hAnsi="Tahoma" w:cs="Tahoma"/>
          <w:sz w:val="20"/>
          <w:szCs w:val="20"/>
        </w:rPr>
        <w:t xml:space="preserve">Tento </w:t>
      </w:r>
      <w:proofErr w:type="spellStart"/>
      <w:r w:rsidRPr="001B51CD">
        <w:rPr>
          <w:rFonts w:ascii="Tahoma" w:hAnsi="Tahoma" w:cs="Tahoma"/>
          <w:sz w:val="20"/>
          <w:szCs w:val="20"/>
        </w:rPr>
        <w:t>datový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typ </w:t>
      </w:r>
      <w:r>
        <w:rPr>
          <w:rFonts w:ascii="Tahoma" w:hAnsi="Tahoma" w:cs="Tahoma"/>
          <w:sz w:val="20"/>
          <w:szCs w:val="20"/>
        </w:rPr>
        <w:t>š</w:t>
      </w:r>
      <w:r w:rsidRPr="001B51CD">
        <w:rPr>
          <w:rFonts w:ascii="Tahoma" w:hAnsi="Tahoma" w:cs="Tahoma"/>
          <w:sz w:val="20"/>
          <w:szCs w:val="20"/>
        </w:rPr>
        <w:t>pecifikuje s</w:t>
      </w:r>
      <w:r>
        <w:rPr>
          <w:rFonts w:ascii="Tahoma" w:hAnsi="Tahoma" w:cs="Tahoma"/>
          <w:sz w:val="20"/>
          <w:szCs w:val="20"/>
        </w:rPr>
        <w:t>úvislú</w:t>
      </w:r>
      <w:r w:rsidRPr="001B51CD">
        <w:rPr>
          <w:rFonts w:ascii="Tahoma" w:hAnsi="Tahoma" w:cs="Tahoma"/>
          <w:sz w:val="20"/>
          <w:szCs w:val="20"/>
        </w:rPr>
        <w:t xml:space="preserve"> neprázdnu podmnožinu hodn</w:t>
      </w:r>
      <w:r>
        <w:rPr>
          <w:rFonts w:ascii="Tahoma" w:hAnsi="Tahoma" w:cs="Tahoma"/>
          <w:sz w:val="20"/>
          <w:szCs w:val="20"/>
        </w:rPr>
        <w:t xml:space="preserve">ôt určitého </w:t>
      </w:r>
      <w:r w:rsidRPr="001B51CD">
        <w:rPr>
          <w:rFonts w:ascii="Tahoma" w:hAnsi="Tahoma" w:cs="Tahoma"/>
          <w:sz w:val="20"/>
          <w:szCs w:val="20"/>
        </w:rPr>
        <w:t>ordináln</w:t>
      </w:r>
      <w:r>
        <w:rPr>
          <w:rFonts w:ascii="Tahoma" w:hAnsi="Tahoma" w:cs="Tahoma"/>
          <w:sz w:val="20"/>
          <w:szCs w:val="20"/>
        </w:rPr>
        <w:t>eho typu. Dolnú</w:t>
      </w:r>
      <w:r w:rsidRPr="001B51CD">
        <w:rPr>
          <w:rFonts w:ascii="Tahoma" w:hAnsi="Tahoma" w:cs="Tahoma"/>
          <w:sz w:val="20"/>
          <w:szCs w:val="20"/>
        </w:rPr>
        <w:t xml:space="preserve"> a horn</w:t>
      </w:r>
      <w:r>
        <w:rPr>
          <w:rFonts w:ascii="Tahoma" w:hAnsi="Tahoma" w:cs="Tahoma"/>
          <w:sz w:val="20"/>
          <w:szCs w:val="20"/>
        </w:rPr>
        <w:t>ú</w:t>
      </w:r>
      <w:r w:rsidRPr="001B51C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hranicu </w:t>
      </w:r>
      <w:r w:rsidRPr="001B51C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tejto podmnožiny udávajú dve</w:t>
      </w:r>
      <w:r w:rsidRPr="001B51CD">
        <w:rPr>
          <w:rFonts w:ascii="Tahoma" w:hAnsi="Tahoma" w:cs="Tahoma"/>
          <w:sz w:val="20"/>
          <w:szCs w:val="20"/>
        </w:rPr>
        <w:t xml:space="preserve"> kon</w:t>
      </w:r>
      <w:r>
        <w:rPr>
          <w:rFonts w:ascii="Tahoma" w:hAnsi="Tahoma" w:cs="Tahoma"/>
          <w:sz w:val="20"/>
          <w:szCs w:val="20"/>
        </w:rPr>
        <w:t>š</w:t>
      </w:r>
      <w:r w:rsidRPr="001B51CD">
        <w:rPr>
          <w:rFonts w:ascii="Tahoma" w:hAnsi="Tahoma" w:cs="Tahoma"/>
          <w:sz w:val="20"/>
          <w:szCs w:val="20"/>
        </w:rPr>
        <w:t>tanty daného ordináln</w:t>
      </w:r>
      <w:r>
        <w:rPr>
          <w:rFonts w:ascii="Tahoma" w:hAnsi="Tahoma" w:cs="Tahoma"/>
          <w:sz w:val="20"/>
          <w:szCs w:val="20"/>
        </w:rPr>
        <w:t>e</w:t>
      </w:r>
      <w:r w:rsidRPr="001B51CD">
        <w:rPr>
          <w:rFonts w:ascii="Tahoma" w:hAnsi="Tahoma" w:cs="Tahoma"/>
          <w:sz w:val="20"/>
          <w:szCs w:val="20"/>
        </w:rPr>
        <w:t xml:space="preserve">ho typu. </w:t>
      </w:r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1B51CD">
        <w:rPr>
          <w:rFonts w:ascii="Tahoma" w:hAnsi="Tahoma" w:cs="Tahoma"/>
          <w:sz w:val="20"/>
          <w:szCs w:val="20"/>
        </w:rPr>
        <w:t>Nap</w:t>
      </w:r>
      <w:r>
        <w:rPr>
          <w:rFonts w:ascii="Tahoma" w:hAnsi="Tahoma" w:cs="Tahoma"/>
          <w:sz w:val="20"/>
          <w:szCs w:val="20"/>
        </w:rPr>
        <w:t>r</w:t>
      </w:r>
      <w:r w:rsidRPr="001B51CD">
        <w:rPr>
          <w:rFonts w:ascii="Tahoma" w:hAnsi="Tahoma" w:cs="Tahoma"/>
          <w:sz w:val="20"/>
          <w:szCs w:val="20"/>
        </w:rPr>
        <w:t xml:space="preserve">.: zápis 1 .. 100 definuje interval, </w:t>
      </w:r>
      <w:proofErr w:type="spellStart"/>
      <w:r>
        <w:rPr>
          <w:rFonts w:ascii="Tahoma" w:hAnsi="Tahoma" w:cs="Tahoma"/>
          <w:sz w:val="20"/>
          <w:szCs w:val="20"/>
        </w:rPr>
        <w:t>š</w:t>
      </w:r>
      <w:r w:rsidRPr="001B51CD">
        <w:rPr>
          <w:rFonts w:ascii="Tahoma" w:hAnsi="Tahoma" w:cs="Tahoma"/>
          <w:sz w:val="20"/>
          <w:szCs w:val="20"/>
        </w:rPr>
        <w:t>pecifikuj</w:t>
      </w:r>
      <w:r>
        <w:rPr>
          <w:rFonts w:ascii="Tahoma" w:hAnsi="Tahoma" w:cs="Tahoma"/>
          <w:sz w:val="20"/>
          <w:szCs w:val="20"/>
        </w:rPr>
        <w:t>ú</w:t>
      </w:r>
      <w:r w:rsidRPr="001B51CD">
        <w:rPr>
          <w:rFonts w:ascii="Tahoma" w:hAnsi="Tahoma" w:cs="Tahoma"/>
          <w:sz w:val="20"/>
          <w:szCs w:val="20"/>
        </w:rPr>
        <w:t>cí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množinu celočíselných hodn</w:t>
      </w:r>
      <w:r>
        <w:rPr>
          <w:rFonts w:ascii="Tahoma" w:hAnsi="Tahoma" w:cs="Tahoma"/>
          <w:sz w:val="20"/>
          <w:szCs w:val="20"/>
        </w:rPr>
        <w:t>ô</w:t>
      </w:r>
      <w:r w:rsidRPr="001B51CD">
        <w:rPr>
          <w:rFonts w:ascii="Tahoma" w:hAnsi="Tahoma" w:cs="Tahoma"/>
          <w:sz w:val="20"/>
          <w:szCs w:val="20"/>
        </w:rPr>
        <w:t xml:space="preserve">t. Typ interval však nemusí </w:t>
      </w:r>
      <w:proofErr w:type="spellStart"/>
      <w:r w:rsidRPr="001B51CD">
        <w:rPr>
          <w:rFonts w:ascii="Tahoma" w:hAnsi="Tahoma" w:cs="Tahoma"/>
          <w:sz w:val="20"/>
          <w:szCs w:val="20"/>
        </w:rPr>
        <w:t>být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B51CD">
        <w:rPr>
          <w:rFonts w:ascii="Tahoma" w:hAnsi="Tahoma" w:cs="Tahoma"/>
          <w:sz w:val="20"/>
          <w:szCs w:val="20"/>
        </w:rPr>
        <w:t>definován</w:t>
      </w:r>
      <w:r>
        <w:rPr>
          <w:rFonts w:ascii="Tahoma" w:hAnsi="Tahoma" w:cs="Tahoma"/>
          <w:sz w:val="20"/>
          <w:szCs w:val="20"/>
        </w:rPr>
        <w:t>ý</w:t>
      </w:r>
      <w:proofErr w:type="spellEnd"/>
      <w:r>
        <w:rPr>
          <w:rFonts w:ascii="Tahoma" w:hAnsi="Tahoma" w:cs="Tahoma"/>
          <w:sz w:val="20"/>
          <w:szCs w:val="20"/>
        </w:rPr>
        <w:t xml:space="preserve"> iba</w:t>
      </w:r>
      <w:r w:rsidRPr="001B51CD">
        <w:rPr>
          <w:rFonts w:ascii="Tahoma" w:hAnsi="Tahoma" w:cs="Tahoma"/>
          <w:sz w:val="20"/>
          <w:szCs w:val="20"/>
        </w:rPr>
        <w:t xml:space="preserve"> nad číselnými typ</w:t>
      </w:r>
      <w:r>
        <w:rPr>
          <w:rFonts w:ascii="Tahoma" w:hAnsi="Tahoma" w:cs="Tahoma"/>
          <w:sz w:val="20"/>
          <w:szCs w:val="20"/>
        </w:rPr>
        <w:t>mi,  mô</w:t>
      </w:r>
      <w:r w:rsidRPr="001B51CD">
        <w:rPr>
          <w:rFonts w:ascii="Tahoma" w:hAnsi="Tahoma" w:cs="Tahoma"/>
          <w:sz w:val="20"/>
          <w:szCs w:val="20"/>
        </w:rPr>
        <w:t xml:space="preserve">že </w:t>
      </w:r>
      <w:proofErr w:type="spellStart"/>
      <w:r w:rsidRPr="001B51CD">
        <w:rPr>
          <w:rFonts w:ascii="Tahoma" w:hAnsi="Tahoma" w:cs="Tahoma"/>
          <w:sz w:val="20"/>
          <w:szCs w:val="20"/>
        </w:rPr>
        <w:t>být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definov</w:t>
      </w:r>
      <w:r>
        <w:rPr>
          <w:rFonts w:ascii="Tahoma" w:hAnsi="Tahoma" w:cs="Tahoma"/>
          <w:sz w:val="20"/>
          <w:szCs w:val="20"/>
        </w:rPr>
        <w:t>aný aj</w:t>
      </w:r>
      <w:r w:rsidRPr="001B51CD">
        <w:rPr>
          <w:rFonts w:ascii="Tahoma" w:hAnsi="Tahoma" w:cs="Tahoma"/>
          <w:sz w:val="20"/>
          <w:szCs w:val="20"/>
        </w:rPr>
        <w:t xml:space="preserve"> nad typ</w:t>
      </w:r>
      <w:r>
        <w:rPr>
          <w:rFonts w:ascii="Tahoma" w:hAnsi="Tahoma" w:cs="Tahoma"/>
          <w:sz w:val="20"/>
          <w:szCs w:val="20"/>
        </w:rPr>
        <w:t>om vymenovaným</w:t>
      </w:r>
      <w:r w:rsidRPr="001B51CD">
        <w:rPr>
          <w:rFonts w:ascii="Tahoma" w:hAnsi="Tahoma" w:cs="Tahoma"/>
          <w:sz w:val="20"/>
          <w:szCs w:val="20"/>
        </w:rPr>
        <w:t xml:space="preserve"> či </w:t>
      </w:r>
      <w:proofErr w:type="spellStart"/>
      <w:r w:rsidRPr="001B51CD">
        <w:rPr>
          <w:rFonts w:ascii="Tahoma" w:hAnsi="Tahoma" w:cs="Tahoma"/>
          <w:sz w:val="20"/>
          <w:szCs w:val="20"/>
        </w:rPr>
        <w:t>char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, </w:t>
      </w:r>
    </w:p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Ako </w:t>
      </w:r>
      <w:r w:rsidRPr="001B51CD">
        <w:rPr>
          <w:rFonts w:ascii="Tahoma" w:hAnsi="Tahoma" w:cs="Tahoma"/>
          <w:sz w:val="20"/>
          <w:szCs w:val="20"/>
        </w:rPr>
        <w:t xml:space="preserve"> ukazuje </w:t>
      </w:r>
      <w:proofErr w:type="spellStart"/>
      <w:r w:rsidRPr="001B51CD"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asledujú</w:t>
      </w:r>
      <w:r w:rsidRPr="001B51CD">
        <w:rPr>
          <w:rFonts w:ascii="Tahoma" w:hAnsi="Tahoma" w:cs="Tahoma"/>
          <w:sz w:val="20"/>
          <w:szCs w:val="20"/>
        </w:rPr>
        <w:t>cí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 p</w:t>
      </w:r>
      <w:r>
        <w:rPr>
          <w:rFonts w:ascii="Tahoma" w:hAnsi="Tahoma" w:cs="Tahoma"/>
          <w:sz w:val="20"/>
          <w:szCs w:val="20"/>
        </w:rPr>
        <w:t>r</w:t>
      </w:r>
      <w:r w:rsidRPr="001B51CD">
        <w:rPr>
          <w:rFonts w:ascii="Tahoma" w:hAnsi="Tahoma" w:cs="Tahoma"/>
          <w:sz w:val="20"/>
          <w:szCs w:val="20"/>
        </w:rPr>
        <w:t xml:space="preserve">íklad: </w:t>
      </w:r>
    </w:p>
    <w:p w:rsidR="000B6766" w:rsidRPr="001B51CD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</w:tblGrid>
      <w:tr w:rsidR="000B6766" w:rsidRPr="001B51CD" w:rsidTr="00650507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  </w:t>
            </w:r>
            <w:r w:rsidRPr="001B51CD">
              <w:rPr>
                <w:rFonts w:ascii="Tahoma" w:hAnsi="Tahoma" w:cs="Tahoma"/>
                <w:b/>
                <w:bCs/>
                <w:color w:val="0000A0"/>
                <w:sz w:val="20"/>
                <w:szCs w:val="20"/>
              </w:rPr>
              <w:t>type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 </w:t>
            </w:r>
          </w:p>
        </w:tc>
      </w:tr>
      <w:tr w:rsidR="000B6766" w:rsidRPr="001B51CD" w:rsidTr="00650507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      </w:t>
            </w:r>
            <w:proofErr w:type="spellStart"/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pracovne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_dn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i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 =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pondel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ok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 .. 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i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at</w:t>
            </w:r>
            <w:r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o</w:t>
            </w:r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k</w:t>
            </w: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>; </w:t>
            </w:r>
          </w:p>
        </w:tc>
      </w:tr>
      <w:tr w:rsidR="000B6766" w:rsidRPr="001B51CD" w:rsidTr="00650507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766" w:rsidRDefault="000B6766" w:rsidP="00650507">
            <w:pPr>
              <w:spacing w:after="0" w:line="240" w:lineRule="auto"/>
              <w:rPr>
                <w:rFonts w:ascii="Tahoma" w:hAnsi="Tahoma" w:cs="Tahoma"/>
                <w:color w:val="0000A0"/>
                <w:sz w:val="20"/>
                <w:szCs w:val="20"/>
              </w:rPr>
            </w:pPr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A0"/>
                <w:sz w:val="20"/>
                <w:szCs w:val="20"/>
              </w:rPr>
              <w:t xml:space="preserve">     </w:t>
            </w:r>
            <w:proofErr w:type="spellStart"/>
            <w:r w:rsidRPr="001B51CD">
              <w:rPr>
                <w:rFonts w:ascii="Tahoma" w:hAnsi="Tahoma" w:cs="Tahoma"/>
                <w:i/>
                <w:iCs/>
                <w:color w:val="0000A0"/>
                <w:sz w:val="20"/>
                <w:szCs w:val="20"/>
              </w:rPr>
              <w:t>velke_pismeno</w:t>
            </w:r>
            <w:proofErr w:type="spellEnd"/>
            <w:r w:rsidRPr="001B51CD">
              <w:rPr>
                <w:rFonts w:ascii="Tahoma" w:hAnsi="Tahoma" w:cs="Tahoma"/>
                <w:color w:val="0000A0"/>
                <w:sz w:val="20"/>
                <w:szCs w:val="20"/>
              </w:rPr>
              <w:t xml:space="preserve"> = 'A' .. 'Z'; </w:t>
            </w:r>
          </w:p>
          <w:p w:rsidR="000B6766" w:rsidRPr="001B51CD" w:rsidRDefault="000B6766" w:rsidP="006505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B6766" w:rsidRDefault="000B6766" w:rsidP="000B6766">
      <w:pPr>
        <w:pStyle w:val="Normln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1B51CD">
        <w:rPr>
          <w:rFonts w:ascii="Tahoma" w:hAnsi="Tahoma" w:cs="Tahoma"/>
          <w:sz w:val="20"/>
          <w:szCs w:val="20"/>
        </w:rPr>
        <w:t>Potom  plat</w:t>
      </w:r>
      <w:r>
        <w:rPr>
          <w:rFonts w:ascii="Tahoma" w:hAnsi="Tahoma" w:cs="Tahoma"/>
          <w:sz w:val="20"/>
          <w:szCs w:val="20"/>
        </w:rPr>
        <w:t xml:space="preserve">ia </w:t>
      </w:r>
      <w:r w:rsidRPr="001B51C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nasledujúce vzťahy</w:t>
      </w:r>
      <w:r w:rsidRPr="001B51CD">
        <w:rPr>
          <w:rFonts w:ascii="Tahoma" w:hAnsi="Tahoma" w:cs="Tahoma"/>
          <w:sz w:val="20"/>
          <w:szCs w:val="20"/>
        </w:rPr>
        <w:t xml:space="preserve">: </w:t>
      </w: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1B51CD">
        <w:rPr>
          <w:rFonts w:ascii="Tahoma" w:hAnsi="Tahoma" w:cs="Tahoma"/>
          <w:sz w:val="20"/>
          <w:szCs w:val="20"/>
        </w:rPr>
        <w:t>ord</w:t>
      </w:r>
      <w:proofErr w:type="spellEnd"/>
      <w:r w:rsidRPr="001B51CD">
        <w:rPr>
          <w:rFonts w:ascii="Tahoma" w:hAnsi="Tahoma" w:cs="Tahoma"/>
          <w:sz w:val="20"/>
          <w:szCs w:val="20"/>
        </w:rPr>
        <w:t>(p</w:t>
      </w:r>
      <w:r>
        <w:rPr>
          <w:rFonts w:ascii="Tahoma" w:hAnsi="Tahoma" w:cs="Tahoma"/>
          <w:sz w:val="20"/>
          <w:szCs w:val="20"/>
        </w:rPr>
        <w:t>iato</w:t>
      </w:r>
      <w:r w:rsidRPr="001B51CD">
        <w:rPr>
          <w:rFonts w:ascii="Tahoma" w:hAnsi="Tahoma" w:cs="Tahoma"/>
          <w:sz w:val="20"/>
          <w:szCs w:val="20"/>
        </w:rPr>
        <w:t xml:space="preserve">k) = 4 </w:t>
      </w:r>
    </w:p>
    <w:p w:rsidR="000B6766" w:rsidRPr="001B51CD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1B51CD">
        <w:rPr>
          <w:rFonts w:ascii="Tahoma" w:hAnsi="Tahoma" w:cs="Tahoma"/>
          <w:sz w:val="20"/>
          <w:szCs w:val="20"/>
        </w:rPr>
        <w:t>ord</w:t>
      </w:r>
      <w:proofErr w:type="spellEnd"/>
      <w:r w:rsidRPr="001B51CD">
        <w:rPr>
          <w:rFonts w:ascii="Tahoma" w:hAnsi="Tahoma" w:cs="Tahoma"/>
          <w:sz w:val="20"/>
          <w:szCs w:val="20"/>
        </w:rPr>
        <w:t xml:space="preserve">('A') = 65 </w:t>
      </w:r>
    </w:p>
    <w:p w:rsidR="00C36DCB" w:rsidRDefault="000B6766" w:rsidP="000B6766">
      <w:pPr>
        <w:spacing w:after="0" w:line="240" w:lineRule="auto"/>
        <w:rPr>
          <w:rFonts w:ascii="Tahoma" w:hAnsi="Tahoma" w:cs="Tahoma"/>
          <w:sz w:val="20"/>
          <w:szCs w:val="20"/>
        </w:rPr>
        <w:sectPr w:rsidR="00C36DCB" w:rsidSect="000B6766">
          <w:footerReference w:type="default" r:id="rId16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1B51CD">
        <w:rPr>
          <w:rFonts w:ascii="Tahoma" w:hAnsi="Tahoma" w:cs="Tahoma"/>
          <w:sz w:val="20"/>
          <w:szCs w:val="20"/>
        </w:rPr>
        <w:t>'A' &lt; 'B' &lt; 'C' &lt; ... &lt; 'Z'</w:t>
      </w:r>
    </w:p>
    <w:p w:rsidR="00C36DCB" w:rsidRPr="00596C5D" w:rsidRDefault="000B6766" w:rsidP="00C36DCB">
      <w:pPr>
        <w:rPr>
          <w:rFonts w:ascii="Tahoma" w:hAnsi="Tahoma" w:cs="Tahoma"/>
          <w:b/>
          <w:sz w:val="20"/>
          <w:szCs w:val="20"/>
        </w:rPr>
      </w:pPr>
      <w:r w:rsidRPr="001B51CD">
        <w:rPr>
          <w:rFonts w:ascii="Tahoma" w:hAnsi="Tahoma" w:cs="Tahoma"/>
          <w:sz w:val="20"/>
          <w:szCs w:val="20"/>
        </w:rPr>
        <w:lastRenderedPageBreak/>
        <w:t xml:space="preserve"> </w:t>
      </w:r>
      <w:r w:rsidR="00C36DCB" w:rsidRPr="00596C5D">
        <w:rPr>
          <w:rFonts w:ascii="Tahoma" w:hAnsi="Tahoma" w:cs="Tahoma"/>
          <w:b/>
          <w:sz w:val="20"/>
          <w:szCs w:val="20"/>
        </w:rPr>
        <w:t>Záver hodiny:</w:t>
      </w:r>
    </w:p>
    <w:p w:rsidR="00C36DCB" w:rsidRPr="00596C5D" w:rsidRDefault="00C36DCB" w:rsidP="00C36DCB">
      <w:pPr>
        <w:spacing w:after="120"/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>Učiteľ vyhodnotí priebeh vyučovacej hodiny, v krátkosti zhrnie naplnenosť cieľov hodiny, upozorní</w:t>
      </w:r>
    </w:p>
    <w:p w:rsidR="00C36DCB" w:rsidRPr="00596C5D" w:rsidRDefault="00C36DCB" w:rsidP="00C36DCB">
      <w:pPr>
        <w:spacing w:after="120"/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 xml:space="preserve">na význam </w:t>
      </w:r>
      <w:r>
        <w:rPr>
          <w:rFonts w:ascii="Tahoma" w:hAnsi="Tahoma" w:cs="Tahoma"/>
          <w:sz w:val="20"/>
          <w:szCs w:val="20"/>
        </w:rPr>
        <w:t xml:space="preserve"> využitia príkazu a funkcie </w:t>
      </w:r>
      <w:r w:rsidRPr="00596C5D">
        <w:rPr>
          <w:rFonts w:ascii="Tahoma" w:hAnsi="Tahoma" w:cs="Tahoma"/>
          <w:sz w:val="20"/>
          <w:szCs w:val="20"/>
        </w:rPr>
        <w:t>vetvenia v</w:t>
      </w:r>
      <w:r>
        <w:rPr>
          <w:rFonts w:ascii="Tahoma" w:hAnsi="Tahoma" w:cs="Tahoma"/>
          <w:sz w:val="20"/>
          <w:szCs w:val="20"/>
        </w:rPr>
        <w:t> </w:t>
      </w:r>
      <w:r w:rsidRPr="00596C5D">
        <w:rPr>
          <w:rFonts w:ascii="Tahoma" w:hAnsi="Tahoma" w:cs="Tahoma"/>
          <w:sz w:val="20"/>
          <w:szCs w:val="20"/>
        </w:rPr>
        <w:t>programovaní</w:t>
      </w:r>
      <w:r>
        <w:rPr>
          <w:rFonts w:ascii="Tahoma" w:hAnsi="Tahoma" w:cs="Tahoma"/>
          <w:sz w:val="20"/>
          <w:szCs w:val="20"/>
        </w:rPr>
        <w:t>.</w:t>
      </w:r>
      <w:r w:rsidRPr="00596C5D">
        <w:rPr>
          <w:rFonts w:ascii="Tahoma" w:hAnsi="Tahoma" w:cs="Tahoma"/>
          <w:sz w:val="20"/>
          <w:szCs w:val="20"/>
        </w:rPr>
        <w:t xml:space="preserve"> </w:t>
      </w:r>
    </w:p>
    <w:p w:rsidR="00C36DCB" w:rsidRPr="00596C5D" w:rsidRDefault="00C36DCB" w:rsidP="00C36DCB">
      <w:pPr>
        <w:spacing w:after="120"/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 xml:space="preserve">Kontrolné otázky k prebranému učivu: </w:t>
      </w:r>
    </w:p>
    <w:p w:rsidR="00C36DCB" w:rsidRPr="00596C5D" w:rsidRDefault="00C36DCB" w:rsidP="00C36DCB">
      <w:pPr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 xml:space="preserve">Kedy  použijete príkaz vetvenia  v programe? </w:t>
      </w:r>
    </w:p>
    <w:p w:rsidR="00C36DCB" w:rsidRPr="00596C5D" w:rsidRDefault="00C36DCB" w:rsidP="00C36DCB">
      <w:pPr>
        <w:rPr>
          <w:rFonts w:ascii="Tahoma" w:eastAsia="Times New Roman" w:hAnsi="Tahoma" w:cs="Tahoma"/>
          <w:color w:val="auto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 xml:space="preserve">Akým spôsobom sa zapisuje </w:t>
      </w:r>
      <w:r w:rsidRPr="00596C5D">
        <w:rPr>
          <w:rFonts w:ascii="Tahoma" w:eastAsia="Times New Roman" w:hAnsi="Tahoma" w:cs="Tahoma"/>
          <w:color w:val="auto"/>
          <w:sz w:val="20"/>
          <w:szCs w:val="20"/>
        </w:rPr>
        <w:t>neúplný  podmienený príkaz vetvenia?</w:t>
      </w:r>
    </w:p>
    <w:p w:rsidR="00C36DCB" w:rsidRDefault="00C36DCB" w:rsidP="00C36DCB">
      <w:pPr>
        <w:rPr>
          <w:rFonts w:ascii="Tahoma" w:hAnsi="Tahoma" w:cs="Tahoma"/>
          <w:sz w:val="20"/>
          <w:szCs w:val="20"/>
        </w:rPr>
      </w:pPr>
      <w:r w:rsidRPr="00596C5D">
        <w:rPr>
          <w:rFonts w:ascii="Tahoma" w:hAnsi="Tahoma" w:cs="Tahoma"/>
          <w:sz w:val="20"/>
          <w:szCs w:val="20"/>
        </w:rPr>
        <w:t xml:space="preserve">V ktorej časti programu umiestňujeme </w:t>
      </w:r>
      <w:r w:rsidRPr="00596C5D">
        <w:rPr>
          <w:rFonts w:ascii="Tahoma" w:eastAsia="Times New Roman" w:hAnsi="Tahoma" w:cs="Tahoma"/>
          <w:color w:val="auto"/>
          <w:sz w:val="20"/>
          <w:szCs w:val="20"/>
        </w:rPr>
        <w:t>neúplný  podmienený príkaz vetvenia</w:t>
      </w:r>
      <w:r w:rsidRPr="00596C5D">
        <w:rPr>
          <w:rFonts w:ascii="Tahoma" w:hAnsi="Tahoma" w:cs="Tahoma"/>
          <w:sz w:val="20"/>
          <w:szCs w:val="20"/>
        </w:rPr>
        <w:t xml:space="preserve"> ? </w:t>
      </w:r>
    </w:p>
    <w:p w:rsidR="00C36DCB" w:rsidRDefault="00C36DCB" w:rsidP="00C36D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Definujte dátový typ interval, uveďte príklad.</w:t>
      </w:r>
    </w:p>
    <w:p w:rsidR="00C36DCB" w:rsidRPr="00596C5D" w:rsidRDefault="00C36DCB" w:rsidP="00C36D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Aký typ by </w:t>
      </w:r>
      <w:proofErr w:type="spellStart"/>
      <w:r>
        <w:rPr>
          <w:rFonts w:ascii="Tahoma" w:hAnsi="Tahoma" w:cs="Tahoma"/>
          <w:sz w:val="20"/>
          <w:szCs w:val="20"/>
        </w:rPr>
        <w:t>zte</w:t>
      </w:r>
      <w:proofErr w:type="spellEnd"/>
      <w:r>
        <w:rPr>
          <w:rFonts w:ascii="Tahoma" w:hAnsi="Tahoma" w:cs="Tahoma"/>
          <w:sz w:val="20"/>
          <w:szCs w:val="20"/>
        </w:rPr>
        <w:t xml:space="preserve"> zvolili pre zadanie mesiacov v roku? Napíšte jeho tvar.</w:t>
      </w:r>
    </w:p>
    <w:p w:rsidR="00C36DCB" w:rsidRDefault="00C36DCB" w:rsidP="00C36DCB">
      <w:pPr>
        <w:tabs>
          <w:tab w:val="left" w:pos="3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C36DCB" w:rsidRPr="00E76CA0" w:rsidRDefault="00C36DCB" w:rsidP="00C36D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Námet na domácu úlohu</w:t>
      </w:r>
      <w:r w:rsidRPr="00E76CA0">
        <w:rPr>
          <w:rFonts w:ascii="Tahoma" w:hAnsi="Tahoma" w:cs="Tahoma"/>
          <w:sz w:val="20"/>
          <w:szCs w:val="20"/>
        </w:rPr>
        <w:t xml:space="preserve">: </w:t>
      </w:r>
    </w:p>
    <w:p w:rsidR="00C36DCB" w:rsidRDefault="00C36DCB" w:rsidP="00C36D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Skúste do</w:t>
      </w:r>
      <w:r w:rsidRPr="00E76CA0">
        <w:rPr>
          <w:rFonts w:ascii="Tahoma" w:hAnsi="Tahoma" w:cs="Tahoma"/>
          <w:sz w:val="20"/>
          <w:szCs w:val="20"/>
        </w:rPr>
        <w:t>pl</w:t>
      </w:r>
      <w:r>
        <w:rPr>
          <w:rFonts w:ascii="Tahoma" w:hAnsi="Tahoma" w:cs="Tahoma"/>
          <w:sz w:val="20"/>
          <w:szCs w:val="20"/>
        </w:rPr>
        <w:t>niť</w:t>
      </w:r>
      <w:r w:rsidRPr="00E76CA0">
        <w:rPr>
          <w:rFonts w:ascii="Tahoma" w:hAnsi="Tahoma" w:cs="Tahoma"/>
          <w:sz w:val="20"/>
          <w:szCs w:val="20"/>
        </w:rPr>
        <w:t xml:space="preserve"> program </w:t>
      </w:r>
      <w:r>
        <w:rPr>
          <w:rFonts w:ascii="Tahoma" w:hAnsi="Tahoma" w:cs="Tahoma"/>
          <w:sz w:val="20"/>
          <w:szCs w:val="20"/>
        </w:rPr>
        <w:t xml:space="preserve">tak, aby dokázal od už vyplatenej sumy odpočítať ďalšiu sumu a znova prepočítal </w:t>
      </w:r>
    </w:p>
    <w:p w:rsidR="00C36DCB" w:rsidRPr="009F3DE0" w:rsidRDefault="00C36DCB" w:rsidP="00C36DCB">
      <w:pPr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počet bankoviek a mincí, ktoré po odpočítaní zostanú.</w:t>
      </w:r>
    </w:p>
    <w:p w:rsidR="00C36DCB" w:rsidRPr="009F3DE0" w:rsidRDefault="00C36DCB" w:rsidP="00C36DCB">
      <w:pPr>
        <w:pStyle w:val="Bezmezer"/>
      </w:pPr>
    </w:p>
    <w:p w:rsidR="00C36DCB" w:rsidRPr="009F3DE0" w:rsidRDefault="00C36DCB" w:rsidP="00C36DCB">
      <w:pPr>
        <w:pStyle w:val="Bezmezer"/>
      </w:pPr>
    </w:p>
    <w:p w:rsidR="00C36DCB" w:rsidRDefault="00C36DCB" w:rsidP="00C36DCB">
      <w:pPr>
        <w:tabs>
          <w:tab w:val="right" w:pos="9072"/>
        </w:tabs>
        <w:rPr>
          <w:rFonts w:ascii="Tahoma" w:hAnsi="Tahoma" w:cs="Tahoma"/>
          <w:sz w:val="20"/>
          <w:szCs w:val="20"/>
        </w:rPr>
      </w:pPr>
    </w:p>
    <w:p w:rsidR="00C36DCB" w:rsidRPr="008E4958" w:rsidRDefault="00C36DCB" w:rsidP="00C36DCB">
      <w:pPr>
        <w:tabs>
          <w:tab w:val="right" w:pos="9072"/>
        </w:tabs>
        <w:rPr>
          <w:rFonts w:ascii="Tahoma" w:hAnsi="Tahoma" w:cs="Tahoma"/>
          <w:sz w:val="20"/>
          <w:szCs w:val="20"/>
        </w:rPr>
      </w:pPr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>
        <w:rPr>
          <w:rFonts w:cs="Times New Roman"/>
          <w:b/>
          <w:bCs/>
          <w:sz w:val="20"/>
          <w:szCs w:val="20"/>
          <w:lang w:eastAsia="en-US"/>
        </w:rPr>
        <w:t xml:space="preserve">ZDROJE:  </w:t>
      </w:r>
      <w:hyperlink r:id="rId17" w:anchor="ucivo" w:history="1">
        <w:r w:rsidRPr="00AA2A9E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>https://www.gymrk.sk/Direr/pascal/obsah.htm#ucivo</w:t>
        </w:r>
      </w:hyperlink>
      <w:r>
        <w:rPr>
          <w:rFonts w:cs="Times New Roman"/>
          <w:b/>
          <w:bCs/>
          <w:sz w:val="20"/>
          <w:szCs w:val="20"/>
          <w:lang w:eastAsia="en-US"/>
        </w:rPr>
        <w:t xml:space="preserve">         </w:t>
      </w:r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>
        <w:rPr>
          <w:rFonts w:cs="Times New Roman"/>
          <w:b/>
          <w:bCs/>
          <w:sz w:val="20"/>
          <w:szCs w:val="20"/>
          <w:lang w:eastAsia="en-US"/>
        </w:rPr>
        <w:t xml:space="preserve">                  </w:t>
      </w:r>
      <w:hyperlink r:id="rId18" w:history="1">
        <w:r w:rsidRPr="00AA2A9E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>http://cec.truni.sk/stoffov/programovanie/ZSProg/Sites/803.html</w:t>
        </w:r>
      </w:hyperlink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>
        <w:rPr>
          <w:rFonts w:cs="Times New Roman"/>
          <w:b/>
          <w:bCs/>
          <w:sz w:val="20"/>
          <w:szCs w:val="20"/>
          <w:lang w:eastAsia="en-US"/>
        </w:rPr>
        <w:t xml:space="preserve">                  </w:t>
      </w:r>
      <w:hyperlink r:id="rId19" w:history="1">
        <w:r w:rsidRPr="00AA2A9E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>http://www.sosdca.edu.sk/programovanie/vetvenie.htm</w:t>
        </w:r>
      </w:hyperlink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>
        <w:rPr>
          <w:rFonts w:cs="Times New Roman"/>
          <w:b/>
          <w:bCs/>
          <w:sz w:val="20"/>
          <w:szCs w:val="20"/>
          <w:lang w:eastAsia="en-US"/>
        </w:rPr>
        <w:t xml:space="preserve">                  </w:t>
      </w:r>
      <w:hyperlink r:id="rId20" w:history="1">
        <w:r w:rsidRPr="00AA2A9E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>http://referaty.atlas.sk/ostatne/informatika/15729/?print=1</w:t>
        </w:r>
      </w:hyperlink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>
        <w:rPr>
          <w:rFonts w:cs="Times New Roman"/>
          <w:b/>
          <w:bCs/>
          <w:sz w:val="20"/>
          <w:szCs w:val="20"/>
          <w:lang w:eastAsia="en-US"/>
        </w:rPr>
        <w:t xml:space="preserve">                  </w:t>
      </w:r>
      <w:hyperlink r:id="rId21" w:history="1">
        <w:r w:rsidRPr="00AA2A9E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>http://www.isd.cz/pascal/3dattypy.html</w:t>
        </w:r>
      </w:hyperlink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  <w:r w:rsidRPr="00752D1A">
        <w:rPr>
          <w:rFonts w:cs="Times New Roman"/>
          <w:b/>
          <w:bCs/>
          <w:sz w:val="20"/>
          <w:szCs w:val="20"/>
          <w:lang w:eastAsia="en-US"/>
        </w:rPr>
        <w:t>POMOCNÉ ZDROJE</w:t>
      </w:r>
      <w:r>
        <w:rPr>
          <w:rFonts w:cs="Times New Roman"/>
          <w:b/>
          <w:bCs/>
          <w:sz w:val="20"/>
          <w:szCs w:val="20"/>
          <w:lang w:eastAsia="en-US"/>
        </w:rPr>
        <w:t xml:space="preserve">:   </w:t>
      </w:r>
    </w:p>
    <w:p w:rsidR="00C36DCB" w:rsidRDefault="008D1150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  <w:sectPr w:rsidR="00C36DCB" w:rsidSect="000B6766">
          <w:footerReference w:type="default" r:id="rId22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hyperlink r:id="rId23" w:history="1">
        <w:r w:rsidR="00C36DCB" w:rsidRPr="004D364B">
          <w:rPr>
            <w:rStyle w:val="Hypertextovodkaz"/>
            <w:rFonts w:cs="Times New Roman"/>
            <w:b/>
            <w:bCs/>
            <w:sz w:val="20"/>
            <w:szCs w:val="20"/>
            <w:lang w:eastAsia="en-US"/>
          </w:rPr>
          <w:t xml:space="preserve">Algoritmy a programovanie v jazyku Pascal </w:t>
        </w:r>
      </w:hyperlink>
      <w:r w:rsidR="00C36DCB">
        <w:rPr>
          <w:rFonts w:cs="Times New Roman"/>
          <w:b/>
          <w:bCs/>
          <w:sz w:val="20"/>
          <w:szCs w:val="20"/>
          <w:lang w:eastAsia="en-US"/>
        </w:rPr>
        <w:t xml:space="preserve"> prezentácia stiahnutá </w:t>
      </w:r>
      <w:r w:rsidR="00C36DCB" w:rsidRPr="00752D1A">
        <w:rPr>
          <w:rFonts w:cs="Times New Roman"/>
          <w:b/>
          <w:bCs/>
          <w:sz w:val="20"/>
          <w:szCs w:val="20"/>
          <w:lang w:eastAsia="en-US"/>
        </w:rPr>
        <w:t xml:space="preserve"> </w:t>
      </w:r>
      <w:r w:rsidR="00C36DCB">
        <w:rPr>
          <w:rFonts w:cs="Times New Roman"/>
          <w:b/>
          <w:bCs/>
          <w:sz w:val="20"/>
          <w:szCs w:val="20"/>
          <w:lang w:eastAsia="en-US"/>
        </w:rPr>
        <w:t xml:space="preserve">zo zdroja: </w:t>
      </w:r>
      <w:r w:rsidR="00C36DCB" w:rsidRPr="00B6225E">
        <w:rPr>
          <w:rFonts w:cs="Times New Roman"/>
          <w:b/>
          <w:bCs/>
          <w:sz w:val="20"/>
          <w:szCs w:val="20"/>
          <w:lang w:eastAsia="en-US"/>
        </w:rPr>
        <w:t>https://www.google.sk/search?q=algoritmy+a+programovanie+v+jazyku+pascal&amp;ie=utf-8&amp;oe=utf-8&amp;client=firefox-b&amp;gfe_rd=cr&amp;ei=V6gMWdPyJ6_08AeLsqewAQ</w:t>
      </w:r>
    </w:p>
    <w:p w:rsidR="00C36DCB" w:rsidRPr="00FE524A" w:rsidRDefault="00C36DCB" w:rsidP="00C36DC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80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000080"/>
          <w:sz w:val="20"/>
          <w:szCs w:val="20"/>
        </w:rPr>
        <w:lastRenderedPageBreak/>
        <w:t>Pripomeňme si z</w:t>
      </w:r>
      <w:r w:rsidRPr="00FE524A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ákladné prvky jazyka</w:t>
      </w:r>
      <w:r w:rsidRPr="008E4958">
        <w:rPr>
          <w:rFonts w:ascii="Tahoma" w:eastAsia="Times New Roman" w:hAnsi="Tahoma" w:cs="Tahoma"/>
          <w:b/>
          <w:bCs/>
          <w:color w:val="000080"/>
          <w:sz w:val="20"/>
          <w:szCs w:val="20"/>
        </w:rPr>
        <w:t xml:space="preserve"> Pascal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Písmená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A..Z, </w:t>
      </w:r>
      <w:proofErr w:type="spellStart"/>
      <w:r w:rsidRPr="00FE524A">
        <w:rPr>
          <w:rFonts w:ascii="Tahoma" w:eastAsia="Times New Roman" w:hAnsi="Tahoma" w:cs="Tahoma"/>
          <w:color w:val="auto"/>
          <w:sz w:val="20"/>
          <w:szCs w:val="20"/>
        </w:rPr>
        <w:t>a..z</w:t>
      </w:r>
      <w:proofErr w:type="spellEnd"/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  </w:t>
      </w: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Číslice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0..9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 </w:t>
      </w: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Špeciálne symboly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/ ( ) * + - = := &lt; &gt; &lt;&gt; . ; [ ] { } ' ' , # $ @ ^ : _ 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Vyhradené slová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>–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Pozor !,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nie je  možné používať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ich,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>ako premenné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br/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br/>
        <w:t xml:space="preserve">AND, ARRAY, BEGIN, CASE, CONST, DIV, DOWNTO, DO, </w:t>
      </w:r>
      <w:r w:rsidRPr="00FE524A">
        <w:rPr>
          <w:rFonts w:ascii="Tahoma" w:eastAsia="Times New Roman" w:hAnsi="Tahoma" w:cs="Tahoma"/>
          <w:b/>
          <w:color w:val="0070C0"/>
          <w:sz w:val="20"/>
          <w:szCs w:val="20"/>
        </w:rPr>
        <w:t>ELSE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>, END, FILE,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FOR, FUNCTION, GOTO, IN, </w:t>
      </w:r>
      <w:r w:rsidRPr="00FE524A">
        <w:rPr>
          <w:rFonts w:ascii="Tahoma" w:eastAsia="Times New Roman" w:hAnsi="Tahoma" w:cs="Tahoma"/>
          <w:b/>
          <w:color w:val="0070C0"/>
          <w:sz w:val="20"/>
          <w:szCs w:val="20"/>
        </w:rPr>
        <w:t>IF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, INHERITED, INTERFACE, LABEL, MOD, UNTIL, NOT, OF, OR, PROCEDURE,PROGRAM, RECORD, REPEAT, SET, STRING, </w:t>
      </w:r>
      <w:r w:rsidRPr="00FE524A">
        <w:rPr>
          <w:rFonts w:ascii="Tahoma" w:eastAsia="Times New Roman" w:hAnsi="Tahoma" w:cs="Tahoma"/>
          <w:b/>
          <w:color w:val="0070C0"/>
          <w:sz w:val="20"/>
          <w:szCs w:val="20"/>
        </w:rPr>
        <w:t>THEN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, TO, TYPE, USES, VAR, WHILE, WITH, XOR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   (</w:t>
      </w:r>
      <w:r w:rsidRPr="008E4958">
        <w:rPr>
          <w:rFonts w:ascii="Tahoma" w:eastAsia="Times New Roman" w:hAnsi="Tahoma" w:cs="Tahoma"/>
          <w:color w:val="0070C0"/>
          <w:sz w:val="20"/>
          <w:szCs w:val="20"/>
        </w:rPr>
        <w:t>modrou vyznačené pre podmienený príkaz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>)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Direktívy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 - nie je možné používať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t xml:space="preserve">ich, ako premenné </w:t>
      </w:r>
      <w:r w:rsidRPr="008E4958">
        <w:rPr>
          <w:rFonts w:ascii="Tahoma" w:eastAsia="Times New Roman" w:hAnsi="Tahoma" w:cs="Tahoma"/>
          <w:color w:val="auto"/>
          <w:sz w:val="20"/>
          <w:szCs w:val="20"/>
        </w:rPr>
        <w:br/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 xml:space="preserve">ABSOLUTE, ASSEMBLER, EXTERNAL, FAR, FORWARD, INTERRUPT, NEAR, VIRTUAL </w:t>
      </w:r>
    </w:p>
    <w:p w:rsidR="00C36DCB" w:rsidRPr="008E4958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Identifikátory </w:t>
      </w:r>
      <w:r w:rsidRPr="00FE524A">
        <w:rPr>
          <w:rFonts w:ascii="Tahoma" w:eastAsia="Times New Roman" w:hAnsi="Tahoma" w:cs="Tahoma"/>
          <w:color w:val="auto"/>
          <w:sz w:val="20"/>
          <w:szCs w:val="20"/>
        </w:rPr>
        <w:t>- doposiaľ popísané symboly nestačia na vytvorenie programu (je ich málo a majú špeciálny význam). Preto si programátor vytvára vlastné prvky, ktorým dáva vlastný názov a sú to takzvané identifikátory - sú to mená premenných, funkcií, tried, vlastných údajových typov, ktoré si vytvára sám programátor. &lt;</w:t>
      </w:r>
      <w:proofErr w:type="spellStart"/>
      <w:r w:rsidRPr="00FE524A">
        <w:rPr>
          <w:rFonts w:ascii="Tahoma" w:eastAsia="Times New Roman" w:hAnsi="Tahoma" w:cs="Tahoma"/>
          <w:color w:val="auto"/>
          <w:sz w:val="20"/>
          <w:szCs w:val="20"/>
        </w:rPr>
        <w:t>p</w:t>
      </w: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Poznámky</w:t>
      </w:r>
      <w:proofErr w:type="spellEnd"/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- </w:t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vlastný komentár autora slúžiaci na sprehľadnenie a okomentovanie programu. Forma ich zápisu v Pascal-e je (možno ich do seba vnárať):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{ komentár }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(* komentár *)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{ ...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(* ... *)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(* ... *)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}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br/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&lt;/p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proofErr w:type="spellStart"/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Návestia</w:t>
      </w:r>
      <w:proofErr w:type="spellEnd"/>
      <w:r w:rsidRPr="00FE524A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-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slúžia na predznačenie príkazov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t.j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. odvolanie sa na daný príkaz na inom mieste v programe a vyzvať ho k činnosti tým, že mu odov</w:t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zdáme riadenie príkazom skoku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GOTO 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Znakové reťazce</w:t>
      </w:r>
      <w:r w:rsidRPr="00FE524A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-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špecifikum jazyka Pascal. Sú to postupnosti ľubovoľných znakov z tabuľky ASCII ohraničených znakom apostrof - (</w:t>
      </w:r>
      <w:r w:rsidRPr="008E4958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). 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Oddeľovače </w:t>
      </w:r>
      <w:r w:rsidRPr="00FE524A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- </w:t>
      </w: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medzera, poznámka, end of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line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, end of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file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. </w:t>
      </w:r>
    </w:p>
    <w:p w:rsidR="00C36DCB" w:rsidRPr="00FE524A" w:rsidRDefault="00C36DCB" w:rsidP="00C36DCB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FF0000"/>
          <w:sz w:val="20"/>
          <w:szCs w:val="20"/>
        </w:rPr>
      </w:pPr>
      <w:r w:rsidRPr="008E4958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Poznámka:</w:t>
      </w:r>
      <w:r w:rsidRPr="00FE524A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Pravidlá pre tvorbu identifikátorov: </w:t>
      </w:r>
    </w:p>
    <w:p w:rsidR="00C36DCB" w:rsidRPr="00FE524A" w:rsidRDefault="00C36DCB" w:rsidP="00C36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identifikátor sa skladá z písmen, číslic a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podčiarkovníka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 (na začiatku môže byť len písmeno), </w:t>
      </w:r>
    </w:p>
    <w:p w:rsidR="00C36DCB" w:rsidRPr="00FE524A" w:rsidRDefault="00C36DCB" w:rsidP="00C36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nie je rozdiel medzi malými a VEĽKÝMI písmenami (v Pascale) -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insenzitívny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 jazyk, </w:t>
      </w:r>
    </w:p>
    <w:p w:rsidR="00C36DCB" w:rsidRPr="00FE524A" w:rsidRDefault="00C36DCB" w:rsidP="00C36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identifikátor nesmie byť totožný s vyhradeným slovom, </w:t>
      </w:r>
    </w:p>
    <w:p w:rsidR="00C36DCB" w:rsidRPr="00FE524A" w:rsidRDefault="00C36DCB" w:rsidP="00C36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identifikátor musí byť jednoznačný v rámci programu alebo jeho časti (procedúra, funkcia, ...)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t.j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. nemožno označiť rovnakým identifikátorom viacero funkcií, premenných, typov, tried, </w:t>
      </w:r>
    </w:p>
    <w:p w:rsidR="00C36DCB" w:rsidRPr="00FE524A" w:rsidRDefault="00C36DCB" w:rsidP="00C36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Cs/>
          <w:color w:val="000000" w:themeColor="text1"/>
          <w:sz w:val="20"/>
          <w:szCs w:val="20"/>
        </w:rPr>
      </w:pPr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dĺžka postupnosti znakov identifikátora môže byť neobmedzená, avšak </w:t>
      </w:r>
      <w:proofErr w:type="spellStart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>Turbo</w:t>
      </w:r>
      <w:proofErr w:type="spellEnd"/>
      <w:r w:rsidRPr="00FE524A">
        <w:rPr>
          <w:rFonts w:ascii="Tahoma" w:eastAsia="Times New Roman" w:hAnsi="Tahoma" w:cs="Tahoma"/>
          <w:bCs/>
          <w:color w:val="000000" w:themeColor="text1"/>
          <w:sz w:val="20"/>
          <w:szCs w:val="20"/>
        </w:rPr>
        <w:t xml:space="preserve"> Pascal rozlišuje iba prvých 64 znakov. </w:t>
      </w:r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C36DCB" w:rsidRDefault="00C36DCB" w:rsidP="00C36DCB">
      <w:pPr>
        <w:spacing w:before="240" w:after="240" w:line="276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964607" w:rsidRPr="00C36DCB" w:rsidRDefault="008D1150" w:rsidP="00C36DCB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964607" w:rsidRPr="00C36DCB" w:rsidSect="000B6766">
      <w:footerReference w:type="default" r:id="rId2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766" w:rsidRDefault="000B6766" w:rsidP="000B6766">
      <w:pPr>
        <w:spacing w:after="0" w:line="240" w:lineRule="auto"/>
      </w:pPr>
      <w:r>
        <w:separator/>
      </w:r>
    </w:p>
  </w:endnote>
  <w:endnote w:type="continuationSeparator" w:id="0">
    <w:p w:rsidR="000B6766" w:rsidRDefault="000B6766" w:rsidP="000B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445969"/>
      <w:docPartObj>
        <w:docPartGallery w:val="Page Numbers (Bottom of Page)"/>
        <w:docPartUnique/>
      </w:docPartObj>
    </w:sdtPr>
    <w:sdtEndPr/>
    <w:sdtContent>
      <w:p w:rsidR="00C36DCB" w:rsidRDefault="008D1150">
        <w:pPr>
          <w:pStyle w:val="Zpat"/>
          <w:jc w:val="center"/>
        </w:pPr>
        <w:r>
          <w:t>8</w:t>
        </w:r>
      </w:p>
    </w:sdtContent>
  </w:sdt>
  <w:p w:rsidR="00E56B41" w:rsidRDefault="00E56B4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390715"/>
      <w:docPartObj>
        <w:docPartGallery w:val="Page Numbers (Bottom of Page)"/>
        <w:docPartUnique/>
      </w:docPartObj>
    </w:sdtPr>
    <w:sdtContent>
      <w:p w:rsidR="008D1150" w:rsidRDefault="008D1150">
        <w:pPr>
          <w:pStyle w:val="Zpat"/>
          <w:jc w:val="center"/>
        </w:pPr>
        <w:r>
          <w:t>9</w:t>
        </w:r>
      </w:p>
    </w:sdtContent>
  </w:sdt>
  <w:p w:rsidR="008D1150" w:rsidRDefault="008D115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75122"/>
      <w:docPartObj>
        <w:docPartGallery w:val="Page Numbers (Bottom of Page)"/>
        <w:docPartUnique/>
      </w:docPartObj>
    </w:sdtPr>
    <w:sdtEndPr/>
    <w:sdtContent>
      <w:p w:rsidR="002F642D" w:rsidRDefault="002F642D">
        <w:pPr>
          <w:pStyle w:val="Zpat"/>
          <w:jc w:val="center"/>
        </w:pPr>
        <w:r>
          <w:t>10</w:t>
        </w:r>
      </w:p>
    </w:sdtContent>
  </w:sdt>
  <w:p w:rsidR="002F642D" w:rsidRDefault="002F642D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87499"/>
      <w:docPartObj>
        <w:docPartGallery w:val="Page Numbers (Bottom of Page)"/>
        <w:docPartUnique/>
      </w:docPartObj>
    </w:sdtPr>
    <w:sdtEndPr/>
    <w:sdtContent>
      <w:p w:rsidR="002F642D" w:rsidRDefault="002F642D">
        <w:pPr>
          <w:pStyle w:val="Zpat"/>
          <w:jc w:val="center"/>
        </w:pPr>
        <w:r>
          <w:t>11</w:t>
        </w:r>
      </w:p>
    </w:sdtContent>
  </w:sdt>
  <w:p w:rsidR="002F642D" w:rsidRDefault="002F642D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470300"/>
      <w:docPartObj>
        <w:docPartGallery w:val="Page Numbers (Bottom of Page)"/>
        <w:docPartUnique/>
      </w:docPartObj>
    </w:sdtPr>
    <w:sdtEndPr/>
    <w:sdtContent>
      <w:p w:rsidR="002F642D" w:rsidRDefault="002F642D">
        <w:pPr>
          <w:pStyle w:val="Zpat"/>
          <w:jc w:val="center"/>
        </w:pPr>
        <w:r>
          <w:t>12</w:t>
        </w:r>
      </w:p>
    </w:sdtContent>
  </w:sdt>
  <w:p w:rsidR="002F642D" w:rsidRDefault="002F642D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198875"/>
      <w:docPartObj>
        <w:docPartGallery w:val="Page Numbers (Bottom of Page)"/>
        <w:docPartUnique/>
      </w:docPartObj>
    </w:sdtPr>
    <w:sdtEndPr/>
    <w:sdtContent>
      <w:p w:rsidR="00C36DCB" w:rsidRDefault="00C36DCB">
        <w:pPr>
          <w:pStyle w:val="Zpat"/>
          <w:jc w:val="center"/>
        </w:pPr>
        <w:r>
          <w:t>13</w:t>
        </w:r>
      </w:p>
    </w:sdtContent>
  </w:sdt>
  <w:p w:rsidR="00C36DCB" w:rsidRDefault="00C36DCB">
    <w:pPr>
      <w:pStyle w:val="Zpa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735468"/>
      <w:docPartObj>
        <w:docPartGallery w:val="Page Numbers (Bottom of Page)"/>
        <w:docPartUnique/>
      </w:docPartObj>
    </w:sdtPr>
    <w:sdtEndPr/>
    <w:sdtContent>
      <w:p w:rsidR="00C36DCB" w:rsidRDefault="00C36DCB">
        <w:pPr>
          <w:pStyle w:val="Zpat"/>
          <w:jc w:val="center"/>
        </w:pPr>
        <w:r>
          <w:t>14</w:t>
        </w:r>
      </w:p>
    </w:sdtContent>
  </w:sdt>
  <w:p w:rsidR="00C36DCB" w:rsidRDefault="00C36DC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766" w:rsidRDefault="000B6766" w:rsidP="000B6766">
      <w:pPr>
        <w:spacing w:after="0" w:line="240" w:lineRule="auto"/>
      </w:pPr>
      <w:r>
        <w:separator/>
      </w:r>
    </w:p>
  </w:footnote>
  <w:footnote w:type="continuationSeparator" w:id="0">
    <w:p w:rsidR="000B6766" w:rsidRDefault="000B6766" w:rsidP="000B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766" w:rsidRDefault="000B6766">
    <w:pPr>
      <w:pStyle w:val="Zhlav"/>
    </w:pPr>
    <w:r>
      <w:rPr>
        <w:rFonts w:ascii="Arial" w:eastAsia="Arial" w:hAnsi="Arial" w:cs="Arial"/>
        <w:noProof/>
        <w:color w:val="2F2F2F"/>
      </w:rPr>
      <w:drawing>
        <wp:inline distT="0" distB="0" distL="0" distR="0" wp14:anchorId="3D858B74" wp14:editId="4743AE64">
          <wp:extent cx="1589630" cy="424815"/>
          <wp:effectExtent l="0" t="0" r="0" b="0"/>
          <wp:docPr id="2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630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78B8"/>
    <w:multiLevelType w:val="hybridMultilevel"/>
    <w:tmpl w:val="F73A1D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5696"/>
    <w:multiLevelType w:val="multilevel"/>
    <w:tmpl w:val="D74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6"/>
    <w:rsid w:val="000B6766"/>
    <w:rsid w:val="002F642D"/>
    <w:rsid w:val="00620FC7"/>
    <w:rsid w:val="008D1150"/>
    <w:rsid w:val="00B34797"/>
    <w:rsid w:val="00C36DCB"/>
    <w:rsid w:val="00CD6B3B"/>
    <w:rsid w:val="00E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15124F"/>
  <w15:chartTrackingRefBased/>
  <w15:docId w15:val="{B57E9F98-1E9C-4627-9C63-9863ABE4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0B6766"/>
    <w:rPr>
      <w:rFonts w:ascii="Calibri" w:eastAsia="Calibri" w:hAnsi="Calibri" w:cs="Calibri"/>
      <w:color w:val="000000"/>
      <w:lang w:eastAsia="sk-SK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6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semiHidden/>
    <w:rsid w:val="000B6766"/>
    <w:rPr>
      <w:rFonts w:asciiTheme="majorHAnsi" w:eastAsiaTheme="majorEastAsia" w:hAnsiTheme="majorHAnsi" w:cstheme="majorBidi"/>
      <w:b/>
      <w:bCs/>
      <w:i/>
      <w:iCs/>
      <w:color w:val="5B9BD5" w:themeColor="accent1"/>
      <w:lang w:eastAsia="sk-SK"/>
    </w:rPr>
  </w:style>
  <w:style w:type="paragraph" w:styleId="Normlnweb">
    <w:name w:val="Normal (Web)"/>
    <w:basedOn w:val="Normln"/>
    <w:uiPriority w:val="99"/>
    <w:unhideWhenUsed/>
    <w:rsid w:val="000B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0B6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766"/>
    <w:rPr>
      <w:rFonts w:ascii="Calibri" w:eastAsia="Calibri" w:hAnsi="Calibri" w:cs="Calibri"/>
      <w:color w:val="000000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0B6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766"/>
    <w:rPr>
      <w:rFonts w:ascii="Calibri" w:eastAsia="Calibri" w:hAnsi="Calibri" w:cs="Calibri"/>
      <w:color w:val="000000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0B6766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0B6766"/>
    <w:pPr>
      <w:spacing w:after="0" w:line="240" w:lineRule="auto"/>
    </w:pPr>
    <w:rPr>
      <w:rFonts w:ascii="Calibri" w:eastAsia="Calibri" w:hAnsi="Calibri" w:cs="Times New Roman"/>
    </w:rPr>
  </w:style>
  <w:style w:type="paragraph" w:styleId="Odstavecseseznamem">
    <w:name w:val="List Paragraph"/>
    <w:basedOn w:val="Normln"/>
    <w:uiPriority w:val="34"/>
    <w:qFormat/>
    <w:rsid w:val="002F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EVSINF1\AppData\Local\Temp\praclist_did2.docx" TargetMode="External"/><Relationship Id="rId18" Type="http://schemas.openxmlformats.org/officeDocument/2006/relationships/hyperlink" Target="http://cec.truni.sk/stoffov/programovanie/ZSProg/Sites/803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sd.cz/pascal/3dattypy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gymrk.sk/Direr/pascal/obsah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://referaty.atlas.sk/ostatne/informatika/15729/?print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file:///C:\Users\EVSINF1\AppData\Local\Temp\prezentacia_pascal.pp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sosdca.edu.sk/programovanie/vetvenie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760C-BE39-49FD-A733-97BBEE5C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Marek Dorko</cp:lastModifiedBy>
  <cp:revision>4</cp:revision>
  <dcterms:created xsi:type="dcterms:W3CDTF">2017-05-16T12:16:00Z</dcterms:created>
  <dcterms:modified xsi:type="dcterms:W3CDTF">2017-05-16T16:17:00Z</dcterms:modified>
</cp:coreProperties>
</file>