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C6" w:rsidRPr="00BD2CC6" w:rsidRDefault="00BD2CC6" w:rsidP="00BD2C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Radar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(z angl. </w:t>
      </w:r>
      <w:proofErr w:type="spellStart"/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ra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dio</w:t>
      </w:r>
      <w:proofErr w:type="spellEnd"/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</w:t>
      </w:r>
      <w:proofErr w:type="spellStart"/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d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etection</w:t>
      </w:r>
      <w:proofErr w:type="spellEnd"/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</w:t>
      </w:r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a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nd </w:t>
      </w:r>
      <w:proofErr w:type="spellStart"/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r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anging</w:t>
      </w:r>
      <w:proofErr w:type="spellEnd"/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) alebo </w:t>
      </w:r>
      <w:r w:rsidRPr="00BD2CC6">
        <w:rPr>
          <w:rFonts w:ascii="Arial" w:eastAsia="Times New Roman" w:hAnsi="Arial" w:cs="Arial"/>
          <w:b/>
          <w:bCs/>
          <w:color w:val="202122"/>
          <w:sz w:val="21"/>
          <w:szCs w:val="21"/>
          <w:lang w:eastAsia="sk-SK"/>
        </w:rPr>
        <w:t>rádiolokátor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zariadenie, ktoré vysiela </w:t>
      </w:r>
      <w:hyperlink r:id="rId5" w:tooltip="Elektromagnetické žiarenie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sk-SK"/>
          </w:rPr>
          <w:t>elektromagnetické vlny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a následne sníma ich odraz od objektu, schopného tieto vlny odrážať. V súčasnosti radary využívajú </w:t>
      </w:r>
      <w:hyperlink r:id="rId6" w:tooltip="Elektromagnetické žiarenie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sk-SK"/>
          </w:rPr>
          <w:t>elektromagnetické žiarenie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najmä z </w:t>
      </w:r>
      <w:hyperlink r:id="rId7" w:tooltip="Mikrovlnné žiarenie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sk-SK"/>
          </w:rPr>
          <w:t>mikrovlnnej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oblasti.</w:t>
      </w:r>
    </w:p>
    <w:p w:rsidR="00BD2CC6" w:rsidRPr="00BD2CC6" w:rsidRDefault="00BD2CC6" w:rsidP="00BD2CC6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eastAsia="sk-SK"/>
        </w:rPr>
      </w:pPr>
    </w:p>
    <w:p w:rsidR="00BD2CC6" w:rsidRPr="00BD2CC6" w:rsidRDefault="00BD2CC6" w:rsidP="00BD2CC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BD2CC6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Informácia z radaru</w:t>
      </w:r>
      <w:r w:rsidRPr="00BD2CC6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[</w:t>
      </w:r>
      <w:hyperlink r:id="rId8" w:tooltip="Upraviť sekciu: Informácia z radaru" w:history="1">
        <w:r w:rsidRPr="00BD2CC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sk-SK"/>
          </w:rPr>
          <w:t>upraviť</w:t>
        </w:r>
      </w:hyperlink>
      <w:r w:rsidRPr="00BD2CC6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 | </w:t>
      </w:r>
      <w:hyperlink r:id="rId9" w:tooltip="Upraviť sekciu: Informácia z radaru" w:history="1">
        <w:r w:rsidRPr="00BD2CC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sk-SK"/>
          </w:rPr>
          <w:t>upraviť zdroj</w:t>
        </w:r>
      </w:hyperlink>
      <w:r w:rsidRPr="00BD2CC6">
        <w:rPr>
          <w:rFonts w:ascii="Arial" w:eastAsia="Times New Roman" w:hAnsi="Arial" w:cs="Arial"/>
          <w:color w:val="54595D"/>
          <w:sz w:val="24"/>
          <w:szCs w:val="24"/>
          <w:lang w:eastAsia="sk-SK"/>
        </w:rPr>
        <w:t>]</w:t>
      </w:r>
    </w:p>
    <w:p w:rsidR="00BD2CC6" w:rsidRPr="00BD2CC6" w:rsidRDefault="00BD2CC6" w:rsidP="00BD2C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Informácia, ktorá sa dá z odrazených radarových vĺn zistiť závisí od ich spracovania a použitého typu radaru. Principiálne však vieme zistiť:</w:t>
      </w:r>
    </w:p>
    <w:p w:rsidR="00BD2CC6" w:rsidRPr="00BD2CC6" w:rsidRDefault="00BD2CC6" w:rsidP="00BD2CC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Podľa uhla pod ktorým sa vlny odrážajú poznáme relatívny smer, kde sa objekt nachádza.</w:t>
      </w:r>
    </w:p>
    <w:p w:rsidR="00BD2CC6" w:rsidRPr="00BD2CC6" w:rsidRDefault="00BD2CC6" w:rsidP="00BD2CC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Na základe zmeraného času medzi vyslaním série vĺn a ich prijatím vieme určiť vzdialenosť objektu (za predpokladu známej rýchlosti šírenia sa elektromagnetických vĺn v danom prostredí):</w:t>
      </w:r>
    </w:p>
    <w:p w:rsidR="00BD2CC6" w:rsidRPr="00BD2CC6" w:rsidRDefault="00BD2CC6" w:rsidP="00BD2CC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vanish/>
          <w:color w:val="202122"/>
          <w:sz w:val="21"/>
          <w:szCs w:val="21"/>
          <w:lang w:eastAsia="sk-SK"/>
        </w:rPr>
        <w:t>{\displaystyle R={c_{0}\cdot t \over 2}}</w:t>
      </w:r>
      <w:r w:rsidRPr="00BD2CC6">
        <w:rPr>
          <w:rFonts w:ascii="Arial" w:eastAsia="Times New Roman" w:hAnsi="Arial" w:cs="Arial"/>
          <w:noProof/>
          <w:color w:val="202122"/>
          <w:sz w:val="21"/>
          <w:szCs w:val="21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Obdĺžnik 1" descr="{\displaystyle R={c_{0}\cdot t \over 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453A8" id="Obdĺžnik 1" o:spid="_x0000_s1026" alt="{\displaystyle R={c_{0}\cdot t \over 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I0RCDhAgAA6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color w:val="202122"/>
          <w:sz w:val="21"/>
          <w:szCs w:val="21"/>
          <w:lang w:eastAsia="sk-SK"/>
        </w:rPr>
        <w:t>s=v.t/2</w:t>
      </w:r>
    </w:p>
    <w:p w:rsidR="00BD2CC6" w:rsidRPr="00BD2CC6" w:rsidRDefault="00BD2CC6" w:rsidP="00BD2CC6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kde: </w:t>
      </w:r>
      <w:r w:rsidRPr="00BD2CC6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c</w:t>
      </w:r>
      <w:r w:rsidRPr="00BD2CC6">
        <w:rPr>
          <w:rFonts w:ascii="Arial" w:eastAsia="Times New Roman" w:hAnsi="Arial" w:cs="Arial"/>
          <w:i/>
          <w:iCs/>
          <w:color w:val="202122"/>
          <w:sz w:val="21"/>
          <w:szCs w:val="21"/>
          <w:vertAlign w:val="subscript"/>
          <w:lang w:eastAsia="sk-SK"/>
        </w:rPr>
        <w:t>0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rýchlosť svetla v danom prostredí, </w:t>
      </w:r>
      <w:r w:rsidRPr="00BD2CC6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R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vzdialenosť a </w:t>
      </w:r>
      <w:r w:rsidRPr="00BD2CC6">
        <w:rPr>
          <w:rFonts w:ascii="Arial" w:eastAsia="Times New Roman" w:hAnsi="Arial" w:cs="Arial"/>
          <w:i/>
          <w:iCs/>
          <w:color w:val="202122"/>
          <w:sz w:val="21"/>
          <w:szCs w:val="21"/>
          <w:lang w:eastAsia="sk-SK"/>
        </w:rPr>
        <w:t>t</w:t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meraný čas.</w:t>
      </w:r>
    </w:p>
    <w:p w:rsidR="00BD2CC6" w:rsidRPr="00BD2CC6" w:rsidRDefault="00BD2CC6" w:rsidP="00BD2CC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Pri vhodnom spracovaní je možné na základe radarovej informácie vytvoriť dokonca i obrázok snímaného objektu, prípadne túto informáciu (ako súčasť komplexnejšej </w:t>
      </w:r>
      <w:hyperlink r:id="rId10" w:tooltip="Metóda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sk-SK"/>
          </w:rPr>
          <w:t>metódy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) použiť na zistenie jeho zloženia.</w:t>
      </w:r>
    </w:p>
    <w:p w:rsidR="00BD2CC6" w:rsidRDefault="00BD2CC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Princíp odrazu </w:t>
      </w:r>
      <w:hyperlink r:id="rId11" w:tooltip="Elektromagnetické vln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elektromagnetických vĺn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od </w:t>
      </w:r>
      <w:hyperlink r:id="rId12" w:tooltip="Kov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kovových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predmetov bol objavený v roku </w:t>
      </w:r>
      <w:hyperlink r:id="rId13" w:tooltip="1886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1886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"https://sk.wikipedia.org/wiki/Heinrich_Rudolf_Hertz" \o "Heinrich Rudolf Hertz" </w:instrText>
      </w:r>
      <w:r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shd w:val="clear" w:color="auto" w:fill="FFFFFF"/>
        </w:rPr>
        <w:t>Heinrichom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Hertzom</w:t>
      </w:r>
      <w:r>
        <w:fldChar w:fldCharType="end"/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>
        <w:tab/>
      </w: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pozemné rádiolokátory vo vojenskej technike na varovanie pred nebezpečenstvom leteckého útoku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rádiolokátory v </w:t>
      </w:r>
      <w:hyperlink r:id="rId14" w:tooltip="Bombardér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bombardéroch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a </w:t>
      </w:r>
      <w:hyperlink r:id="rId15" w:tooltip="Lietadlo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lietadlách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na zisťovanie pozície nepriateľských lietadiel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radary v </w:t>
      </w:r>
      <w:hyperlink r:id="rId16" w:tooltip="Automobil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automobiloch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na meranie vzdialenosti medzi vozidlami s vyvolaním prípadnej následnej brzdovej akcie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radar v doprave na meranie </w:t>
      </w:r>
      <w:hyperlink r:id="rId17" w:tooltip="Rýchlosť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rýchlosti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dopravných prostriedkov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radary v </w:t>
      </w:r>
      <w:hyperlink r:id="rId18" w:tooltip="Astronómia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astronómii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na meranie vzdialeností </w:t>
      </w:r>
      <w:hyperlink r:id="rId19" w:tooltip="Planéta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planét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 </w:t>
      </w:r>
      <w:hyperlink r:id="rId20" w:tooltip="Kométa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komét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 prípadne na zisťovanie ich zloženia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radary v </w:t>
      </w:r>
      <w:hyperlink r:id="rId21" w:tooltip="Meteorológia" w:history="1">
        <w:r w:rsidRPr="00BD2CC6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meteorológií</w:t>
        </w:r>
      </w:hyperlink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 schopné sledovať predovšetkým miesto a intenzitu zrážkovej činnosti</w:t>
      </w:r>
    </w:p>
    <w:p w:rsidR="00BD2CC6" w:rsidRPr="00BD2CC6" w:rsidRDefault="00BD2CC6" w:rsidP="00BD2CC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BD2CC6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radary v lodnej doprave na zvýšenie bezpečnosti pri zníženej viditeľnosti</w:t>
      </w:r>
    </w:p>
    <w:p w:rsidR="00BD2CC6" w:rsidRDefault="00BD2CC6" w:rsidP="00BD2CC6">
      <w:pPr>
        <w:tabs>
          <w:tab w:val="left" w:pos="466"/>
        </w:tabs>
      </w:pPr>
      <w:bookmarkStart w:id="0" w:name="_GoBack"/>
      <w:bookmarkEnd w:id="0"/>
    </w:p>
    <w:p w:rsidR="00BD2CC6" w:rsidRDefault="00BD2CC6" w:rsidP="00BD2CC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Ako ku každej zbrani bola vyvinutá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protizbraň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aj proti radaru bola vyvinutá </w:t>
      </w:r>
      <w:hyperlink r:id="rId22" w:tooltip="Techn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technológia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pomocou ktorej sa stalo </w:t>
      </w:r>
      <w:hyperlink r:id="rId23" w:tooltip="Lietadl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lietadlo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radarom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nezachytiteľné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Táto </w:t>
      </w:r>
      <w:hyperlink r:id="rId24" w:tooltip="Technoló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technológia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sa nazýva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"https://sk.wikipedia.org/wiki/Stealth" \o "Stealth"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textovprepojenie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>stealth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(angl. skrytý, utajený). Jej princíp spočíva po prvé v takom tvare </w:t>
      </w:r>
      <w:hyperlink r:id="rId25" w:tooltip="Lietadl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lietadla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ktorý odrazí radarové vlny do prostredia mimo radaru, takže radar, ktorý tieto vlny vyslal ich nezachytí späť. Druhou ochranou bola aplikácia špeciálneho náteru pohlcujúceho žiarenie v mikrovlnnej oblasti.</w:t>
      </w:r>
    </w:p>
    <w:p w:rsidR="00BD2CC6" w:rsidRDefault="00BD2CC6" w:rsidP="00BD2CC6"/>
    <w:p w:rsidR="00237022" w:rsidRPr="00BD2CC6" w:rsidRDefault="00BD2CC6" w:rsidP="00BD2CC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Treťou súčasťou technológie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stealth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elektronický systém, ktorý obsahuje detektor radarového </w:t>
      </w:r>
      <w:hyperlink r:id="rId26" w:tooltip="Signál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signálu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hyperlink r:id="rId27" w:tooltip="Počítač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počítač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 detailným modelom samotného lietadla. Ak systém zachytí radarový signál, začne ho sledovať a merať a podľa neho natáčať lietadlo vždy do takého smeru, aby bol odraz radarových vĺn nazad do radaru minimálny, v ideálnom prípade, aby sa vlny od rovných plôch lietadla úplne odrazili a stratili v priestore.</w:t>
      </w:r>
    </w:p>
    <w:sectPr w:rsidR="00237022" w:rsidRPr="00BD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70831"/>
    <w:multiLevelType w:val="multilevel"/>
    <w:tmpl w:val="046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313C6"/>
    <w:multiLevelType w:val="multilevel"/>
    <w:tmpl w:val="9A0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E54FE"/>
    <w:multiLevelType w:val="multilevel"/>
    <w:tmpl w:val="9F1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754A0"/>
    <w:multiLevelType w:val="multilevel"/>
    <w:tmpl w:val="787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C6"/>
    <w:rsid w:val="00237022"/>
    <w:rsid w:val="00B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2D0DC-ABD1-4AB2-912F-F7E7AD0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D2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D2CC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D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D2CC6"/>
    <w:rPr>
      <w:color w:val="0000FF"/>
      <w:u w:val="single"/>
    </w:rPr>
  </w:style>
  <w:style w:type="character" w:customStyle="1" w:styleId="tocnumber">
    <w:name w:val="tocnumber"/>
    <w:basedOn w:val="Predvolenpsmoodseku"/>
    <w:rsid w:val="00BD2CC6"/>
  </w:style>
  <w:style w:type="character" w:customStyle="1" w:styleId="toctext">
    <w:name w:val="toctext"/>
    <w:basedOn w:val="Predvolenpsmoodseku"/>
    <w:rsid w:val="00BD2CC6"/>
  </w:style>
  <w:style w:type="character" w:customStyle="1" w:styleId="mw-headline">
    <w:name w:val="mw-headline"/>
    <w:basedOn w:val="Predvolenpsmoodseku"/>
    <w:rsid w:val="00BD2CC6"/>
  </w:style>
  <w:style w:type="character" w:customStyle="1" w:styleId="mw-editsection">
    <w:name w:val="mw-editsection"/>
    <w:basedOn w:val="Predvolenpsmoodseku"/>
    <w:rsid w:val="00BD2CC6"/>
  </w:style>
  <w:style w:type="character" w:customStyle="1" w:styleId="mw-editsection-bracket">
    <w:name w:val="mw-editsection-bracket"/>
    <w:basedOn w:val="Predvolenpsmoodseku"/>
    <w:rsid w:val="00BD2CC6"/>
  </w:style>
  <w:style w:type="character" w:customStyle="1" w:styleId="mw-editsection-divider">
    <w:name w:val="mw-editsection-divider"/>
    <w:basedOn w:val="Predvolenpsmoodseku"/>
    <w:rsid w:val="00BD2CC6"/>
  </w:style>
  <w:style w:type="character" w:customStyle="1" w:styleId="mwe-math-mathml-inline">
    <w:name w:val="mwe-math-mathml-inline"/>
    <w:basedOn w:val="Predvolenpsmoodseku"/>
    <w:rsid w:val="00BD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30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46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Radar&amp;veaction=edit&amp;section=1" TargetMode="External"/><Relationship Id="rId13" Type="http://schemas.openxmlformats.org/officeDocument/2006/relationships/hyperlink" Target="https://sk.wikipedia.org/wiki/1886" TargetMode="External"/><Relationship Id="rId18" Type="http://schemas.openxmlformats.org/officeDocument/2006/relationships/hyperlink" Target="https://sk.wikipedia.org/wiki/Astron%C3%B3mia" TargetMode="External"/><Relationship Id="rId26" Type="http://schemas.openxmlformats.org/officeDocument/2006/relationships/hyperlink" Target="https://sk.wikipedia.org/wiki/Sign%C3%A1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Meteorol%C3%B3gia" TargetMode="External"/><Relationship Id="rId7" Type="http://schemas.openxmlformats.org/officeDocument/2006/relationships/hyperlink" Target="https://sk.wikipedia.org/wiki/Mikrovlnn%C3%A9_%C5%BEiarenie" TargetMode="External"/><Relationship Id="rId12" Type="http://schemas.openxmlformats.org/officeDocument/2006/relationships/hyperlink" Target="https://sk.wikipedia.org/wiki/Kov" TargetMode="External"/><Relationship Id="rId17" Type="http://schemas.openxmlformats.org/officeDocument/2006/relationships/hyperlink" Target="https://sk.wikipedia.org/wiki/R%C3%BDchlos%C5%A5" TargetMode="External"/><Relationship Id="rId25" Type="http://schemas.openxmlformats.org/officeDocument/2006/relationships/hyperlink" Target="https://sk.wikipedia.org/wiki/Lietad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Automobil" TargetMode="External"/><Relationship Id="rId20" Type="http://schemas.openxmlformats.org/officeDocument/2006/relationships/hyperlink" Target="https://sk.wikipedia.org/wiki/Kom%C3%A9t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Elektromagnetick%C3%A9_%C5%BEiarenie" TargetMode="External"/><Relationship Id="rId11" Type="http://schemas.openxmlformats.org/officeDocument/2006/relationships/hyperlink" Target="https://sk.wikipedia.org/wiki/Elektromagnetick%C3%A9_vlny" TargetMode="External"/><Relationship Id="rId24" Type="http://schemas.openxmlformats.org/officeDocument/2006/relationships/hyperlink" Target="https://sk.wikipedia.org/wiki/Technol%C3%B3gia" TargetMode="External"/><Relationship Id="rId5" Type="http://schemas.openxmlformats.org/officeDocument/2006/relationships/hyperlink" Target="https://sk.wikipedia.org/wiki/Elektromagnetick%C3%A9_%C5%BEiarenie" TargetMode="External"/><Relationship Id="rId15" Type="http://schemas.openxmlformats.org/officeDocument/2006/relationships/hyperlink" Target="https://sk.wikipedia.org/wiki/Lietadlo" TargetMode="External"/><Relationship Id="rId23" Type="http://schemas.openxmlformats.org/officeDocument/2006/relationships/hyperlink" Target="https://sk.wikipedia.org/wiki/Lietadl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k.wikipedia.org/wiki/Met%C3%B3da" TargetMode="External"/><Relationship Id="rId19" Type="http://schemas.openxmlformats.org/officeDocument/2006/relationships/hyperlink" Target="https://sk.wikipedia.org/wiki/Plan%C3%A9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Radar&amp;action=edit&amp;section=1" TargetMode="External"/><Relationship Id="rId14" Type="http://schemas.openxmlformats.org/officeDocument/2006/relationships/hyperlink" Target="https://sk.wikipedia.org/wiki/Bombard%C3%A9r" TargetMode="External"/><Relationship Id="rId22" Type="http://schemas.openxmlformats.org/officeDocument/2006/relationships/hyperlink" Target="https://sk.wikipedia.org/wiki/Technol%C3%B3gia" TargetMode="External"/><Relationship Id="rId27" Type="http://schemas.openxmlformats.org/officeDocument/2006/relationships/hyperlink" Target="https://sk.wikipedia.org/wiki/Po%C4%8D%C3%ADta%C4%8D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2021-12-10T06:52:00Z</dcterms:created>
  <dcterms:modified xsi:type="dcterms:W3CDTF">2021-12-10T07:02:00Z</dcterms:modified>
</cp:coreProperties>
</file>