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A" w:rsidRDefault="006254F7" w:rsidP="006254F7">
      <w:pPr>
        <w:jc w:val="center"/>
        <w:rPr>
          <w:b/>
          <w:i/>
          <w:sz w:val="44"/>
          <w:szCs w:val="44"/>
          <w:u w:val="single"/>
        </w:rPr>
      </w:pPr>
      <w:proofErr w:type="spellStart"/>
      <w:r w:rsidRPr="006254F7">
        <w:rPr>
          <w:b/>
          <w:i/>
          <w:sz w:val="44"/>
          <w:szCs w:val="44"/>
          <w:u w:val="single"/>
        </w:rPr>
        <w:t>Reading</w:t>
      </w:r>
      <w:proofErr w:type="spellEnd"/>
      <w:r w:rsidRPr="006254F7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6254F7">
        <w:rPr>
          <w:b/>
          <w:i/>
          <w:sz w:val="44"/>
          <w:szCs w:val="44"/>
          <w:u w:val="single"/>
        </w:rPr>
        <w:t>books</w:t>
      </w:r>
      <w:proofErr w:type="spellEnd"/>
    </w:p>
    <w:p w:rsidR="006254F7" w:rsidRDefault="006254F7" w:rsidP="006254F7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noProof/>
          <w:sz w:val="44"/>
          <w:szCs w:val="44"/>
          <w:u w:val="single"/>
        </w:rPr>
        <w:drawing>
          <wp:inline distT="0" distB="0" distL="0" distR="0">
            <wp:extent cx="4576804" cy="2750522"/>
            <wp:effectExtent l="19050" t="0" r="0" b="0"/>
            <wp:docPr id="1" name="Obrázok 0" descr="flipped-boy-reading-sm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ped-boy-reading-small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6145" cy="27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F7" w:rsidRDefault="006254F7" w:rsidP="006254F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black</w:t>
      </w:r>
      <w:proofErr w:type="spellEnd"/>
      <w:r>
        <w:rPr>
          <w:sz w:val="28"/>
          <w:szCs w:val="28"/>
        </w:rPr>
        <w:t xml:space="preserve"> boy </w:t>
      </w:r>
      <w:proofErr w:type="spellStart"/>
      <w:r>
        <w:rPr>
          <w:sz w:val="28"/>
          <w:szCs w:val="28"/>
        </w:rPr>
        <w:t>whitch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.</w:t>
      </w:r>
    </w:p>
    <w:p w:rsidR="006254F7" w:rsidRDefault="006254F7" w:rsidP="006254F7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happy.</w:t>
      </w:r>
    </w:p>
    <w:p w:rsidR="006254F7" w:rsidRDefault="006254F7" w:rsidP="006254F7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Reasons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</w:p>
    <w:p w:rsidR="006254F7" w:rsidRDefault="006254F7" w:rsidP="006254F7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</w:t>
      </w:r>
      <w:proofErr w:type="spellEnd"/>
      <w:r>
        <w:rPr>
          <w:sz w:val="28"/>
          <w:szCs w:val="28"/>
        </w:rPr>
        <w:t>?</w:t>
      </w:r>
    </w:p>
    <w:p w:rsidR="00097551" w:rsidRDefault="00115FF1" w:rsidP="006254F7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>?</w:t>
      </w:r>
    </w:p>
    <w:p w:rsidR="00097551" w:rsidRPr="00097551" w:rsidRDefault="00097551" w:rsidP="00097551"/>
    <w:p w:rsidR="00097551" w:rsidRPr="00097551" w:rsidRDefault="00097551" w:rsidP="00097551"/>
    <w:p w:rsidR="00097551" w:rsidRPr="00097551" w:rsidRDefault="00097551" w:rsidP="00097551"/>
    <w:p w:rsidR="00097551" w:rsidRPr="00097551" w:rsidRDefault="00097551" w:rsidP="00097551"/>
    <w:p w:rsidR="00097551" w:rsidRPr="00097551" w:rsidRDefault="00097551" w:rsidP="00097551"/>
    <w:p w:rsidR="00097551" w:rsidRPr="00097551" w:rsidRDefault="00097551" w:rsidP="00097551"/>
    <w:p w:rsidR="00097551" w:rsidRPr="00097551" w:rsidRDefault="00097551" w:rsidP="00097551"/>
    <w:p w:rsidR="00097551" w:rsidRDefault="00097551" w:rsidP="00097551"/>
    <w:p w:rsidR="00115FF1" w:rsidRDefault="00097551" w:rsidP="00097551">
      <w:pPr>
        <w:tabs>
          <w:tab w:val="left" w:pos="1390"/>
        </w:tabs>
      </w:pPr>
      <w:r>
        <w:tab/>
      </w:r>
    </w:p>
    <w:p w:rsidR="00097551" w:rsidRDefault="00097551" w:rsidP="00097551">
      <w:pPr>
        <w:tabs>
          <w:tab w:val="left" w:pos="1390"/>
        </w:tabs>
      </w:pPr>
    </w:p>
    <w:p w:rsidR="00097551" w:rsidRDefault="00097551" w:rsidP="00097551">
      <w:pPr>
        <w:tabs>
          <w:tab w:val="left" w:pos="1390"/>
        </w:tabs>
      </w:pPr>
    </w:p>
    <w:p w:rsidR="00097551" w:rsidRDefault="00097551" w:rsidP="00097551">
      <w:pPr>
        <w:tabs>
          <w:tab w:val="left" w:pos="1390"/>
        </w:tabs>
      </w:pPr>
    </w:p>
    <w:p w:rsidR="00097551" w:rsidRDefault="00097551" w:rsidP="00097551">
      <w:pPr>
        <w:tabs>
          <w:tab w:val="left" w:pos="1390"/>
        </w:tabs>
        <w:jc w:val="center"/>
        <w:rPr>
          <w:b/>
          <w:i/>
          <w:sz w:val="40"/>
          <w:szCs w:val="40"/>
          <w:u w:val="single"/>
        </w:rPr>
      </w:pPr>
      <w:proofErr w:type="spellStart"/>
      <w:r w:rsidRPr="00097551">
        <w:rPr>
          <w:b/>
          <w:i/>
          <w:sz w:val="40"/>
          <w:szCs w:val="40"/>
          <w:u w:val="single"/>
        </w:rPr>
        <w:lastRenderedPageBreak/>
        <w:t>Reading</w:t>
      </w:r>
      <w:proofErr w:type="spellEnd"/>
    </w:p>
    <w:p w:rsidR="00EE467C" w:rsidRDefault="00EE467C" w:rsidP="00EE467C">
      <w:pPr>
        <w:tabs>
          <w:tab w:val="left" w:pos="139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The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Book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– a 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Person’s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Friend</w:t>
      </w:r>
      <w:proofErr w:type="spellEnd"/>
      <w:r w:rsidRPr="00EE467C">
        <w:rPr>
          <w:rFonts w:ascii="Tahoma" w:hAnsi="Tahoma" w:cs="Tahoma"/>
          <w:color w:val="000000"/>
          <w:sz w:val="28"/>
          <w:szCs w:val="2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Talk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about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rozprávajte o: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r w:rsidRPr="00EE467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Different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kinds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of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Style w:val="apple-converted-space"/>
          <w:rFonts w:ascii="Tahoma" w:hAnsi="Tahoma" w:cs="Tahoma"/>
          <w:b/>
          <w:bCs/>
          <w:i/>
          <w:iCs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color w:val="000000"/>
          <w:sz w:val="20"/>
          <w:szCs w:val="20"/>
          <w:shd w:val="clear" w:color="auto" w:fill="FFFFFF"/>
        </w:rPr>
        <w:t>– rôzne druhy kníh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r w:rsidRPr="00EE467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My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attitude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Style w:val="apple-converted-space"/>
          <w:rFonts w:ascii="Tahoma" w:hAnsi="Tahoma" w:cs="Tahoma"/>
          <w:b/>
          <w:bCs/>
          <w:i/>
          <w:iCs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color w:val="000000"/>
          <w:sz w:val="20"/>
          <w:szCs w:val="20"/>
          <w:shd w:val="clear" w:color="auto" w:fill="FFFFFF"/>
        </w:rPr>
        <w:t>– môj vzťah ku knihám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r w:rsidRPr="00EE467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Famous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English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writers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– </w:t>
      </w:r>
      <w:r w:rsidRPr="00EE467C">
        <w:rPr>
          <w:rStyle w:val="apple-converted-space"/>
          <w:rFonts w:ascii="Tahoma" w:hAnsi="Tahoma" w:cs="Tahoma"/>
          <w:b/>
          <w:bCs/>
          <w:i/>
          <w:iCs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color w:val="000000"/>
          <w:sz w:val="20"/>
          <w:szCs w:val="20"/>
          <w:shd w:val="clear" w:color="auto" w:fill="FFFFFF"/>
        </w:rPr>
        <w:t>slávni anglickí spisovatelia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  <w:r w:rsidRPr="00EE467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My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favourite</w:t>
      </w:r>
      <w:proofErr w:type="spellEnd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0"/>
          <w:szCs w:val="20"/>
          <w:shd w:val="clear" w:color="auto" w:fill="FFFFFF"/>
        </w:rPr>
        <w:t>book</w:t>
      </w:r>
      <w:proofErr w:type="spellEnd"/>
      <w:r w:rsidRPr="00EE467C">
        <w:rPr>
          <w:rStyle w:val="apple-converted-space"/>
          <w:rFonts w:ascii="Tahoma" w:hAnsi="Tahoma" w:cs="Tahoma"/>
          <w:b/>
          <w:bCs/>
          <w:i/>
          <w:iCs/>
          <w:color w:val="000000"/>
          <w:sz w:val="20"/>
          <w:szCs w:val="20"/>
          <w:shd w:val="clear" w:color="auto" w:fill="FFFFFF"/>
        </w:rPr>
        <w:t> </w:t>
      </w:r>
      <w:r w:rsidRPr="00EE467C">
        <w:rPr>
          <w:rStyle w:val="Zvraznenie"/>
          <w:color w:val="000000"/>
          <w:sz w:val="20"/>
          <w:szCs w:val="20"/>
          <w:shd w:val="clear" w:color="auto" w:fill="FFFFFF"/>
        </w:rPr>
        <w:t> –  moja obľúbená kniha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1.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Different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kinds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of</w:t>
      </w:r>
      <w:proofErr w:type="spellEnd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E467C">
        <w:rPr>
          <w:rStyle w:val="Zvraznenie"/>
          <w:b/>
          <w:bCs/>
          <w:color w:val="000000"/>
          <w:sz w:val="28"/>
          <w:szCs w:val="28"/>
          <w:u w:val="single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8"/>
          <w:szCs w:val="28"/>
        </w:rPr>
        <w:br/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People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like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reading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one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of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most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favourite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leisure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activities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buy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in a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bookshop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borrow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them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from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library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EE467C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read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anywhere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home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on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bus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train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doctors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’…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are a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good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source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of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information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entertainment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Reading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fun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when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hobby,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but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also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boring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example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students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who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have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study and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learn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of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information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when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they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have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take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exam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or a test.</w:t>
      </w:r>
      <w:r w:rsidRPr="00EE467C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Every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year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Nobel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Prize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Literature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awarded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writer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whose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work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of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fiction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considered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unique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great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example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E.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Hemingway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J.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Steinbeck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are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Nobel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Prize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winners</w:t>
      </w:r>
      <w:proofErr w:type="spellEnd"/>
      <w:r w:rsidRPr="00EE46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p w:rsidR="00EE467C" w:rsidRPr="00EE467C" w:rsidRDefault="00EE467C" w:rsidP="00EE467C">
      <w:pPr>
        <w:tabs>
          <w:tab w:val="left" w:pos="1390"/>
        </w:tabs>
        <w:rPr>
          <w:sz w:val="20"/>
          <w:szCs w:val="20"/>
        </w:rPr>
      </w:pP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Literature</w:t>
      </w:r>
      <w:proofErr w:type="spellEnd"/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divided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into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categories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a) 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NON-FICTION BOOKS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náučná literatúra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b)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FICTION BOOKS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beletria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 w:rsidRPr="00EE467C">
        <w:rPr>
          <w:rStyle w:val="Siln"/>
          <w:rFonts w:ascii="Tahoma" w:hAnsi="Tahoma" w:cs="Tahoma"/>
          <w:color w:val="000000"/>
          <w:sz w:val="24"/>
          <w:szCs w:val="18"/>
          <w:u w:val="single"/>
          <w:shd w:val="clear" w:color="auto" w:fill="FFFFFF"/>
        </w:rPr>
        <w:t xml:space="preserve">NON-FICTION </w:t>
      </w:r>
      <w:r w:rsidRPr="00EE467C">
        <w:rPr>
          <w:rStyle w:val="Siln"/>
          <w:rFonts w:ascii="Tahoma" w:hAnsi="Tahoma" w:cs="Tahoma"/>
          <w:i/>
          <w:color w:val="000000"/>
          <w:sz w:val="24"/>
          <w:szCs w:val="18"/>
          <w:u w:val="single"/>
          <w:shd w:val="clear" w:color="auto" w:fill="FFFFFF"/>
        </w:rPr>
        <w:t>BOOKS</w:t>
      </w:r>
      <w:r w:rsidRPr="00EE467C">
        <w:rPr>
          <w:rStyle w:val="apple-converted-space"/>
          <w:b/>
          <w:bCs/>
          <w:color w:val="000000"/>
          <w:sz w:val="24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/náučné knihy/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usually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information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divided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into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textbooks</w:t>
      </w:r>
      <w:proofErr w:type="spellEnd"/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/učebnice/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educational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which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contain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information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subject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example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mathematics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geography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foreign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language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dictionaries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/slovníky/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tell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meanings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words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encyclopaedias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/encyklopédie/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large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contain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lot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facts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dates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different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subjects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e.g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world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encyclopaedias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animal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encyclopaedias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so on.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biographies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/biografie, životopisné knihy/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contain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information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life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famous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person –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e.g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president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scientist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Sometimes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there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also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biographies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ordinary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people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autobiographies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and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memoirs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/autobiografie a spomienky/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travel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cestovné / cestopisné knihy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art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/knihy o umení/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cookery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/kuchárske knihy/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contain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recipes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teach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people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how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cook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different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meals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or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bake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cakes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 w:rsidRPr="00EE467C">
        <w:rPr>
          <w:rStyle w:val="Siln"/>
          <w:rFonts w:ascii="Tahoma" w:hAnsi="Tahoma" w:cs="Tahoma"/>
          <w:color w:val="000000"/>
          <w:sz w:val="28"/>
          <w:szCs w:val="18"/>
          <w:u w:val="single"/>
          <w:shd w:val="clear" w:color="auto" w:fill="FFFFFF"/>
        </w:rPr>
        <w:t>FICTION BOOKS</w:t>
      </w:r>
      <w:r w:rsidRPr="00EE467C">
        <w:rPr>
          <w:rStyle w:val="apple-converted-space"/>
          <w:color w:val="000000"/>
          <w:sz w:val="2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/beletria/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there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2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types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fiction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 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POETRY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/poézia/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poems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 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PROSE /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próza/ -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contains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tales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príbehy  =&gt;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fairy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tale</w:t>
      </w:r>
      <w:proofErr w:type="spellEnd"/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= rozprávka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short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stories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poviedky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westerns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westerny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science-fiction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sci-fi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crime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spy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novels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kriminálne/špionážne novely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romantic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novels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romantické novely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historical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novel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historické romány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thrillers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trilery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 w:rsidRPr="00EE467C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 xml:space="preserve">2. My </w:t>
      </w:r>
      <w:proofErr w:type="spellStart"/>
      <w:r w:rsidRPr="00EE467C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>attitude</w:t>
      </w:r>
      <w:proofErr w:type="spellEnd"/>
      <w:r w:rsidRPr="00EE467C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 xml:space="preserve"> to </w:t>
      </w:r>
      <w:proofErr w:type="spellStart"/>
      <w:r w:rsidRPr="00EE467C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>books</w:t>
      </w:r>
      <w:proofErr w:type="spellEnd"/>
      <w:r w:rsidRPr="00EE467C">
        <w:rPr>
          <w:rFonts w:ascii="Tahoma" w:hAnsi="Tahoma" w:cs="Tahoma"/>
          <w:color w:val="000000"/>
          <w:sz w:val="2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a) 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like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reading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books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but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 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haven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got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much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time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this</w:t>
      </w:r>
      <w:proofErr w:type="spellEnd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682C3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 xml:space="preserve">3. </w:t>
      </w:r>
      <w:proofErr w:type="spellStart"/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>Famous</w:t>
      </w:r>
      <w:proofErr w:type="spellEnd"/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 xml:space="preserve"> </w:t>
      </w:r>
      <w:proofErr w:type="spellStart"/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>English</w:t>
      </w:r>
      <w:proofErr w:type="spellEnd"/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 xml:space="preserve"> </w:t>
      </w:r>
      <w:proofErr w:type="spellStart"/>
      <w:r w:rsidRPr="00682C39">
        <w:rPr>
          <w:rStyle w:val="Zvraznenie"/>
          <w:rFonts w:ascii="Tahoma" w:hAnsi="Tahoma" w:cs="Tahoma"/>
          <w:b/>
          <w:bCs/>
          <w:color w:val="000000"/>
          <w:sz w:val="28"/>
          <w:szCs w:val="18"/>
          <w:u w:val="single"/>
          <w:shd w:val="clear" w:color="auto" w:fill="FFFFFF"/>
        </w:rPr>
        <w:t>writers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There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many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famous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English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writers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example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William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Shakespeare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Charles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Dickens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Brőnte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sisters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Emily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Brőnte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Charlotte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Brőnte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Ernest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Hemingway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Oscar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Wilde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...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u w:val="single"/>
          <w:shd w:val="clear" w:color="auto" w:fill="FFFFFF"/>
        </w:rPr>
        <w:t>WILLIAM SHAKESPEARE (1564 – 1616)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Romantic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plays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romantické hry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Romeo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Juliet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Tragedies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tragédie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Othello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Mackbeth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King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Lear</w:t>
      </w:r>
      <w:proofErr w:type="spellEnd"/>
      <w:r>
        <w:rPr>
          <w:rStyle w:val="apple-converted-space"/>
          <w:b/>
          <w:bCs/>
          <w:i/>
          <w:i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Hamlet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Comedies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komédie</w:t>
      </w:r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All’s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Well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That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Ends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Well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Koniec všetko napraví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Historical</w:t>
      </w:r>
      <w:proofErr w:type="spellEnd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plays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historické hry: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Henry VIII.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Richard III.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also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wrote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poetry</w:t>
      </w:r>
      <w:proofErr w:type="spellEnd"/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poéziu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r>
        <w:rPr>
          <w:rStyle w:val="apple-converted-space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sonnets</w:t>
      </w:r>
      <w:proofErr w:type="spellEnd"/>
      <w:r>
        <w:rPr>
          <w:rStyle w:val="apple-converted-space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– sonety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u w:val="single"/>
          <w:shd w:val="clear" w:color="auto" w:fill="FFFFFF"/>
        </w:rPr>
        <w:t xml:space="preserve">4. My 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u w:val="single"/>
          <w:shd w:val="clear" w:color="auto" w:fill="FFFFFF"/>
        </w:rPr>
        <w:t>favourite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8"/>
          <w:szCs w:val="18"/>
          <w:u w:val="single"/>
          <w:shd w:val="clear" w:color="auto" w:fill="FFFFFF"/>
        </w:rPr>
        <w:t>book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My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favourite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book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……………………. 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…………………….. /love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story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crime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story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spy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novel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…/ 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have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read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many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times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about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…………………. 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got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present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my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birthday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borrowed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from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library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/ my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friend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gave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</w:p>
    <w:sectPr w:rsidR="00EE467C" w:rsidRPr="00EE467C" w:rsidSect="0090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162F8"/>
    <w:multiLevelType w:val="hybridMultilevel"/>
    <w:tmpl w:val="FF1A3624"/>
    <w:lvl w:ilvl="0" w:tplc="93E2BC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254F7"/>
    <w:rsid w:val="00097551"/>
    <w:rsid w:val="00115FF1"/>
    <w:rsid w:val="006254F7"/>
    <w:rsid w:val="00682C39"/>
    <w:rsid w:val="007811FE"/>
    <w:rsid w:val="0090781A"/>
    <w:rsid w:val="00EE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78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2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54F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254F7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EE467C"/>
    <w:rPr>
      <w:i/>
      <w:iCs/>
    </w:rPr>
  </w:style>
  <w:style w:type="character" w:customStyle="1" w:styleId="apple-converted-space">
    <w:name w:val="apple-converted-space"/>
    <w:basedOn w:val="Predvolenpsmoodseku"/>
    <w:rsid w:val="00EE467C"/>
  </w:style>
  <w:style w:type="character" w:styleId="Siln">
    <w:name w:val="Strong"/>
    <w:basedOn w:val="Predvolenpsmoodseku"/>
    <w:uiPriority w:val="22"/>
    <w:qFormat/>
    <w:rsid w:val="00EE46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5</cp:revision>
  <dcterms:created xsi:type="dcterms:W3CDTF">2019-04-01T17:54:00Z</dcterms:created>
  <dcterms:modified xsi:type="dcterms:W3CDTF">2019-04-03T14:12:00Z</dcterms:modified>
</cp:coreProperties>
</file>