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7E" w:rsidRDefault="00295B16" w:rsidP="00295B16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  <w:r w:rsidRPr="00295B16">
        <w:rPr>
          <w:rFonts w:ascii="Albertus MT Lt" w:hAnsi="Albertus MT Lt"/>
          <w:b/>
          <w:i/>
          <w:sz w:val="28"/>
          <w:u w:val="single"/>
        </w:rPr>
        <w:t xml:space="preserve">Regionálne členenie Európy </w:t>
      </w:r>
    </w:p>
    <w:p w:rsidR="00295B16" w:rsidRDefault="00295B16" w:rsidP="00295B16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86"/>
        <w:gridCol w:w="2835"/>
        <w:gridCol w:w="2409"/>
        <w:gridCol w:w="2409"/>
      </w:tblGrid>
      <w:tr w:rsidR="00295B16" w:rsidTr="00191521">
        <w:trPr>
          <w:trHeight w:val="606"/>
        </w:trPr>
        <w:tc>
          <w:tcPr>
            <w:tcW w:w="10739" w:type="dxa"/>
            <w:gridSpan w:val="4"/>
            <w:shd w:val="clear" w:color="auto" w:fill="D9D9D9" w:themeFill="background1" w:themeFillShade="D9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Stredná Európa </w:t>
            </w: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CCFFCC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35" w:type="dxa"/>
            <w:shd w:val="clear" w:color="auto" w:fill="CCFFCC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Slovensko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Republika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Bratislava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Česko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Praha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Poľsko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Varšava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Maďarsko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Budapešť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Rakúsko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Viedeň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Švajčiarsko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Konfederácia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Bern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Nemecko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Spolková 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Berlín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295B16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Lichtenštajnsko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Kniežatstvo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  <w:proofErr w:type="spellStart"/>
            <w:r>
              <w:rPr>
                <w:rFonts w:ascii="Albertus MT Lt" w:hAnsi="Albertus MT Lt"/>
                <w:b/>
                <w:sz w:val="24"/>
              </w:rPr>
              <w:t>Vadúz</w:t>
            </w:r>
            <w:proofErr w:type="spellEnd"/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86"/>
        <w:gridCol w:w="2835"/>
        <w:gridCol w:w="2409"/>
        <w:gridCol w:w="2409"/>
      </w:tblGrid>
      <w:tr w:rsidR="00295B16" w:rsidTr="00561AEC">
        <w:trPr>
          <w:trHeight w:val="606"/>
        </w:trPr>
        <w:tc>
          <w:tcPr>
            <w:tcW w:w="10739" w:type="dxa"/>
            <w:gridSpan w:val="4"/>
            <w:shd w:val="clear" w:color="auto" w:fill="D9D9D9" w:themeFill="background1" w:themeFillShade="D9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Severná </w:t>
            </w: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Európa </w:t>
            </w: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35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Island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Reykjavík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Nórsko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Kráľovstvo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Oslo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Švédsko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Kráľovstvo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Štokholm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Fínsko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Helsinki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Dánsko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Kráľovstvo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Kodaň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Estónsko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Tallinn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Lotyšsko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Riga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Litva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Vilnius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86"/>
        <w:gridCol w:w="2835"/>
        <w:gridCol w:w="2409"/>
        <w:gridCol w:w="2409"/>
      </w:tblGrid>
      <w:tr w:rsidR="00295B16" w:rsidTr="00561AEC">
        <w:trPr>
          <w:trHeight w:val="606"/>
        </w:trPr>
        <w:tc>
          <w:tcPr>
            <w:tcW w:w="10739" w:type="dxa"/>
            <w:gridSpan w:val="4"/>
            <w:shd w:val="clear" w:color="auto" w:fill="D9D9D9" w:themeFill="background1" w:themeFillShade="D9"/>
            <w:vAlign w:val="center"/>
          </w:tcPr>
          <w:p w:rsidR="00295B16" w:rsidRPr="00295B16" w:rsidRDefault="00295B16" w:rsidP="00295B16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>
              <w:rPr>
                <w:rFonts w:ascii="Albertus MT Lt" w:hAnsi="Albertus MT Lt"/>
                <w:b/>
                <w:i/>
                <w:sz w:val="28"/>
                <w:u w:val="single"/>
              </w:rPr>
              <w:lastRenderedPageBreak/>
              <w:t xml:space="preserve">Západná </w:t>
            </w: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Európa </w:t>
            </w: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35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Spojené kráľovstvo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Kráľovstvo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Londýn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Írsko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Dublin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Holandsko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Kráľovstvo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Amsterdam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Belgicko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Kráľovstvo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Brusel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572F5B" w:rsidRDefault="00572F5B" w:rsidP="00561AEC">
            <w:pPr>
              <w:jc w:val="center"/>
              <w:rPr>
                <w:rFonts w:ascii="Albertus MT Lt" w:hAnsi="Albertus MT Lt"/>
                <w:i/>
                <w:sz w:val="24"/>
              </w:rPr>
            </w:pPr>
            <w:r w:rsidRPr="00572F5B">
              <w:rPr>
                <w:rFonts w:ascii="Albertus MT Lt" w:hAnsi="Albertus MT Lt"/>
                <w:i/>
                <w:sz w:val="24"/>
              </w:rPr>
              <w:t xml:space="preserve">Brusel - EU </w:t>
            </w:r>
          </w:p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572F5B">
              <w:rPr>
                <w:rFonts w:ascii="Albertus MT Lt" w:hAnsi="Albertus MT Lt"/>
                <w:i/>
                <w:sz w:val="24"/>
              </w:rPr>
              <w:t>Parlament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Francúzsko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Paríž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Luxembursko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Veľkovojvodstvo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Luxemburg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295B16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295B16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Monako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95B16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Kniežatstvo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Monako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95B16" w:rsidRPr="00295B16" w:rsidRDefault="00295B16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295B16" w:rsidRDefault="00295B16" w:rsidP="00295B16">
      <w:pPr>
        <w:ind w:left="-851"/>
        <w:rPr>
          <w:rFonts w:ascii="Albertus MT Lt" w:hAnsi="Albertus MT Lt"/>
          <w:sz w:val="24"/>
        </w:rPr>
      </w:pPr>
    </w:p>
    <w:p w:rsidR="00295B16" w:rsidRDefault="00295B16" w:rsidP="00295B16">
      <w:pPr>
        <w:ind w:left="-851"/>
        <w:rPr>
          <w:rFonts w:ascii="Albertus MT Lt" w:hAnsi="Albertus MT Lt"/>
          <w:sz w:val="24"/>
        </w:rPr>
      </w:pPr>
      <w:r w:rsidRPr="00295B16">
        <w:rPr>
          <w:rFonts w:ascii="Albertus MT Lt" w:hAnsi="Albertus MT Lt"/>
          <w:b/>
          <w:i/>
          <w:sz w:val="24"/>
          <w:u w:val="single"/>
        </w:rPr>
        <w:t>Poznámka:</w:t>
      </w:r>
      <w:r>
        <w:rPr>
          <w:rFonts w:ascii="Albertus MT Lt" w:hAnsi="Albertus MT Lt"/>
          <w:sz w:val="24"/>
        </w:rPr>
        <w:t xml:space="preserve"> </w:t>
      </w:r>
      <w:r w:rsidR="00572F5B">
        <w:rPr>
          <w:rFonts w:ascii="Albertus MT Lt" w:hAnsi="Albertus MT Lt"/>
          <w:sz w:val="24"/>
        </w:rPr>
        <w:t xml:space="preserve"> </w:t>
      </w:r>
      <w:r w:rsidRPr="00295B16">
        <w:rPr>
          <w:rFonts w:ascii="Albertus MT Lt" w:hAnsi="Albertus MT Lt"/>
          <w:i/>
          <w:sz w:val="24"/>
        </w:rPr>
        <w:t>Celý názov SPOJENÉHO KRÁĽOVSTVA (resp. Veľkej Británie) znie - Spojené kráľovstvo Veľkej Británie a Severného Írska.</w:t>
      </w:r>
      <w:r>
        <w:rPr>
          <w:rFonts w:ascii="Albertus MT Lt" w:hAnsi="Albertus MT Lt"/>
          <w:sz w:val="24"/>
        </w:rPr>
        <w:t xml:space="preserve"> </w:t>
      </w: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86"/>
        <w:gridCol w:w="2835"/>
        <w:gridCol w:w="2409"/>
        <w:gridCol w:w="2409"/>
      </w:tblGrid>
      <w:tr w:rsidR="00572F5B" w:rsidTr="00561AEC">
        <w:trPr>
          <w:trHeight w:val="606"/>
        </w:trPr>
        <w:tc>
          <w:tcPr>
            <w:tcW w:w="10739" w:type="dxa"/>
            <w:gridSpan w:val="4"/>
            <w:shd w:val="clear" w:color="auto" w:fill="D9D9D9" w:themeFill="background1" w:themeFillShade="D9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Juhozápadná </w:t>
            </w: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Európa 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35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Španielsko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Kráľovstvo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Madrid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Portugalsko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Lisabon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Andorra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Kniežatstvo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Andorra la </w:t>
            </w:r>
            <w:proofErr w:type="spellStart"/>
            <w:r>
              <w:rPr>
                <w:rFonts w:ascii="Albertus MT Lt" w:hAnsi="Albertus MT Lt"/>
                <w:b/>
                <w:sz w:val="24"/>
              </w:rPr>
              <w:t>Vella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Taliansko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Rím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San Maríno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San Maríno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Malta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proofErr w:type="spellStart"/>
            <w:r>
              <w:rPr>
                <w:rFonts w:ascii="Albertus MT Lt" w:hAnsi="Albertus MT Lt"/>
                <w:b/>
                <w:sz w:val="24"/>
              </w:rPr>
              <w:t>Valetta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376130" w:rsidRDefault="00376130" w:rsidP="00561AEC">
            <w:pPr>
              <w:jc w:val="center"/>
              <w:rPr>
                <w:rFonts w:ascii="Albertus MT Lt" w:hAnsi="Albertus MT Lt"/>
                <w:i/>
                <w:sz w:val="24"/>
              </w:rPr>
            </w:pPr>
            <w:r w:rsidRPr="00376130">
              <w:rPr>
                <w:rFonts w:ascii="Albertus MT Lt" w:hAnsi="Albertus MT Lt"/>
                <w:i/>
                <w:sz w:val="24"/>
              </w:rPr>
              <w:t xml:space="preserve">La Valletta 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Vatikán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Mestský štát v Ríme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Vatikán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376130" w:rsidRDefault="00376130" w:rsidP="00561AEC">
            <w:pPr>
              <w:jc w:val="center"/>
              <w:rPr>
                <w:rFonts w:ascii="Albertus MT Lt" w:hAnsi="Albertus MT Lt"/>
                <w:i/>
                <w:sz w:val="24"/>
              </w:rPr>
            </w:pPr>
            <w:proofErr w:type="spellStart"/>
            <w:r w:rsidRPr="00376130">
              <w:rPr>
                <w:rFonts w:ascii="Albertus MT Lt" w:hAnsi="Albertus MT Lt"/>
                <w:i/>
                <w:sz w:val="24"/>
              </w:rPr>
              <w:t>Citta</w:t>
            </w:r>
            <w:proofErr w:type="spellEnd"/>
            <w:r w:rsidRPr="00376130">
              <w:rPr>
                <w:rFonts w:ascii="Albertus MT Lt" w:hAnsi="Albertus MT Lt"/>
                <w:i/>
                <w:sz w:val="24"/>
              </w:rPr>
              <w:t xml:space="preserve"> </w:t>
            </w:r>
            <w:proofErr w:type="spellStart"/>
            <w:r w:rsidRPr="00376130">
              <w:rPr>
                <w:rFonts w:ascii="Albertus MT Lt" w:hAnsi="Albertus MT Lt"/>
                <w:i/>
                <w:sz w:val="24"/>
              </w:rPr>
              <w:t>del</w:t>
            </w:r>
            <w:proofErr w:type="spellEnd"/>
            <w:r w:rsidRPr="00376130">
              <w:rPr>
                <w:rFonts w:ascii="Albertus MT Lt" w:hAnsi="Albertus MT Lt"/>
                <w:i/>
                <w:sz w:val="24"/>
              </w:rPr>
              <w:t xml:space="preserve"> </w:t>
            </w:r>
            <w:proofErr w:type="spellStart"/>
            <w:r w:rsidRPr="00376130">
              <w:rPr>
                <w:rFonts w:ascii="Albertus MT Lt" w:hAnsi="Albertus MT Lt"/>
                <w:i/>
                <w:sz w:val="24"/>
              </w:rPr>
              <w:t>Vaticano</w:t>
            </w:r>
            <w:proofErr w:type="spellEnd"/>
            <w:r w:rsidRPr="00376130">
              <w:rPr>
                <w:rFonts w:ascii="Albertus MT Lt" w:hAnsi="Albertus MT Lt"/>
                <w:i/>
                <w:sz w:val="24"/>
              </w:rPr>
              <w:t xml:space="preserve"> 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Gibraltár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376130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Britská korunná </w:t>
            </w:r>
          </w:p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376130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Gibraltár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Pr="00376130" w:rsidRDefault="00376130" w:rsidP="00295B16">
      <w:pPr>
        <w:ind w:left="-851"/>
        <w:rPr>
          <w:rFonts w:ascii="Albertus MT Lt" w:hAnsi="Albertus MT Lt"/>
          <w:i/>
          <w:sz w:val="24"/>
        </w:rPr>
      </w:pPr>
      <w:r w:rsidRPr="00295B16">
        <w:rPr>
          <w:rFonts w:ascii="Albertus MT Lt" w:hAnsi="Albertus MT Lt"/>
          <w:b/>
          <w:i/>
          <w:sz w:val="24"/>
          <w:u w:val="single"/>
        </w:rPr>
        <w:t>Poznámka:</w:t>
      </w:r>
      <w:r>
        <w:rPr>
          <w:rFonts w:ascii="Albertus MT Lt" w:hAnsi="Albertus MT Lt"/>
          <w:sz w:val="24"/>
        </w:rPr>
        <w:t xml:space="preserve">  </w:t>
      </w:r>
      <w:r w:rsidRPr="00376130">
        <w:rPr>
          <w:rFonts w:ascii="Albertus MT Lt" w:hAnsi="Albertus MT Lt"/>
          <w:i/>
          <w:sz w:val="24"/>
        </w:rPr>
        <w:t xml:space="preserve">Referendom schválenou ústavou v roku 2006 získal Gibraltár moc nad správou vlastného územia. V rukách Britov (Spojeného kráľovstva) tak ostala len obrana a medzinárodné vzťahy. </w:t>
      </w: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51"/>
        <w:gridCol w:w="2803"/>
        <w:gridCol w:w="2382"/>
        <w:gridCol w:w="2383"/>
      </w:tblGrid>
      <w:tr w:rsidR="00572F5B" w:rsidTr="00572F5B">
        <w:trPr>
          <w:trHeight w:val="579"/>
        </w:trPr>
        <w:tc>
          <w:tcPr>
            <w:tcW w:w="10619" w:type="dxa"/>
            <w:gridSpan w:val="4"/>
            <w:shd w:val="clear" w:color="auto" w:fill="D9D9D9" w:themeFill="background1" w:themeFillShade="D9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>
              <w:rPr>
                <w:rFonts w:ascii="Albertus MT Lt" w:hAnsi="Albertus MT Lt"/>
                <w:b/>
                <w:i/>
                <w:sz w:val="28"/>
                <w:u w:val="single"/>
              </w:rPr>
              <w:lastRenderedPageBreak/>
              <w:t xml:space="preserve">Juhovýchodná  </w:t>
            </w: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Európa </w:t>
            </w: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03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382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383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Slovinsko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Ľubľana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Chorvátsko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Záhreb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Srbsko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Belehrad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Čierna Hora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proofErr w:type="spellStart"/>
            <w:r>
              <w:rPr>
                <w:rFonts w:ascii="Albertus MT Lt" w:hAnsi="Albertus MT Lt"/>
                <w:b/>
                <w:sz w:val="24"/>
              </w:rPr>
              <w:t>Podgorica</w:t>
            </w:r>
            <w:proofErr w:type="spellEnd"/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Bosna a Hercegovina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Sarajevo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Macedónsko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Skopje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Albánsko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Tirana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Moldavsko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Kišiňov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Grécko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Atény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955AD1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Bulharsko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955AD1" w:rsidRDefault="00955AD1" w:rsidP="00955AD1">
            <w:pPr>
              <w:jc w:val="center"/>
            </w:pPr>
            <w:r w:rsidRPr="00761574"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Sofia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955AD1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Rumunsko </w:t>
            </w:r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955AD1" w:rsidRDefault="00955AD1" w:rsidP="00955AD1">
            <w:pPr>
              <w:jc w:val="center"/>
            </w:pPr>
            <w:r w:rsidRPr="00761574"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Bukurešť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955AD1" w:rsidTr="00955AD1">
        <w:trPr>
          <w:trHeight w:val="609"/>
        </w:trPr>
        <w:tc>
          <w:tcPr>
            <w:tcW w:w="3051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proofErr w:type="spellStart"/>
            <w:r>
              <w:rPr>
                <w:rFonts w:ascii="Albertus MT Lt" w:hAnsi="Albertus MT Lt"/>
                <w:b/>
                <w:sz w:val="24"/>
              </w:rPr>
              <w:t>Kosovo</w:t>
            </w:r>
            <w:proofErr w:type="spellEnd"/>
          </w:p>
        </w:tc>
        <w:tc>
          <w:tcPr>
            <w:tcW w:w="2803" w:type="dxa"/>
            <w:shd w:val="clear" w:color="auto" w:fill="FFFFFF" w:themeFill="background1"/>
            <w:vAlign w:val="center"/>
          </w:tcPr>
          <w:p w:rsidR="00955AD1" w:rsidRDefault="00955AD1" w:rsidP="00955AD1">
            <w:pPr>
              <w:jc w:val="center"/>
            </w:pPr>
            <w:r w:rsidRPr="00761574"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382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proofErr w:type="spellStart"/>
            <w:r>
              <w:rPr>
                <w:rFonts w:ascii="Albertus MT Lt" w:hAnsi="Albertus MT Lt"/>
                <w:b/>
                <w:sz w:val="24"/>
              </w:rPr>
              <w:t>Priština</w:t>
            </w:r>
            <w:proofErr w:type="spellEnd"/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383" w:type="dxa"/>
            <w:shd w:val="clear" w:color="auto" w:fill="FFFFFF" w:themeFill="background1"/>
            <w:vAlign w:val="center"/>
          </w:tcPr>
          <w:p w:rsidR="00955AD1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Pr="00572F5B" w:rsidRDefault="00572F5B" w:rsidP="00295B16">
      <w:pPr>
        <w:ind w:left="-851"/>
        <w:rPr>
          <w:rFonts w:ascii="Albertus MT Lt" w:hAnsi="Albertus MT Lt"/>
          <w:i/>
          <w:sz w:val="24"/>
        </w:rPr>
      </w:pPr>
      <w:r w:rsidRPr="00572F5B">
        <w:rPr>
          <w:rFonts w:ascii="Albertus MT Lt" w:hAnsi="Albertus MT Lt"/>
          <w:b/>
          <w:i/>
          <w:sz w:val="24"/>
          <w:u w:val="single"/>
        </w:rPr>
        <w:t>Poznámka:</w:t>
      </w:r>
      <w:r>
        <w:rPr>
          <w:rFonts w:ascii="Albertus MT Lt" w:hAnsi="Albertus MT Lt"/>
          <w:sz w:val="24"/>
        </w:rPr>
        <w:t xml:space="preserve"> </w:t>
      </w:r>
      <w:proofErr w:type="spellStart"/>
      <w:r w:rsidRPr="00572F5B">
        <w:rPr>
          <w:rFonts w:ascii="Albertus MT Lt" w:hAnsi="Albertus MT Lt"/>
          <w:i/>
          <w:sz w:val="24"/>
        </w:rPr>
        <w:t>Kosovský</w:t>
      </w:r>
      <w:proofErr w:type="spellEnd"/>
      <w:r w:rsidRPr="00572F5B">
        <w:rPr>
          <w:rFonts w:ascii="Albertus MT Lt" w:hAnsi="Albertus MT Lt"/>
          <w:i/>
          <w:sz w:val="24"/>
        </w:rPr>
        <w:t xml:space="preserve"> parlament vyhlásil 17. 02. 2008 </w:t>
      </w:r>
      <w:proofErr w:type="spellStart"/>
      <w:r w:rsidRPr="00572F5B">
        <w:rPr>
          <w:rFonts w:ascii="Albertus MT Lt" w:hAnsi="Albertus MT Lt"/>
          <w:i/>
          <w:sz w:val="24"/>
        </w:rPr>
        <w:t>Kosovo</w:t>
      </w:r>
      <w:proofErr w:type="spellEnd"/>
      <w:r w:rsidRPr="00572F5B">
        <w:rPr>
          <w:rFonts w:ascii="Albertus MT Lt" w:hAnsi="Albertus MT Lt"/>
          <w:i/>
          <w:sz w:val="24"/>
        </w:rPr>
        <w:t xml:space="preserve"> za samostatný štát - niektoré štáty </w:t>
      </w:r>
    </w:p>
    <w:p w:rsidR="00572F5B" w:rsidRPr="00572F5B" w:rsidRDefault="00572F5B" w:rsidP="00295B16">
      <w:pPr>
        <w:ind w:left="-851"/>
        <w:rPr>
          <w:rFonts w:ascii="Albertus MT Lt" w:hAnsi="Albertus MT Lt"/>
          <w:i/>
          <w:sz w:val="24"/>
        </w:rPr>
      </w:pPr>
      <w:r w:rsidRPr="00572F5B">
        <w:rPr>
          <w:rFonts w:ascii="Albertus MT Lt" w:hAnsi="Albertus MT Lt"/>
          <w:i/>
          <w:sz w:val="24"/>
        </w:rPr>
        <w:t xml:space="preserve">(medzi nimi aj Slovensko) </w:t>
      </w:r>
      <w:proofErr w:type="spellStart"/>
      <w:r w:rsidRPr="00572F5B">
        <w:rPr>
          <w:rFonts w:ascii="Albertus MT Lt" w:hAnsi="Albertus MT Lt"/>
          <w:i/>
          <w:sz w:val="24"/>
        </w:rPr>
        <w:t>Kosovo</w:t>
      </w:r>
      <w:proofErr w:type="spellEnd"/>
      <w:r w:rsidRPr="00572F5B">
        <w:rPr>
          <w:rFonts w:ascii="Albertus MT Lt" w:hAnsi="Albertus MT Lt"/>
          <w:i/>
          <w:sz w:val="24"/>
        </w:rPr>
        <w:t xml:space="preserve"> stále považujú za súčasť Srbska. </w:t>
      </w: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572F5B">
      <w:pPr>
        <w:spacing w:line="360" w:lineRule="auto"/>
        <w:ind w:left="-851"/>
        <w:rPr>
          <w:rFonts w:ascii="Albertus MT Lt" w:hAnsi="Albertus MT Lt"/>
          <w:sz w:val="24"/>
        </w:rPr>
      </w:pPr>
      <w:r>
        <w:rPr>
          <w:rFonts w:ascii="Albertus MT Lt" w:hAnsi="Albertus MT Lt"/>
          <w:sz w:val="24"/>
        </w:rPr>
        <w:t xml:space="preserve">Cyprus (republika) - Nikózia (Ázia - Európa) </w:t>
      </w:r>
      <w:r>
        <w:rPr>
          <w:rFonts w:ascii="Albertus MT Lt" w:hAnsi="Albertus MT Lt"/>
          <w:sz w:val="24"/>
        </w:rPr>
        <w:tab/>
      </w:r>
      <w:r>
        <w:rPr>
          <w:rFonts w:ascii="Albertus MT Lt" w:hAnsi="Albertus MT Lt"/>
          <w:sz w:val="24"/>
        </w:rPr>
        <w:tab/>
        <w:t xml:space="preserve">Turecko (republika) - </w:t>
      </w:r>
      <w:proofErr w:type="spellStart"/>
      <w:r>
        <w:rPr>
          <w:rFonts w:ascii="Albertus MT Lt" w:hAnsi="Albertus MT Lt"/>
          <w:sz w:val="24"/>
        </w:rPr>
        <w:t>Priština</w:t>
      </w:r>
      <w:proofErr w:type="spellEnd"/>
      <w:r>
        <w:rPr>
          <w:rFonts w:ascii="Albertus MT Lt" w:hAnsi="Albertus MT Lt"/>
          <w:sz w:val="24"/>
        </w:rPr>
        <w:t xml:space="preserve"> </w:t>
      </w: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  <w:r w:rsidRPr="00572F5B">
        <w:rPr>
          <w:rFonts w:ascii="Albertus MT Lt" w:hAnsi="Albertus MT Lt"/>
          <w:b/>
          <w:i/>
          <w:sz w:val="24"/>
          <w:u w:val="single"/>
        </w:rPr>
        <w:t>Poznámka:</w:t>
      </w:r>
      <w:r>
        <w:rPr>
          <w:rFonts w:ascii="Albertus MT Lt" w:hAnsi="Albertus MT Lt"/>
          <w:sz w:val="24"/>
        </w:rPr>
        <w:t xml:space="preserve"> </w:t>
      </w:r>
      <w:r w:rsidRPr="00572F5B">
        <w:rPr>
          <w:rFonts w:ascii="Albertus MT Lt" w:hAnsi="Albertus MT Lt"/>
          <w:i/>
          <w:sz w:val="24"/>
        </w:rPr>
        <w:t>Štáty Cyprus a Turecko sú z geografického hľadiska (geografická poloha) ázijské štáty, ale keďže Cyprus je od 01. 05. 2004 členom Európskej únie a Turecko sa uchádza o vstup do EÚ, tak sú zaradené aj medzi Európske štáty</w:t>
      </w:r>
      <w:r>
        <w:rPr>
          <w:rFonts w:ascii="Albertus MT Lt" w:hAnsi="Albertus MT Lt"/>
          <w:sz w:val="24"/>
        </w:rPr>
        <w:t xml:space="preserve">. </w:t>
      </w: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851" w:type="dxa"/>
        <w:tblLook w:val="04A0"/>
      </w:tblPr>
      <w:tblGrid>
        <w:gridCol w:w="3086"/>
        <w:gridCol w:w="2835"/>
        <w:gridCol w:w="2409"/>
        <w:gridCol w:w="2409"/>
      </w:tblGrid>
      <w:tr w:rsidR="00572F5B" w:rsidTr="00561AEC">
        <w:trPr>
          <w:trHeight w:val="606"/>
        </w:trPr>
        <w:tc>
          <w:tcPr>
            <w:tcW w:w="10739" w:type="dxa"/>
            <w:gridSpan w:val="4"/>
            <w:shd w:val="clear" w:color="auto" w:fill="D9D9D9" w:themeFill="background1" w:themeFillShade="D9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i/>
                <w:sz w:val="28"/>
                <w:u w:val="single"/>
              </w:rPr>
            </w:pPr>
            <w:r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Východná </w:t>
            </w:r>
            <w:r w:rsidRPr="00295B16">
              <w:rPr>
                <w:rFonts w:ascii="Albertus MT Lt" w:hAnsi="Albertus MT Lt"/>
                <w:b/>
                <w:i/>
                <w:sz w:val="28"/>
                <w:u w:val="single"/>
              </w:rPr>
              <w:t xml:space="preserve">Európa 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Štát</w:t>
            </w:r>
          </w:p>
        </w:tc>
        <w:tc>
          <w:tcPr>
            <w:tcW w:w="2835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Zriadenie</w:t>
            </w:r>
            <w:r>
              <w:rPr>
                <w:rFonts w:ascii="Albertus MT Lt" w:hAnsi="Albertus MT Lt"/>
                <w:b/>
                <w:sz w:val="24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Hlavé mesto</w:t>
            </w:r>
          </w:p>
        </w:tc>
        <w:tc>
          <w:tcPr>
            <w:tcW w:w="2409" w:type="dxa"/>
            <w:shd w:val="clear" w:color="auto" w:fill="CCFFCC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 w:rsidRPr="00295B16">
              <w:rPr>
                <w:rFonts w:ascii="Albertus MT Lt" w:hAnsi="Albertus MT Lt"/>
                <w:b/>
                <w:sz w:val="24"/>
              </w:rPr>
              <w:t>Poznámka</w:t>
            </w: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Bielorusko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Minsk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Ukrajina 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Republika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Kyjev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  <w:tr w:rsidR="00572F5B" w:rsidTr="00561AEC">
        <w:trPr>
          <w:trHeight w:val="638"/>
        </w:trPr>
        <w:tc>
          <w:tcPr>
            <w:tcW w:w="3086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>Rusko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Federácia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955AD1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  <w:r>
              <w:rPr>
                <w:rFonts w:ascii="Albertus MT Lt" w:hAnsi="Albertus MT Lt"/>
                <w:b/>
                <w:sz w:val="24"/>
              </w:rPr>
              <w:t xml:space="preserve">Moskva 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572F5B" w:rsidRPr="00295B16" w:rsidRDefault="00572F5B" w:rsidP="00561AEC">
            <w:pPr>
              <w:jc w:val="center"/>
              <w:rPr>
                <w:rFonts w:ascii="Albertus MT Lt" w:hAnsi="Albertus MT Lt"/>
                <w:b/>
                <w:sz w:val="24"/>
              </w:rPr>
            </w:pPr>
          </w:p>
        </w:tc>
      </w:tr>
    </w:tbl>
    <w:p w:rsidR="00376130" w:rsidRDefault="00376130" w:rsidP="00295B16">
      <w:pPr>
        <w:ind w:left="-851"/>
        <w:rPr>
          <w:rFonts w:ascii="Albertus MT Lt" w:hAnsi="Albertus MT Lt"/>
          <w:b/>
          <w:i/>
          <w:sz w:val="24"/>
          <w:u w:val="single"/>
        </w:rPr>
      </w:pPr>
    </w:p>
    <w:p w:rsidR="00572F5B" w:rsidRDefault="00572F5B" w:rsidP="00295B16">
      <w:pPr>
        <w:ind w:left="-851"/>
        <w:rPr>
          <w:rFonts w:ascii="Albertus MT Lt" w:hAnsi="Albertus MT Lt"/>
          <w:sz w:val="24"/>
        </w:rPr>
      </w:pPr>
      <w:r w:rsidRPr="00572F5B">
        <w:rPr>
          <w:rFonts w:ascii="Albertus MT Lt" w:hAnsi="Albertus MT Lt"/>
          <w:b/>
          <w:i/>
          <w:sz w:val="24"/>
          <w:u w:val="single"/>
        </w:rPr>
        <w:t xml:space="preserve">Poznámka: </w:t>
      </w:r>
      <w:r>
        <w:rPr>
          <w:rFonts w:ascii="Albertus MT Lt" w:hAnsi="Albertus MT Lt"/>
          <w:b/>
          <w:i/>
          <w:sz w:val="24"/>
          <w:u w:val="single"/>
        </w:rPr>
        <w:t xml:space="preserve"> </w:t>
      </w:r>
      <w:r>
        <w:rPr>
          <w:rFonts w:ascii="Albertus MT Lt" w:hAnsi="Albertus MT Lt"/>
          <w:sz w:val="24"/>
        </w:rPr>
        <w:t xml:space="preserve">Ruská federácia (rozlohou najväčší štát sveta) sa delí o európsku a ázijskú časť. </w:t>
      </w:r>
    </w:p>
    <w:p w:rsidR="00955AD1" w:rsidRDefault="00955AD1" w:rsidP="00376130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</w:p>
    <w:p w:rsidR="00376130" w:rsidRDefault="00376130" w:rsidP="00376130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  <w:r w:rsidRPr="00295B16">
        <w:rPr>
          <w:rFonts w:ascii="Albertus MT Lt" w:hAnsi="Albertus MT Lt"/>
          <w:b/>
          <w:i/>
          <w:sz w:val="28"/>
          <w:u w:val="single"/>
        </w:rPr>
        <w:lastRenderedPageBreak/>
        <w:t xml:space="preserve">Regionálne členenie Európy </w:t>
      </w:r>
    </w:p>
    <w:p w:rsidR="00376130" w:rsidRDefault="00376130" w:rsidP="00295B16">
      <w:pPr>
        <w:ind w:left="-851"/>
        <w:rPr>
          <w:rFonts w:ascii="Albertus MT Lt" w:hAnsi="Albertus MT Lt"/>
          <w:sz w:val="24"/>
        </w:rPr>
      </w:pPr>
    </w:p>
    <w:p w:rsidR="00376130" w:rsidRDefault="00376130" w:rsidP="00095A43">
      <w:pPr>
        <w:ind w:left="-851"/>
        <w:jc w:val="both"/>
        <w:rPr>
          <w:rFonts w:ascii="Albertus MT Lt" w:hAnsi="Albertus MT Lt"/>
          <w:b/>
          <w:sz w:val="24"/>
        </w:rPr>
      </w:pPr>
      <w:r w:rsidRPr="00376130">
        <w:rPr>
          <w:rFonts w:ascii="Albertus MT Lt" w:hAnsi="Albertus MT Lt"/>
          <w:b/>
          <w:sz w:val="24"/>
        </w:rPr>
        <w:t>Meno a priezvisko:</w:t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>
        <w:rPr>
          <w:rFonts w:ascii="Albertus MT Lt" w:hAnsi="Albertus MT Lt"/>
          <w:b/>
          <w:sz w:val="24"/>
        </w:rPr>
        <w:tab/>
      </w:r>
      <w:r w:rsidR="00095A43">
        <w:rPr>
          <w:rFonts w:ascii="Albertus MT Lt" w:hAnsi="Albertus MT Lt"/>
          <w:b/>
          <w:sz w:val="24"/>
        </w:rPr>
        <w:tab/>
      </w:r>
      <w:r w:rsidR="00095A43">
        <w:rPr>
          <w:rFonts w:ascii="Albertus MT Lt" w:hAnsi="Albertus MT Lt"/>
          <w:b/>
          <w:sz w:val="24"/>
        </w:rPr>
        <w:tab/>
      </w:r>
      <w:r w:rsidR="00095A43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 xml:space="preserve">A. skupina </w:t>
      </w:r>
    </w:p>
    <w:p w:rsidR="00376130" w:rsidRDefault="00376130" w:rsidP="00376130">
      <w:pPr>
        <w:ind w:left="-851"/>
        <w:jc w:val="both"/>
        <w:rPr>
          <w:rFonts w:ascii="Albertus MT Lt" w:hAnsi="Albertus MT Lt"/>
          <w:b/>
          <w:sz w:val="24"/>
        </w:rPr>
      </w:pPr>
    </w:p>
    <w:p w:rsidR="00376130" w:rsidRPr="00376130" w:rsidRDefault="00376130" w:rsidP="00376130">
      <w:pPr>
        <w:spacing w:line="360" w:lineRule="auto"/>
        <w:ind w:left="-851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sz w:val="24"/>
        </w:rPr>
        <w:t>Priraďte hlavné mestá a oblasti jednotlivým štátom podľa nasledujúcich príkladov:</w:t>
      </w:r>
    </w:p>
    <w:p w:rsidR="00376130" w:rsidRPr="00376130" w:rsidRDefault="00376130" w:rsidP="00376130">
      <w:pPr>
        <w:spacing w:line="360" w:lineRule="auto"/>
        <w:ind w:left="-851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b/>
          <w:i/>
          <w:sz w:val="24"/>
          <w:u w:val="single"/>
        </w:rPr>
        <w:t>Vzorové príklady:</w:t>
      </w:r>
      <w:r w:rsidRPr="00376130">
        <w:rPr>
          <w:rFonts w:ascii="Albertus MT Lt" w:hAnsi="Albertus MT Lt"/>
          <w:sz w:val="24"/>
        </w:rPr>
        <w:tab/>
        <w:t xml:space="preserve">Francúzsko - Paríž, západná </w:t>
      </w:r>
    </w:p>
    <w:p w:rsidR="00376130" w:rsidRPr="00376130" w:rsidRDefault="00376130" w:rsidP="00376130">
      <w:pPr>
        <w:spacing w:line="360" w:lineRule="auto"/>
        <w:ind w:left="-851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ab/>
      </w:r>
      <w:r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 xml:space="preserve">Bielorusko - Minsk, východná </w:t>
      </w:r>
    </w:p>
    <w:p w:rsidR="00376130" w:rsidRPr="00376130" w:rsidRDefault="00376130" w:rsidP="00376130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656" w:type="dxa"/>
        <w:tblLook w:val="04A0"/>
      </w:tblPr>
      <w:tblGrid>
        <w:gridCol w:w="2604"/>
        <w:gridCol w:w="2604"/>
        <w:gridCol w:w="2604"/>
        <w:gridCol w:w="2604"/>
      </w:tblGrid>
      <w:tr w:rsidR="00376130" w:rsidRPr="00376130" w:rsidTr="00376130">
        <w:trPr>
          <w:trHeight w:val="791"/>
        </w:trPr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376130" w:rsidRPr="00376130" w:rsidRDefault="00376130" w:rsidP="00376130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Mesto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376130" w:rsidRPr="00376130" w:rsidRDefault="00376130" w:rsidP="00376130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Hlavné mesto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376130" w:rsidRPr="00376130" w:rsidRDefault="00376130" w:rsidP="00376130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Oblasť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376130" w:rsidRPr="00376130" w:rsidRDefault="00376130" w:rsidP="00376130">
            <w:pPr>
              <w:jc w:val="center"/>
              <w:rPr>
                <w:rFonts w:ascii="Albertus MT Lt" w:hAnsi="Albertus MT Lt"/>
                <w:b/>
                <w:i/>
                <w:sz w:val="28"/>
              </w:rPr>
            </w:pPr>
            <w:r w:rsidRPr="00376130">
              <w:rPr>
                <w:rFonts w:ascii="Albertus MT Lt" w:hAnsi="Albertus MT Lt"/>
                <w:b/>
                <w:i/>
                <w:sz w:val="28"/>
              </w:rPr>
              <w:t>Zriadenie Nepovinné</w:t>
            </w:r>
          </w:p>
        </w:tc>
      </w:tr>
      <w:tr w:rsidR="00376130" w:rsidRPr="00376130" w:rsidTr="00376130">
        <w:trPr>
          <w:trHeight w:val="624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>Švaj</w:t>
            </w:r>
            <w:r w:rsidRPr="00955AD1">
              <w:rPr>
                <w:rFonts w:ascii="Times New Roman" w:hAnsi="Times New Roman" w:cs="Times New Roman"/>
                <w:sz w:val="26"/>
              </w:rPr>
              <w:t>č</w:t>
            </w:r>
            <w:r w:rsidRPr="00955AD1">
              <w:rPr>
                <w:rFonts w:ascii="Albertus MT Lt" w:hAnsi="Albertus MT Lt" w:cs="Albertus MT Lt"/>
                <w:sz w:val="26"/>
              </w:rPr>
              <w:t xml:space="preserve">iarsko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Švédsko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Slovinsko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Portugalsko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Bulharsko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Írsko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Macedónsko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Malta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Belgicko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Times New Roman" w:hAnsi="Times New Roman" w:cs="Times New Roman"/>
                <w:sz w:val="26"/>
              </w:rPr>
              <w:t>Č</w:t>
            </w:r>
            <w:r w:rsidRPr="00955AD1">
              <w:rPr>
                <w:rFonts w:ascii="Albertus MT Lt" w:hAnsi="Albertus MT Lt" w:cs="Albertus MT Lt"/>
                <w:sz w:val="26"/>
              </w:rPr>
              <w:t xml:space="preserve">ierna Hora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Albánsko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Litva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Grécko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Luxembursko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376130" w:rsidRPr="00376130" w:rsidTr="00376130">
        <w:trPr>
          <w:trHeight w:val="610"/>
        </w:trPr>
        <w:tc>
          <w:tcPr>
            <w:tcW w:w="2604" w:type="dxa"/>
            <w:vAlign w:val="center"/>
          </w:tcPr>
          <w:p w:rsidR="00376130" w:rsidRPr="00955AD1" w:rsidRDefault="00376130" w:rsidP="00376130">
            <w:pPr>
              <w:spacing w:line="480" w:lineRule="auto"/>
              <w:jc w:val="center"/>
              <w:rPr>
                <w:rFonts w:ascii="Albertus MT Lt" w:hAnsi="Albertus MT Lt"/>
                <w:sz w:val="26"/>
              </w:rPr>
            </w:pPr>
            <w:r w:rsidRPr="00955AD1">
              <w:rPr>
                <w:rFonts w:ascii="Albertus MT Lt" w:hAnsi="Albertus MT Lt"/>
                <w:sz w:val="26"/>
              </w:rPr>
              <w:t xml:space="preserve">Taliansko </w:t>
            </w: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376130" w:rsidRPr="00376130" w:rsidRDefault="00376130" w:rsidP="002B603A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</w:tbl>
    <w:p w:rsidR="00376130" w:rsidRDefault="00376130" w:rsidP="00376130">
      <w:pPr>
        <w:spacing w:line="480" w:lineRule="auto"/>
        <w:jc w:val="both"/>
        <w:rPr>
          <w:rFonts w:ascii="Albertus MT Lt" w:hAnsi="Albertus MT Lt"/>
          <w:b/>
          <w:sz w:val="28"/>
        </w:rPr>
      </w:pPr>
    </w:p>
    <w:p w:rsidR="00376130" w:rsidRDefault="00376130" w:rsidP="00376130">
      <w:pPr>
        <w:spacing w:line="480" w:lineRule="auto"/>
        <w:jc w:val="both"/>
        <w:rPr>
          <w:rFonts w:ascii="Albertus MT Lt" w:hAnsi="Albertus MT Lt"/>
          <w:b/>
          <w:sz w:val="28"/>
        </w:rPr>
      </w:pPr>
      <w:r>
        <w:rPr>
          <w:rFonts w:ascii="Albertus MT Lt" w:hAnsi="Albertus MT Lt"/>
          <w:b/>
          <w:sz w:val="28"/>
        </w:rPr>
        <w:t>Počet bodov: _______ / _______</w:t>
      </w:r>
      <w:r>
        <w:rPr>
          <w:rFonts w:ascii="Albertus MT Lt" w:hAnsi="Albertus MT Lt"/>
          <w:b/>
          <w:sz w:val="28"/>
        </w:rPr>
        <w:tab/>
      </w:r>
      <w:r>
        <w:rPr>
          <w:rFonts w:ascii="Albertus MT Lt" w:hAnsi="Albertus MT Lt"/>
          <w:b/>
          <w:sz w:val="28"/>
        </w:rPr>
        <w:tab/>
        <w:t xml:space="preserve">Známka: </w:t>
      </w:r>
    </w:p>
    <w:p w:rsidR="00095A43" w:rsidRDefault="00095A43" w:rsidP="00376130">
      <w:pPr>
        <w:spacing w:line="480" w:lineRule="auto"/>
        <w:jc w:val="both"/>
        <w:rPr>
          <w:rFonts w:ascii="Albertus MT Lt" w:hAnsi="Albertus MT Lt"/>
          <w:b/>
          <w:sz w:val="28"/>
        </w:rPr>
      </w:pPr>
    </w:p>
    <w:p w:rsidR="00955AD1" w:rsidRDefault="00955AD1" w:rsidP="00095A43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</w:p>
    <w:p w:rsidR="00955AD1" w:rsidRDefault="00955AD1" w:rsidP="00095A43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</w:p>
    <w:p w:rsidR="00955AD1" w:rsidRDefault="00955AD1" w:rsidP="00095A43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</w:p>
    <w:p w:rsidR="00095A43" w:rsidRDefault="00095A43" w:rsidP="00095A43">
      <w:pPr>
        <w:ind w:left="-851"/>
        <w:jc w:val="center"/>
        <w:rPr>
          <w:rFonts w:ascii="Albertus MT Lt" w:hAnsi="Albertus MT Lt"/>
          <w:b/>
          <w:i/>
          <w:sz w:val="28"/>
          <w:u w:val="single"/>
        </w:rPr>
      </w:pPr>
      <w:r w:rsidRPr="00295B16">
        <w:rPr>
          <w:rFonts w:ascii="Albertus MT Lt" w:hAnsi="Albertus MT Lt"/>
          <w:b/>
          <w:i/>
          <w:sz w:val="28"/>
          <w:u w:val="single"/>
        </w:rPr>
        <w:lastRenderedPageBreak/>
        <w:t xml:space="preserve">Regionálne členenie Európy </w:t>
      </w:r>
    </w:p>
    <w:p w:rsidR="00095A43" w:rsidRDefault="00095A43" w:rsidP="00095A43">
      <w:pPr>
        <w:ind w:left="-851"/>
        <w:rPr>
          <w:rFonts w:ascii="Albertus MT Lt" w:hAnsi="Albertus MT Lt"/>
          <w:sz w:val="24"/>
        </w:rPr>
      </w:pPr>
    </w:p>
    <w:p w:rsidR="00095A43" w:rsidRDefault="00095A43" w:rsidP="00095A43">
      <w:pPr>
        <w:ind w:left="-851"/>
        <w:jc w:val="both"/>
        <w:rPr>
          <w:rFonts w:ascii="Albertus MT Lt" w:hAnsi="Albertus MT Lt"/>
          <w:b/>
          <w:sz w:val="24"/>
        </w:rPr>
      </w:pPr>
      <w:r w:rsidRPr="00376130">
        <w:rPr>
          <w:rFonts w:ascii="Albertus MT Lt" w:hAnsi="Albertus MT Lt"/>
          <w:b/>
          <w:sz w:val="24"/>
        </w:rPr>
        <w:t>Meno a priezvisko:</w:t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 w:rsidRPr="00376130">
        <w:rPr>
          <w:rFonts w:ascii="Albertus MT Lt" w:hAnsi="Albertus MT Lt"/>
          <w:b/>
          <w:sz w:val="24"/>
        </w:rPr>
        <w:tab/>
      </w:r>
      <w:r>
        <w:rPr>
          <w:rFonts w:ascii="Albertus MT Lt" w:hAnsi="Albertus MT Lt"/>
          <w:b/>
          <w:sz w:val="24"/>
        </w:rPr>
        <w:tab/>
      </w:r>
      <w:r>
        <w:rPr>
          <w:rFonts w:ascii="Albertus MT Lt" w:hAnsi="Albertus MT Lt"/>
          <w:b/>
          <w:sz w:val="24"/>
        </w:rPr>
        <w:tab/>
      </w:r>
      <w:r>
        <w:rPr>
          <w:rFonts w:ascii="Albertus MT Lt" w:hAnsi="Albertus MT Lt"/>
          <w:b/>
          <w:sz w:val="24"/>
        </w:rPr>
        <w:tab/>
      </w:r>
      <w:r>
        <w:rPr>
          <w:rFonts w:ascii="Albertus MT Lt" w:hAnsi="Albertus MT Lt"/>
          <w:b/>
          <w:sz w:val="24"/>
        </w:rPr>
        <w:tab/>
        <w:t>B</w:t>
      </w:r>
      <w:r w:rsidRPr="00376130">
        <w:rPr>
          <w:rFonts w:ascii="Albertus MT Lt" w:hAnsi="Albertus MT Lt"/>
          <w:b/>
          <w:sz w:val="24"/>
        </w:rPr>
        <w:t xml:space="preserve">. skupina </w:t>
      </w:r>
    </w:p>
    <w:p w:rsidR="00095A43" w:rsidRDefault="00095A43" w:rsidP="00095A43">
      <w:pPr>
        <w:ind w:left="-851"/>
        <w:jc w:val="both"/>
        <w:rPr>
          <w:rFonts w:ascii="Albertus MT Lt" w:hAnsi="Albertus MT Lt"/>
          <w:b/>
          <w:sz w:val="24"/>
        </w:rPr>
      </w:pPr>
    </w:p>
    <w:p w:rsidR="00095A43" w:rsidRPr="00376130" w:rsidRDefault="00095A43" w:rsidP="00095A43">
      <w:pPr>
        <w:spacing w:line="360" w:lineRule="auto"/>
        <w:ind w:left="-851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sz w:val="24"/>
        </w:rPr>
        <w:t>Priraďte hlavné mestá a oblasti jednotlivým štátom podľa nasledujúcich príkladov:</w:t>
      </w:r>
    </w:p>
    <w:p w:rsidR="00095A43" w:rsidRPr="00376130" w:rsidRDefault="00095A43" w:rsidP="00955AD1">
      <w:pPr>
        <w:spacing w:line="360" w:lineRule="auto"/>
        <w:ind w:left="-851"/>
        <w:jc w:val="both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b/>
          <w:i/>
          <w:sz w:val="24"/>
          <w:u w:val="single"/>
        </w:rPr>
        <w:t>Vzorové príklady:</w:t>
      </w:r>
      <w:r w:rsidRPr="00376130">
        <w:rPr>
          <w:rFonts w:ascii="Albertus MT Lt" w:hAnsi="Albertus MT Lt"/>
          <w:sz w:val="24"/>
        </w:rPr>
        <w:tab/>
        <w:t xml:space="preserve">Francúzsko - Paríž, západná </w:t>
      </w:r>
    </w:p>
    <w:p w:rsidR="00095A43" w:rsidRPr="00376130" w:rsidRDefault="00095A43" w:rsidP="00095A43">
      <w:pPr>
        <w:spacing w:line="360" w:lineRule="auto"/>
        <w:ind w:left="-851"/>
        <w:rPr>
          <w:rFonts w:ascii="Albertus MT Lt" w:hAnsi="Albertus MT Lt"/>
          <w:sz w:val="24"/>
        </w:rPr>
      </w:pPr>
      <w:r w:rsidRPr="00376130"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ab/>
      </w:r>
      <w:r>
        <w:rPr>
          <w:rFonts w:ascii="Albertus MT Lt" w:hAnsi="Albertus MT Lt"/>
          <w:sz w:val="24"/>
        </w:rPr>
        <w:tab/>
      </w:r>
      <w:r w:rsidRPr="00376130">
        <w:rPr>
          <w:rFonts w:ascii="Albertus MT Lt" w:hAnsi="Albertus MT Lt"/>
          <w:sz w:val="24"/>
        </w:rPr>
        <w:t xml:space="preserve">Bielorusko - Minsk, východná </w:t>
      </w:r>
    </w:p>
    <w:p w:rsidR="00095A43" w:rsidRPr="00376130" w:rsidRDefault="00095A43" w:rsidP="00095A43">
      <w:pPr>
        <w:ind w:left="-851"/>
        <w:rPr>
          <w:rFonts w:ascii="Albertus MT Lt" w:hAnsi="Albertus MT Lt"/>
          <w:sz w:val="24"/>
        </w:rPr>
      </w:pPr>
    </w:p>
    <w:tbl>
      <w:tblPr>
        <w:tblStyle w:val="Mriekatabuky"/>
        <w:tblW w:w="0" w:type="auto"/>
        <w:tblInd w:w="-656" w:type="dxa"/>
        <w:tblLook w:val="04A0"/>
      </w:tblPr>
      <w:tblGrid>
        <w:gridCol w:w="2604"/>
        <w:gridCol w:w="2604"/>
        <w:gridCol w:w="2604"/>
        <w:gridCol w:w="2604"/>
      </w:tblGrid>
      <w:tr w:rsidR="00095A43" w:rsidRPr="00376130" w:rsidTr="00561AEC">
        <w:trPr>
          <w:trHeight w:val="791"/>
        </w:trPr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095A43" w:rsidRPr="00376130" w:rsidRDefault="00095A43" w:rsidP="00561AEC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Mesto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095A43" w:rsidRPr="00376130" w:rsidRDefault="00095A43" w:rsidP="00561AEC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Hlavné mesto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095A43" w:rsidRPr="00376130" w:rsidRDefault="00095A43" w:rsidP="00561AEC">
            <w:pPr>
              <w:jc w:val="center"/>
              <w:rPr>
                <w:rFonts w:ascii="Albertus MT Lt" w:hAnsi="Albertus MT Lt"/>
                <w:b/>
                <w:sz w:val="28"/>
              </w:rPr>
            </w:pPr>
            <w:r w:rsidRPr="00376130">
              <w:rPr>
                <w:rFonts w:ascii="Albertus MT Lt" w:hAnsi="Albertus MT Lt"/>
                <w:b/>
                <w:sz w:val="28"/>
              </w:rPr>
              <w:t>Oblasť</w:t>
            </w:r>
          </w:p>
        </w:tc>
        <w:tc>
          <w:tcPr>
            <w:tcW w:w="2604" w:type="dxa"/>
            <w:shd w:val="clear" w:color="auto" w:fill="D9D9D9" w:themeFill="background1" w:themeFillShade="D9"/>
            <w:vAlign w:val="center"/>
          </w:tcPr>
          <w:p w:rsidR="00095A43" w:rsidRPr="00376130" w:rsidRDefault="00095A43" w:rsidP="00561AEC">
            <w:pPr>
              <w:jc w:val="center"/>
              <w:rPr>
                <w:rFonts w:ascii="Albertus MT Lt" w:hAnsi="Albertus MT Lt"/>
                <w:b/>
                <w:i/>
                <w:sz w:val="28"/>
              </w:rPr>
            </w:pPr>
            <w:r w:rsidRPr="00376130">
              <w:rPr>
                <w:rFonts w:ascii="Albertus MT Lt" w:hAnsi="Albertus MT Lt"/>
                <w:b/>
                <w:i/>
                <w:sz w:val="28"/>
              </w:rPr>
              <w:t xml:space="preserve">Zriadenie </w:t>
            </w:r>
            <w:r w:rsidR="00955AD1">
              <w:rPr>
                <w:rFonts w:ascii="Albertus MT Lt" w:hAnsi="Albertus MT Lt"/>
                <w:b/>
                <w:i/>
                <w:sz w:val="28"/>
              </w:rPr>
              <w:t>(</w:t>
            </w:r>
            <w:r w:rsidRPr="00376130">
              <w:rPr>
                <w:rFonts w:ascii="Albertus MT Lt" w:hAnsi="Albertus MT Lt"/>
                <w:b/>
                <w:i/>
                <w:sz w:val="28"/>
              </w:rPr>
              <w:t>Nepovinné</w:t>
            </w:r>
            <w:r w:rsidR="00955AD1">
              <w:rPr>
                <w:rFonts w:ascii="Albertus MT Lt" w:hAnsi="Albertus MT Lt"/>
                <w:b/>
                <w:i/>
                <w:sz w:val="28"/>
              </w:rPr>
              <w:t>)</w:t>
            </w:r>
          </w:p>
        </w:tc>
      </w:tr>
      <w:tr w:rsidR="00955AD1" w:rsidRPr="00376130" w:rsidTr="00955AD1">
        <w:trPr>
          <w:trHeight w:val="624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Taliansko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Švédsko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Švajčiarsko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Portugalsko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Bulharsko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Malta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Belgicko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Čierna Hora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Litva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Luxembursko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Macedónsko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Grécko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Írsko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Albánsko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  <w:tr w:rsidR="00955AD1" w:rsidRPr="00376130" w:rsidTr="00955AD1">
        <w:trPr>
          <w:trHeight w:val="610"/>
        </w:trPr>
        <w:tc>
          <w:tcPr>
            <w:tcW w:w="2604" w:type="dxa"/>
            <w:vAlign w:val="center"/>
          </w:tcPr>
          <w:p w:rsidR="00955AD1" w:rsidRPr="00955AD1" w:rsidRDefault="00955AD1" w:rsidP="00955A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55AD1">
              <w:rPr>
                <w:rFonts w:ascii="Times New Roman" w:hAnsi="Times New Roman" w:cs="Times New Roman"/>
                <w:sz w:val="24"/>
              </w:rPr>
              <w:t>Slovinsko</w:t>
            </w: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  <w:tc>
          <w:tcPr>
            <w:tcW w:w="2604" w:type="dxa"/>
          </w:tcPr>
          <w:p w:rsidR="00955AD1" w:rsidRPr="00376130" w:rsidRDefault="00955AD1" w:rsidP="00561AEC">
            <w:pPr>
              <w:spacing w:line="480" w:lineRule="auto"/>
              <w:rPr>
                <w:rFonts w:ascii="Albertus MT Lt" w:hAnsi="Albertus MT Lt"/>
                <w:sz w:val="24"/>
              </w:rPr>
            </w:pPr>
          </w:p>
        </w:tc>
      </w:tr>
    </w:tbl>
    <w:p w:rsidR="00095A43" w:rsidRDefault="00095A43" w:rsidP="00095A43">
      <w:pPr>
        <w:spacing w:line="480" w:lineRule="auto"/>
        <w:jc w:val="both"/>
        <w:rPr>
          <w:rFonts w:ascii="Albertus MT Lt" w:hAnsi="Albertus MT Lt"/>
          <w:b/>
          <w:sz w:val="28"/>
        </w:rPr>
      </w:pPr>
    </w:p>
    <w:p w:rsidR="00095A43" w:rsidRPr="00376130" w:rsidRDefault="00095A43" w:rsidP="00095A43">
      <w:pPr>
        <w:spacing w:line="480" w:lineRule="auto"/>
        <w:jc w:val="both"/>
        <w:rPr>
          <w:rFonts w:ascii="Albertus MT Lt" w:hAnsi="Albertus MT Lt"/>
          <w:b/>
          <w:sz w:val="28"/>
        </w:rPr>
      </w:pPr>
      <w:r>
        <w:rPr>
          <w:rFonts w:ascii="Albertus MT Lt" w:hAnsi="Albertus MT Lt"/>
          <w:b/>
          <w:sz w:val="28"/>
        </w:rPr>
        <w:t>Počet bodov: _______ / _______</w:t>
      </w:r>
      <w:r>
        <w:rPr>
          <w:rFonts w:ascii="Albertus MT Lt" w:hAnsi="Albertus MT Lt"/>
          <w:b/>
          <w:sz w:val="28"/>
        </w:rPr>
        <w:tab/>
      </w:r>
      <w:r>
        <w:rPr>
          <w:rFonts w:ascii="Albertus MT Lt" w:hAnsi="Albertus MT Lt"/>
          <w:b/>
          <w:sz w:val="28"/>
        </w:rPr>
        <w:tab/>
        <w:t xml:space="preserve">Známka: </w:t>
      </w:r>
    </w:p>
    <w:p w:rsidR="00095A43" w:rsidRPr="00376130" w:rsidRDefault="00095A43" w:rsidP="00376130">
      <w:pPr>
        <w:spacing w:line="480" w:lineRule="auto"/>
        <w:jc w:val="both"/>
        <w:rPr>
          <w:rFonts w:ascii="Albertus MT Lt" w:hAnsi="Albertus MT Lt"/>
          <w:b/>
          <w:sz w:val="28"/>
        </w:rPr>
      </w:pPr>
    </w:p>
    <w:sectPr w:rsidR="00095A43" w:rsidRPr="00376130" w:rsidSect="00295B16">
      <w:pgSz w:w="11906" w:h="16838"/>
      <w:pgMar w:top="567" w:right="566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bertus MT 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5B16"/>
    <w:rsid w:val="00095A43"/>
    <w:rsid w:val="00295B16"/>
    <w:rsid w:val="00376130"/>
    <w:rsid w:val="003B722A"/>
    <w:rsid w:val="00572F5B"/>
    <w:rsid w:val="005B357E"/>
    <w:rsid w:val="00657289"/>
    <w:rsid w:val="008632AB"/>
    <w:rsid w:val="008D650B"/>
    <w:rsid w:val="00936B1C"/>
    <w:rsid w:val="00955AD1"/>
    <w:rsid w:val="00D72399"/>
    <w:rsid w:val="00E22E96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95B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cp:lastPrinted>2021-04-29T13:21:00Z</cp:lastPrinted>
  <dcterms:created xsi:type="dcterms:W3CDTF">2023-06-18T07:22:00Z</dcterms:created>
  <dcterms:modified xsi:type="dcterms:W3CDTF">2023-06-18T07:22:00Z</dcterms:modified>
</cp:coreProperties>
</file>