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3A0" w:rsidRDefault="00CD1EB2" w:rsidP="00CD1EB2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Pracovný list</w:t>
      </w:r>
    </w:p>
    <w:p w:rsidR="00CD1EB2" w:rsidRDefault="00CD1EB2" w:rsidP="00CD1EB2">
      <w:pPr>
        <w:jc w:val="center"/>
        <w:rPr>
          <w:rFonts w:ascii="Comic Sans MS" w:hAnsi="Comic Sans MS"/>
          <w:b/>
          <w:sz w:val="28"/>
          <w:szCs w:val="28"/>
        </w:rPr>
      </w:pPr>
      <w:r w:rsidRPr="00CD1EB2">
        <w:rPr>
          <w:rFonts w:ascii="Comic Sans MS" w:hAnsi="Comic Sans MS"/>
          <w:b/>
          <w:sz w:val="28"/>
          <w:szCs w:val="28"/>
        </w:rPr>
        <w:t>Regulačné sústavy stavovcov</w:t>
      </w:r>
    </w:p>
    <w:p w:rsidR="005D6236" w:rsidRDefault="005D6236" w:rsidP="00CD1EB2">
      <w:pPr>
        <w:ind w:right="-166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1332865</wp:posOffset>
            </wp:positionV>
            <wp:extent cx="1057275" cy="1828800"/>
            <wp:effectExtent l="19050" t="0" r="9525" b="0"/>
            <wp:wrapNone/>
            <wp:docPr id="4" name="Obrázok 4" descr="C:\Users\Renáta\Pictures\Žľazy s vnútorným vylučovaní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áta\Pictures\Žľazy s vnútorným vylučovaní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1418590</wp:posOffset>
            </wp:positionV>
            <wp:extent cx="2129155" cy="1419225"/>
            <wp:effectExtent l="19050" t="0" r="4445" b="0"/>
            <wp:wrapNone/>
            <wp:docPr id="1" name="Obrázok 1" descr="http://wikieducator.org/images/d/df/Endocrine_organs_of_d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educator.org/images/d/df/Endocrine_organs_of_do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1EB2">
        <w:rPr>
          <w:rFonts w:ascii="Comic Sans MS" w:hAnsi="Comic Sans MS"/>
        </w:rPr>
        <w:t xml:space="preserve">Informácie, ktoré pôsobia na živočíchy z vonkajšieho a vnútorného prostredia nazývame ............................ </w:t>
      </w:r>
      <w:r w:rsidR="00CD1EB2" w:rsidRPr="00CD1EB2">
        <w:rPr>
          <w:rFonts w:ascii="Comic Sans MS" w:hAnsi="Comic Sans MS"/>
          <w:b/>
        </w:rPr>
        <w:t>Regulačné sústavy</w:t>
      </w:r>
      <w:r w:rsidR="00CD1EB2">
        <w:rPr>
          <w:rFonts w:ascii="Comic Sans MS" w:hAnsi="Comic Sans MS"/>
        </w:rPr>
        <w:t xml:space="preserve"> - .......................................................................... riadia činnosť organizmu, prijímajú a spracúvajú podnety a odovzdávajú orgánom pokyny na činnosť. </w:t>
      </w:r>
      <w:r w:rsidR="00892AF3">
        <w:rPr>
          <w:rFonts w:ascii="Comic Sans MS" w:hAnsi="Comic Sans MS"/>
        </w:rPr>
        <w:t xml:space="preserve">                                                               </w:t>
      </w:r>
      <w:r w:rsidR="00892AF3" w:rsidRPr="00892AF3">
        <w:rPr>
          <w:rFonts w:ascii="Comic Sans MS" w:hAnsi="Comic Sans MS"/>
          <w:b/>
        </w:rPr>
        <w:t xml:space="preserve">Hormonálna </w:t>
      </w:r>
      <w:r w:rsidR="00892AF3">
        <w:rPr>
          <w:rFonts w:ascii="Comic Sans MS" w:hAnsi="Comic Sans MS"/>
          <w:b/>
        </w:rPr>
        <w:t xml:space="preserve">sústava - </w:t>
      </w:r>
      <w:r w:rsidR="00892AF3">
        <w:rPr>
          <w:rFonts w:ascii="Comic Sans MS" w:hAnsi="Comic Sans MS"/>
        </w:rPr>
        <w:t>riadi činnosť orgánov prostredníctvom chemický</w:t>
      </w:r>
      <w:r w:rsidR="006004F7">
        <w:rPr>
          <w:rFonts w:ascii="Comic Sans MS" w:hAnsi="Comic Sans MS"/>
        </w:rPr>
        <w:t xml:space="preserve">ch </w:t>
      </w:r>
      <w:r w:rsidR="00892AF3">
        <w:rPr>
          <w:rFonts w:ascii="Comic Sans MS" w:hAnsi="Comic Sans MS"/>
        </w:rPr>
        <w:t>látok ...............</w:t>
      </w:r>
      <w:r w:rsidR="006004F7">
        <w:rPr>
          <w:rFonts w:ascii="Comic Sans MS" w:hAnsi="Comic Sans MS"/>
        </w:rPr>
        <w:t>...........................</w:t>
      </w:r>
      <w:r w:rsidR="00892AF3">
        <w:rPr>
          <w:rFonts w:ascii="Comic Sans MS" w:hAnsi="Comic Sans MS"/>
        </w:rPr>
        <w:t>, tým zabezpečuje ............................................................ .</w:t>
      </w:r>
      <w:r>
        <w:rPr>
          <w:rFonts w:ascii="Comic Sans MS" w:hAnsi="Comic Sans MS"/>
        </w:rPr>
        <w:t xml:space="preserve"> </w:t>
      </w:r>
      <w:r w:rsidRPr="005D6236">
        <w:rPr>
          <w:rFonts w:ascii="Comic Sans MS" w:hAnsi="Comic Sans MS"/>
          <w:b/>
        </w:rPr>
        <w:t>Žľazy s</w:t>
      </w:r>
      <w:r>
        <w:rPr>
          <w:rFonts w:ascii="Comic Sans MS" w:hAnsi="Comic Sans MS"/>
        </w:rPr>
        <w:t xml:space="preserve"> ............................................................................... vylučujú hormóny do .............................., ovplyvňujú napr. ........................................................................................ .</w:t>
      </w:r>
    </w:p>
    <w:p w:rsidR="005D6236" w:rsidRPr="005D6236" w:rsidRDefault="005D6236" w:rsidP="005D6236">
      <w:pPr>
        <w:rPr>
          <w:rFonts w:ascii="Comic Sans MS" w:hAnsi="Comic Sans MS"/>
        </w:rPr>
      </w:pPr>
    </w:p>
    <w:p w:rsidR="005D6236" w:rsidRPr="005D6236" w:rsidRDefault="005D6236" w:rsidP="005D6236">
      <w:pPr>
        <w:rPr>
          <w:rFonts w:ascii="Comic Sans MS" w:hAnsi="Comic Sans MS"/>
        </w:rPr>
      </w:pPr>
    </w:p>
    <w:p w:rsidR="005D6236" w:rsidRPr="005D6236" w:rsidRDefault="005D6236" w:rsidP="005D6236">
      <w:pPr>
        <w:rPr>
          <w:rFonts w:ascii="Comic Sans MS" w:hAnsi="Comic Sans MS"/>
        </w:rPr>
      </w:pPr>
    </w:p>
    <w:p w:rsidR="005D6236" w:rsidRDefault="005D6236" w:rsidP="005D6236">
      <w:pPr>
        <w:rPr>
          <w:rFonts w:ascii="Comic Sans MS" w:hAnsi="Comic Sans MS"/>
        </w:rPr>
      </w:pPr>
    </w:p>
    <w:p w:rsidR="005D6236" w:rsidRPr="005D6236" w:rsidRDefault="005D6236" w:rsidP="005D6236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            </w:t>
      </w:r>
      <w:r w:rsidRPr="005D6236">
        <w:rPr>
          <w:rFonts w:ascii="Comic Sans MS" w:hAnsi="Comic Sans MS"/>
          <w:sz w:val="18"/>
          <w:szCs w:val="18"/>
        </w:rPr>
        <w:t>Žľazy s vnútorným vylučovaním u psa</w:t>
      </w:r>
    </w:p>
    <w:p w:rsidR="005D6236" w:rsidRDefault="005D6236" w:rsidP="005D6236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</w:rPr>
        <w:t xml:space="preserve">                                                                                       </w:t>
      </w:r>
      <w:r w:rsidRPr="005D6236">
        <w:rPr>
          <w:rFonts w:ascii="Comic Sans MS" w:hAnsi="Comic Sans MS"/>
          <w:sz w:val="18"/>
          <w:szCs w:val="18"/>
        </w:rPr>
        <w:t>Žľazy s vnútorným vylučovaním u človeka</w:t>
      </w:r>
    </w:p>
    <w:p w:rsidR="005D6236" w:rsidRDefault="005D6236" w:rsidP="005D6236">
      <w:pPr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Nervová sústava </w:t>
      </w:r>
      <w:r>
        <w:rPr>
          <w:rFonts w:ascii="Comic Sans MS" w:hAnsi="Comic Sans MS"/>
        </w:rPr>
        <w:t xml:space="preserve">prijíma, spracúva a odovzdáva informácie o zmene prostredia prostredníctvom .......................................... . </w:t>
      </w:r>
      <w:r w:rsidRPr="005D6236">
        <w:rPr>
          <w:rFonts w:ascii="Comic Sans MS" w:hAnsi="Comic Sans MS"/>
          <w:b/>
        </w:rPr>
        <w:t>Ústrednú</w:t>
      </w:r>
      <w:r>
        <w:rPr>
          <w:rFonts w:ascii="Comic Sans MS" w:hAnsi="Comic Sans MS"/>
        </w:rPr>
        <w:t xml:space="preserve"> </w:t>
      </w:r>
      <w:r w:rsidRPr="005D6236">
        <w:rPr>
          <w:rFonts w:ascii="Comic Sans MS" w:hAnsi="Comic Sans MS"/>
          <w:b/>
        </w:rPr>
        <w:t>nervovú sústavu</w:t>
      </w:r>
      <w:r>
        <w:rPr>
          <w:rFonts w:ascii="Comic Sans MS" w:hAnsi="Comic Sans MS"/>
        </w:rPr>
        <w:t xml:space="preserve"> tvorí ............................................................................... .  Z ústrednej nervovej sústavy vedú obvodové nervy do celého tela a tvoria .................................................... ...................................................................... </w:t>
      </w:r>
      <w:r w:rsidRPr="005D6236">
        <w:rPr>
          <w:rFonts w:ascii="Comic Sans MS" w:hAnsi="Comic Sans MS"/>
          <w:b/>
        </w:rPr>
        <w:t>. Predný mozog</w:t>
      </w:r>
      <w:r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</w:rPr>
        <w:t>tvoria dve .................................... , ktoré majú laloky a závity. V jednotlivých častiach mozgu sú centrá pre činnosť zmyslových orgánov.</w:t>
      </w:r>
    </w:p>
    <w:tbl>
      <w:tblPr>
        <w:tblStyle w:val="Mriekatabuky"/>
        <w:tblW w:w="10544" w:type="dxa"/>
        <w:tblLook w:val="04A0"/>
      </w:tblPr>
      <w:tblGrid>
        <w:gridCol w:w="2518"/>
        <w:gridCol w:w="8026"/>
      </w:tblGrid>
      <w:tr w:rsidR="005D6236" w:rsidTr="005D6236">
        <w:trPr>
          <w:trHeight w:val="325"/>
        </w:trPr>
        <w:tc>
          <w:tcPr>
            <w:tcW w:w="2518" w:type="dxa"/>
          </w:tcPr>
          <w:p w:rsidR="005D6236" w:rsidRDefault="005D6236" w:rsidP="005D623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Skupina stavovcov</w:t>
            </w:r>
          </w:p>
        </w:tc>
        <w:tc>
          <w:tcPr>
            <w:tcW w:w="8026" w:type="dxa"/>
          </w:tcPr>
          <w:p w:rsidR="005D6236" w:rsidRDefault="005D6236" w:rsidP="005D623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Stupeň vyvinutia mozgu</w:t>
            </w:r>
          </w:p>
        </w:tc>
      </w:tr>
      <w:tr w:rsidR="005D6236" w:rsidTr="005D6236">
        <w:trPr>
          <w:trHeight w:val="325"/>
        </w:trPr>
        <w:tc>
          <w:tcPr>
            <w:tcW w:w="2518" w:type="dxa"/>
          </w:tcPr>
          <w:p w:rsidR="005D6236" w:rsidRDefault="005D6236" w:rsidP="005D623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ryby a obojživelníky</w:t>
            </w:r>
          </w:p>
        </w:tc>
        <w:tc>
          <w:tcPr>
            <w:tcW w:w="8026" w:type="dxa"/>
          </w:tcPr>
          <w:p w:rsidR="005D6236" w:rsidRDefault="005D6236" w:rsidP="005D623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najviac vyvinutý:</w:t>
            </w:r>
          </w:p>
        </w:tc>
      </w:tr>
      <w:tr w:rsidR="005D6236" w:rsidTr="005D6236">
        <w:trPr>
          <w:trHeight w:val="341"/>
        </w:trPr>
        <w:tc>
          <w:tcPr>
            <w:tcW w:w="2518" w:type="dxa"/>
          </w:tcPr>
          <w:p w:rsidR="005D6236" w:rsidRDefault="005D6236" w:rsidP="005D623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plazy</w:t>
            </w:r>
          </w:p>
        </w:tc>
        <w:tc>
          <w:tcPr>
            <w:tcW w:w="8026" w:type="dxa"/>
          </w:tcPr>
          <w:p w:rsidR="005D6236" w:rsidRDefault="005D6236" w:rsidP="005D623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dobre vyvinutý:</w:t>
            </w:r>
          </w:p>
        </w:tc>
      </w:tr>
      <w:tr w:rsidR="005D6236" w:rsidTr="005D6236">
        <w:trPr>
          <w:trHeight w:val="341"/>
        </w:trPr>
        <w:tc>
          <w:tcPr>
            <w:tcW w:w="2518" w:type="dxa"/>
          </w:tcPr>
          <w:p w:rsidR="005D6236" w:rsidRDefault="005D6236" w:rsidP="005D623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vtáky a cicavce</w:t>
            </w:r>
          </w:p>
        </w:tc>
        <w:tc>
          <w:tcPr>
            <w:tcW w:w="8026" w:type="dxa"/>
          </w:tcPr>
          <w:p w:rsidR="005D6236" w:rsidRDefault="005D6236" w:rsidP="005D623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najviac vyvinutý:</w:t>
            </w:r>
          </w:p>
        </w:tc>
      </w:tr>
    </w:tbl>
    <w:p w:rsidR="005D6236" w:rsidRPr="005D6236" w:rsidRDefault="005D6236" w:rsidP="005D6236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133986</wp:posOffset>
            </wp:positionV>
            <wp:extent cx="2524760" cy="1733550"/>
            <wp:effectExtent l="19050" t="0" r="8890" b="0"/>
            <wp:wrapNone/>
            <wp:docPr id="5" name="Obrázok 5" descr="C:\Users\Renáta\Pictures\neur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áta\Pictures\neuró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655B">
        <w:rPr>
          <w:rFonts w:ascii="Comic Sans MS" w:hAnsi="Comic Sans MS"/>
        </w:rPr>
        <w:t>Popíš obrázok:</w:t>
      </w:r>
    </w:p>
    <w:p w:rsidR="005D6236" w:rsidRDefault="0038655B" w:rsidP="0038655B">
      <w:pPr>
        <w:ind w:left="4536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Základnou jednotkou nervovej sústavy je nervová bunka ................................... . Výbežkami sa spája s ostatnými nervovými bunkami, čím sa prenášajú informácie.</w:t>
      </w:r>
    </w:p>
    <w:p w:rsidR="005D6236" w:rsidRPr="005D6236" w:rsidRDefault="0038655B" w:rsidP="005D6236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203835</wp:posOffset>
            </wp:positionV>
            <wp:extent cx="2981325" cy="1771650"/>
            <wp:effectExtent l="19050" t="0" r="9525" b="0"/>
            <wp:wrapNone/>
            <wp:docPr id="2" name="Obrázok 1" descr="http://moodle2.rockyview.ab.ca/pluginfile.php/64188/mod_book/chapter/25607/biology_30/images/m1/b30_m1_013_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 descr="http://moodle2.rockyview.ab.ca/pluginfile.php/64188/mod_book/chapter/25607/biology_30/images/m1/b30_m1_013_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6236" w:rsidRDefault="005D6236" w:rsidP="005D6236">
      <w:pPr>
        <w:rPr>
          <w:rFonts w:ascii="Comic Sans MS" w:hAnsi="Comic Sans MS"/>
        </w:rPr>
      </w:pPr>
    </w:p>
    <w:p w:rsidR="00CD1EB2" w:rsidRPr="005D6236" w:rsidRDefault="0038655B" w:rsidP="0038655B">
      <w:pPr>
        <w:tabs>
          <w:tab w:val="left" w:pos="4536"/>
        </w:tabs>
        <w:rPr>
          <w:rFonts w:ascii="Comic Sans MS" w:hAnsi="Comic Sans MS"/>
        </w:rPr>
      </w:pPr>
      <w:r w:rsidRPr="0038655B">
        <w:rPr>
          <w:rFonts w:ascii="Comic Sans MS" w:hAnsi="Comic Sans MS"/>
          <w:b/>
        </w:rPr>
        <w:t>Dráždivosť</w:t>
      </w:r>
      <w:r>
        <w:rPr>
          <w:rFonts w:ascii="Comic Sans MS" w:hAnsi="Comic Sans MS"/>
        </w:rPr>
        <w:t xml:space="preserve"> je .............................................................                                                                                                   ....................................................................................... .                                                                                   Odpoveď organizmu na podráždenie je ........................ .                                                                      </w:t>
      </w:r>
      <w:r w:rsidRPr="0038655B">
        <w:rPr>
          <w:rFonts w:ascii="Comic Sans MS" w:hAnsi="Comic Sans MS"/>
          <w:b/>
        </w:rPr>
        <w:t>Reflexný oblúk</w:t>
      </w:r>
      <w:r>
        <w:rPr>
          <w:rFonts w:ascii="Comic Sans MS" w:hAnsi="Comic Sans MS"/>
        </w:rPr>
        <w:t>: ..................................................................                                                                                         .................................................................................................                                                                                 .................................................................................................                                                                                        .................................................................................................</w:t>
      </w:r>
      <w:r w:rsidR="005D6236">
        <w:rPr>
          <w:rFonts w:ascii="Comic Sans MS" w:hAnsi="Comic Sans MS"/>
        </w:rPr>
        <w:tab/>
      </w:r>
    </w:p>
    <w:sectPr w:rsidR="00CD1EB2" w:rsidRPr="005D6236" w:rsidSect="00CD1EB2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D1EB2"/>
    <w:rsid w:val="00254914"/>
    <w:rsid w:val="00287442"/>
    <w:rsid w:val="00360B6D"/>
    <w:rsid w:val="0038655B"/>
    <w:rsid w:val="005D6236"/>
    <w:rsid w:val="006004F7"/>
    <w:rsid w:val="00892AF3"/>
    <w:rsid w:val="0089461C"/>
    <w:rsid w:val="009C4D94"/>
    <w:rsid w:val="00B74B1F"/>
    <w:rsid w:val="00CD1EB2"/>
    <w:rsid w:val="00D913A0"/>
    <w:rsid w:val="00FA27F0"/>
    <w:rsid w:val="00FB4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913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D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1EB2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5D62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Renáta</dc:creator>
  <cp:lastModifiedBy>hp</cp:lastModifiedBy>
  <cp:revision>2</cp:revision>
  <dcterms:created xsi:type="dcterms:W3CDTF">2017-10-26T15:55:00Z</dcterms:created>
  <dcterms:modified xsi:type="dcterms:W3CDTF">2017-10-26T15:55:00Z</dcterms:modified>
</cp:coreProperties>
</file>