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68E" w:rsidRPr="0090568E" w:rsidRDefault="0090568E">
      <w:pPr>
        <w:rPr>
          <w:rFonts w:ascii="Times New Roman" w:hAnsi="Times New Roman" w:cs="Times New Roman"/>
          <w:b/>
          <w:color w:val="202122"/>
          <w:sz w:val="32"/>
          <w:szCs w:val="32"/>
          <w:u w:val="thick"/>
          <w:shd w:val="clear" w:color="auto" w:fill="FFFFFF"/>
        </w:rPr>
      </w:pPr>
      <w:r w:rsidRPr="0090568E">
        <w:rPr>
          <w:rFonts w:ascii="Times New Roman" w:hAnsi="Times New Roman" w:cs="Times New Roman"/>
          <w:b/>
          <w:color w:val="202122"/>
          <w:sz w:val="32"/>
          <w:szCs w:val="32"/>
          <w:u w:val="thick"/>
          <w:shd w:val="clear" w:color="auto" w:fill="FFFFFF"/>
        </w:rPr>
        <w:t>ROVANIEMI</w:t>
      </w:r>
    </w:p>
    <w:p w:rsidR="00CA364F" w:rsidRPr="0090568E" w:rsidRDefault="0090568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056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Názov mesta </w:t>
      </w:r>
      <w:proofErr w:type="spellStart"/>
      <w:r w:rsidRPr="0090568E">
        <w:rPr>
          <w:rFonts w:ascii="Times New Roman" w:hAnsi="Times New Roman" w:cs="Times New Roman"/>
          <w:sz w:val="24"/>
          <w:szCs w:val="24"/>
          <w:shd w:val="clear" w:color="auto" w:fill="FFFFFF"/>
        </w:rPr>
        <w:t>Rovaniemi</w:t>
      </w:r>
      <w:proofErr w:type="spellEnd"/>
      <w:r w:rsidRPr="009056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možno rozdeliť na dve časti; </w:t>
      </w:r>
      <w:proofErr w:type="spellStart"/>
      <w:r w:rsidRPr="0090568E">
        <w:rPr>
          <w:rFonts w:ascii="Times New Roman" w:hAnsi="Times New Roman" w:cs="Times New Roman"/>
          <w:sz w:val="24"/>
          <w:szCs w:val="24"/>
          <w:shd w:val="clear" w:color="auto" w:fill="FFFFFF"/>
        </w:rPr>
        <w:t>Rova</w:t>
      </w:r>
      <w:proofErr w:type="spellEnd"/>
      <w:r w:rsidRPr="009056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proofErr w:type="spellStart"/>
      <w:r w:rsidRPr="0090568E">
        <w:rPr>
          <w:rFonts w:ascii="Times New Roman" w:hAnsi="Times New Roman" w:cs="Times New Roman"/>
          <w:sz w:val="24"/>
          <w:szCs w:val="24"/>
          <w:shd w:val="clear" w:color="auto" w:fill="FFFFFF"/>
        </w:rPr>
        <w:t>Niemi</w:t>
      </w:r>
      <w:proofErr w:type="spellEnd"/>
      <w:r w:rsidRPr="0090568E">
        <w:rPr>
          <w:rFonts w:ascii="Times New Roman" w:hAnsi="Times New Roman" w:cs="Times New Roman"/>
          <w:sz w:val="24"/>
          <w:szCs w:val="24"/>
          <w:shd w:val="clear" w:color="auto" w:fill="FFFFFF"/>
        </w:rPr>
        <w:t>. Pôvod oboch častí mena sa často pripisuje jazyku Sami, respektíve </w:t>
      </w:r>
      <w:hyperlink r:id="rId4" w:tooltip="Severní sámština" w:history="1">
        <w:r w:rsidRPr="0090568E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jazyku Severní Sami</w:t>
        </w:r>
      </w:hyperlink>
      <w:r w:rsidRPr="009056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v ktorom sa slovo </w:t>
      </w:r>
      <w:proofErr w:type="spellStart"/>
      <w:r w:rsidRPr="0090568E">
        <w:rPr>
          <w:rFonts w:ascii="Times New Roman" w:hAnsi="Times New Roman" w:cs="Times New Roman"/>
          <w:sz w:val="24"/>
          <w:szCs w:val="24"/>
          <w:shd w:val="clear" w:color="auto" w:fill="FFFFFF"/>
        </w:rPr>
        <w:t>roavve</w:t>
      </w:r>
      <w:proofErr w:type="spellEnd"/>
      <w:r w:rsidRPr="009056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vzťahuje na zalesnený horský hrebeň a kopec alebo pozostatky predchádzajúcich lesných požiarov. V južných </w:t>
      </w:r>
      <w:proofErr w:type="spellStart"/>
      <w:r w:rsidRPr="0090568E">
        <w:rPr>
          <w:rFonts w:ascii="Times New Roman" w:hAnsi="Times New Roman" w:cs="Times New Roman"/>
          <w:sz w:val="24"/>
          <w:szCs w:val="24"/>
          <w:shd w:val="clear" w:color="auto" w:fill="FFFFFF"/>
        </w:rPr>
        <w:t>samských</w:t>
      </w:r>
      <w:proofErr w:type="spellEnd"/>
      <w:r w:rsidRPr="009056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dialektoch znamená </w:t>
      </w:r>
      <w:proofErr w:type="spellStart"/>
      <w:r w:rsidRPr="0090568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rova</w:t>
      </w:r>
      <w:proofErr w:type="spellEnd"/>
      <w:r w:rsidRPr="0090568E">
        <w:rPr>
          <w:rFonts w:ascii="Times New Roman" w:hAnsi="Times New Roman" w:cs="Times New Roman"/>
          <w:sz w:val="24"/>
          <w:szCs w:val="24"/>
          <w:shd w:val="clear" w:color="auto" w:fill="FFFFFF"/>
        </w:rPr>
        <w:t> hromadu kameňov, kameň alebo skupinu kameňov v </w:t>
      </w:r>
      <w:proofErr w:type="spellStart"/>
      <w:r w:rsidRPr="0090568E">
        <w:rPr>
          <w:rFonts w:ascii="Times New Roman" w:hAnsi="Times New Roman" w:cs="Times New Roman"/>
          <w:sz w:val="24"/>
          <w:szCs w:val="24"/>
        </w:rPr>
        <w:fldChar w:fldCharType="begin"/>
      </w:r>
      <w:r w:rsidRPr="0090568E">
        <w:rPr>
          <w:rFonts w:ascii="Times New Roman" w:hAnsi="Times New Roman" w:cs="Times New Roman"/>
          <w:sz w:val="24"/>
          <w:szCs w:val="24"/>
        </w:rPr>
        <w:instrText xml:space="preserve"> HYPERLINK "https://cs.wikipedia.org/wiki/Pe%C5%99ej" \o "Peřej" </w:instrText>
      </w:r>
      <w:r w:rsidRPr="0090568E">
        <w:rPr>
          <w:rFonts w:ascii="Times New Roman" w:hAnsi="Times New Roman" w:cs="Times New Roman"/>
          <w:sz w:val="24"/>
          <w:szCs w:val="24"/>
        </w:rPr>
        <w:fldChar w:fldCharType="separate"/>
      </w:r>
      <w:r w:rsidRPr="0090568E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perejách</w:t>
      </w:r>
      <w:proofErr w:type="spellEnd"/>
      <w:r w:rsidRPr="0090568E">
        <w:rPr>
          <w:rFonts w:ascii="Times New Roman" w:hAnsi="Times New Roman" w:cs="Times New Roman"/>
          <w:sz w:val="24"/>
          <w:szCs w:val="24"/>
        </w:rPr>
        <w:fldChar w:fldCharType="end"/>
      </w:r>
      <w:r w:rsidRPr="0090568E">
        <w:rPr>
          <w:rFonts w:ascii="Times New Roman" w:hAnsi="Times New Roman" w:cs="Times New Roman"/>
          <w:sz w:val="24"/>
          <w:szCs w:val="24"/>
          <w:shd w:val="clear" w:color="auto" w:fill="FFFFFF"/>
        </w:rPr>
        <w:t> alebo kachle v </w:t>
      </w:r>
      <w:hyperlink r:id="rId5" w:tooltip="Sauna" w:history="1">
        <w:r w:rsidRPr="0090568E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saune</w:t>
        </w:r>
      </w:hyperlink>
      <w:r w:rsidRPr="009056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Druhá časť </w:t>
      </w:r>
      <w:proofErr w:type="spellStart"/>
      <w:r w:rsidRPr="0090568E">
        <w:rPr>
          <w:rFonts w:ascii="Times New Roman" w:hAnsi="Times New Roman" w:cs="Times New Roman"/>
          <w:sz w:val="24"/>
          <w:szCs w:val="24"/>
          <w:shd w:val="clear" w:color="auto" w:fill="FFFFFF"/>
        </w:rPr>
        <w:t>niemi</w:t>
      </w:r>
      <w:proofErr w:type="spellEnd"/>
      <w:r w:rsidRPr="009056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 Sami sa vzťahuje na špičku zeme do vody, </w:t>
      </w:r>
      <w:hyperlink r:id="rId6" w:tooltip="Poloostrov" w:history="1">
        <w:r w:rsidRPr="0090568E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polostrova</w:t>
        </w:r>
      </w:hyperlink>
      <w:r w:rsidRPr="0090568E">
        <w:rPr>
          <w:rFonts w:ascii="Times New Roman" w:hAnsi="Times New Roman" w:cs="Times New Roman"/>
          <w:sz w:val="24"/>
          <w:szCs w:val="24"/>
          <w:shd w:val="clear" w:color="auto" w:fill="FFFFFF"/>
        </w:rPr>
        <w:t> alebo </w:t>
      </w:r>
      <w:hyperlink r:id="rId7" w:tooltip="Mys" w:history="1">
        <w:r w:rsidRPr="0090568E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mysu</w:t>
        </w:r>
      </w:hyperlink>
      <w:r w:rsidRPr="0090568E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</w:p>
    <w:p w:rsidR="0090568E" w:rsidRPr="0090568E" w:rsidRDefault="0090568E" w:rsidP="0090568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056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Cestovný ruch je jednou z najziskovejších aktivít celého mesta, čo môže byť spôsobené najmä nedotknutou okolitou prírodou a veľkým množstvom príležitostí na </w:t>
      </w:r>
      <w:proofErr w:type="spellStart"/>
      <w:r w:rsidRPr="0090568E">
        <w:rPr>
          <w:rFonts w:ascii="Times New Roman" w:eastAsia="Times New Roman" w:hAnsi="Times New Roman" w:cs="Times New Roman"/>
          <w:sz w:val="24"/>
          <w:szCs w:val="24"/>
          <w:lang w:eastAsia="sk-SK"/>
        </w:rPr>
        <w:t>voľnočasové</w:t>
      </w:r>
      <w:proofErr w:type="spellEnd"/>
      <w:r w:rsidRPr="009056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aktivity a okružné výlety. </w:t>
      </w:r>
      <w:proofErr w:type="spellStart"/>
      <w:r w:rsidRPr="0090568E">
        <w:rPr>
          <w:rFonts w:ascii="Times New Roman" w:eastAsia="Times New Roman" w:hAnsi="Times New Roman" w:cs="Times New Roman"/>
          <w:sz w:val="24"/>
          <w:szCs w:val="24"/>
          <w:lang w:eastAsia="sk-SK"/>
        </w:rPr>
        <w:t>Rovaniemi</w:t>
      </w:r>
      <w:proofErr w:type="spellEnd"/>
      <w:r w:rsidRPr="009056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ponúka množstvo prichádzajúcich turistov, ktorých počet môže medziročne prekročiť až 481 000 jednotlivcov (2013), široký výber hotelov a reštaurácií, ktoré nájdete v centre mesta aj na predmestí. </w:t>
      </w:r>
    </w:p>
    <w:p w:rsidR="0090568E" w:rsidRPr="0090568E" w:rsidRDefault="0090568E" w:rsidP="00905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0568E" w:rsidRPr="0090568E" w:rsidRDefault="0090568E" w:rsidP="0090568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056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 druhej strane pobrežia od mesta </w:t>
      </w:r>
      <w:proofErr w:type="spellStart"/>
      <w:r w:rsidRPr="0090568E">
        <w:rPr>
          <w:rFonts w:ascii="Times New Roman" w:eastAsia="Times New Roman" w:hAnsi="Times New Roman" w:cs="Times New Roman"/>
          <w:sz w:val="24"/>
          <w:szCs w:val="24"/>
          <w:lang w:eastAsia="sk-SK"/>
        </w:rPr>
        <w:t>Rovaniemi</w:t>
      </w:r>
      <w:proofErr w:type="spellEnd"/>
      <w:r w:rsidRPr="009056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nachádza lyžiarske stredisko </w:t>
      </w:r>
      <w:proofErr w:type="spellStart"/>
      <w:r w:rsidRPr="0090568E">
        <w:rPr>
          <w:rFonts w:ascii="Times New Roman" w:eastAsia="Times New Roman" w:hAnsi="Times New Roman" w:cs="Times New Roman"/>
          <w:sz w:val="24"/>
          <w:szCs w:val="24"/>
          <w:lang w:eastAsia="sk-SK"/>
        </w:rPr>
        <w:t>Ounasvaara</w:t>
      </w:r>
      <w:proofErr w:type="spellEnd"/>
      <w:r w:rsidRPr="0090568E">
        <w:rPr>
          <w:rFonts w:ascii="Times New Roman" w:eastAsia="Times New Roman" w:hAnsi="Times New Roman" w:cs="Times New Roman"/>
          <w:sz w:val="24"/>
          <w:szCs w:val="24"/>
          <w:lang w:eastAsia="sk-SK"/>
        </w:rPr>
        <w:t>, na vrchole ktorého leží sieť prvých známych ľudských sídiel v tejto oblasti.</w:t>
      </w:r>
    </w:p>
    <w:p w:rsidR="0090568E" w:rsidRPr="0090568E" w:rsidRDefault="0090568E" w:rsidP="0090568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056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Fíni považujú </w:t>
      </w:r>
      <w:proofErr w:type="spellStart"/>
      <w:r w:rsidRPr="0090568E">
        <w:rPr>
          <w:rFonts w:ascii="Times New Roman" w:eastAsia="Times New Roman" w:hAnsi="Times New Roman" w:cs="Times New Roman"/>
          <w:sz w:val="24"/>
          <w:szCs w:val="24"/>
          <w:lang w:eastAsia="sk-SK"/>
        </w:rPr>
        <w:t>Rovaniemi</w:t>
      </w:r>
      <w:proofErr w:type="spellEnd"/>
      <w:r w:rsidRPr="009056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za oficiálne sídlo </w:t>
      </w:r>
      <w:proofErr w:type="spellStart"/>
      <w:r w:rsidRPr="0090568E">
        <w:rPr>
          <w:rFonts w:ascii="Times New Roman" w:eastAsia="Times New Roman" w:hAnsi="Times New Roman" w:cs="Times New Roman"/>
          <w:sz w:val="24"/>
          <w:szCs w:val="24"/>
          <w:lang w:eastAsia="sk-SK"/>
        </w:rPr>
        <w:fldChar w:fldCharType="begin"/>
      </w:r>
      <w:r w:rsidRPr="0090568E">
        <w:rPr>
          <w:rFonts w:ascii="Times New Roman" w:eastAsia="Times New Roman" w:hAnsi="Times New Roman" w:cs="Times New Roman"/>
          <w:sz w:val="24"/>
          <w:szCs w:val="24"/>
          <w:lang w:eastAsia="sk-SK"/>
        </w:rPr>
        <w:instrText xml:space="preserve"> HYPERLINK "https://cs.wikipedia.org/wiki/Santa_Claus" \o "Santa Claus" </w:instrText>
      </w:r>
      <w:r w:rsidRPr="0090568E">
        <w:rPr>
          <w:rFonts w:ascii="Times New Roman" w:eastAsia="Times New Roman" w:hAnsi="Times New Roman" w:cs="Times New Roman"/>
          <w:sz w:val="24"/>
          <w:szCs w:val="24"/>
          <w:lang w:eastAsia="sk-SK"/>
        </w:rPr>
        <w:fldChar w:fldCharType="separate"/>
      </w:r>
      <w:r w:rsidRPr="0090568E">
        <w:rPr>
          <w:rFonts w:ascii="Times New Roman" w:eastAsia="Times New Roman" w:hAnsi="Times New Roman" w:cs="Times New Roman"/>
          <w:sz w:val="24"/>
          <w:szCs w:val="24"/>
          <w:lang w:eastAsia="sk-SK"/>
        </w:rPr>
        <w:t>Santa</w:t>
      </w:r>
      <w:proofErr w:type="spellEnd"/>
      <w:r w:rsidRPr="009056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0568E">
        <w:rPr>
          <w:rFonts w:ascii="Times New Roman" w:eastAsia="Times New Roman" w:hAnsi="Times New Roman" w:cs="Times New Roman"/>
          <w:sz w:val="24"/>
          <w:szCs w:val="24"/>
          <w:lang w:eastAsia="sk-SK"/>
        </w:rPr>
        <w:t>Clausa</w:t>
      </w:r>
      <w:proofErr w:type="spellEnd"/>
      <w:r w:rsidRPr="0090568E">
        <w:rPr>
          <w:rFonts w:ascii="Times New Roman" w:eastAsia="Times New Roman" w:hAnsi="Times New Roman" w:cs="Times New Roman"/>
          <w:sz w:val="24"/>
          <w:szCs w:val="24"/>
          <w:lang w:eastAsia="sk-SK"/>
        </w:rPr>
        <w:fldChar w:fldCharType="end"/>
      </w:r>
      <w:r w:rsidRPr="0090568E">
        <w:rPr>
          <w:rFonts w:ascii="Times New Roman" w:eastAsia="Times New Roman" w:hAnsi="Times New Roman" w:cs="Times New Roman"/>
          <w:sz w:val="24"/>
          <w:szCs w:val="24"/>
          <w:lang w:eastAsia="sk-SK"/>
        </w:rPr>
        <w:t>. </w:t>
      </w:r>
      <w:hyperlink r:id="rId8" w:anchor="cite_note-:0-10" w:history="1">
        <w:r w:rsidRPr="0090568E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[10]</w:t>
        </w:r>
      </w:hyperlink>
      <w:r w:rsidRPr="0090568E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90568E">
        <w:rPr>
          <w:rFonts w:ascii="Times New Roman" w:eastAsia="Times New Roman" w:hAnsi="Times New Roman" w:cs="Times New Roman"/>
          <w:sz w:val="24"/>
          <w:szCs w:val="24"/>
          <w:lang w:eastAsia="sk-SK"/>
        </w:rPr>
        <w:t>Santa</w:t>
      </w:r>
      <w:proofErr w:type="spellEnd"/>
      <w:r w:rsidRPr="009056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0568E">
        <w:rPr>
          <w:rFonts w:ascii="Times New Roman" w:eastAsia="Times New Roman" w:hAnsi="Times New Roman" w:cs="Times New Roman"/>
          <w:sz w:val="24"/>
          <w:szCs w:val="24"/>
          <w:lang w:eastAsia="sk-SK"/>
        </w:rPr>
        <w:t>Claus</w:t>
      </w:r>
      <w:proofErr w:type="spellEnd"/>
      <w:r w:rsidRPr="009056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žije v dedine </w:t>
      </w:r>
      <w:proofErr w:type="spellStart"/>
      <w:r w:rsidRPr="0090568E">
        <w:rPr>
          <w:rFonts w:ascii="Times New Roman" w:eastAsia="Times New Roman" w:hAnsi="Times New Roman" w:cs="Times New Roman"/>
          <w:sz w:val="24"/>
          <w:szCs w:val="24"/>
          <w:lang w:eastAsia="sk-SK"/>
        </w:rPr>
        <w:t>Santa</w:t>
      </w:r>
      <w:proofErr w:type="spellEnd"/>
      <w:r w:rsidRPr="009056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0568E">
        <w:rPr>
          <w:rFonts w:ascii="Times New Roman" w:eastAsia="Times New Roman" w:hAnsi="Times New Roman" w:cs="Times New Roman"/>
          <w:sz w:val="24"/>
          <w:szCs w:val="24"/>
          <w:lang w:eastAsia="sk-SK"/>
        </w:rPr>
        <w:t>Clausa</w:t>
      </w:r>
      <w:proofErr w:type="spellEnd"/>
      <w:r w:rsidRPr="009056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ktorá leží za polárnym kruhom v arktickom svete </w:t>
      </w:r>
      <w:proofErr w:type="spellStart"/>
      <w:r w:rsidRPr="0090568E">
        <w:rPr>
          <w:rFonts w:ascii="Times New Roman" w:eastAsia="Times New Roman" w:hAnsi="Times New Roman" w:cs="Times New Roman"/>
          <w:sz w:val="24"/>
          <w:szCs w:val="24"/>
          <w:lang w:eastAsia="sk-SK"/>
        </w:rPr>
        <w:t>SantaPark</w:t>
      </w:r>
      <w:proofErr w:type="spellEnd"/>
      <w:r w:rsidRPr="009056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len osem kilometrov severne od centra mesta.</w:t>
      </w:r>
    </w:p>
    <w:p w:rsidR="0090568E" w:rsidRDefault="0090568E" w:rsidP="0090568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0568E">
        <w:rPr>
          <w:rFonts w:ascii="Times New Roman" w:eastAsia="Times New Roman" w:hAnsi="Times New Roman" w:cs="Times New Roman"/>
          <w:sz w:val="24"/>
          <w:szCs w:val="24"/>
          <w:lang w:eastAsia="sk-SK"/>
        </w:rPr>
        <w:t>Turistov do tejto oblasti láka aj možnosť pozorovania polárnej žiary, pretože v Laponsku je možné vidieť polárnu </w:t>
      </w:r>
      <w:hyperlink r:id="rId9" w:tooltip="Polární záře" w:history="1">
        <w:r w:rsidRPr="0090568E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žiaru</w:t>
        </w:r>
      </w:hyperlink>
      <w:r w:rsidRPr="0090568E">
        <w:rPr>
          <w:rFonts w:ascii="Times New Roman" w:eastAsia="Times New Roman" w:hAnsi="Times New Roman" w:cs="Times New Roman"/>
          <w:sz w:val="24"/>
          <w:szCs w:val="24"/>
          <w:lang w:eastAsia="sk-SK"/>
        </w:rPr>
        <w:t> až 200-krát ročne, zatiaľ čo na juhu Fínska je to zvyčajne menej ako 20-krát ročne.</w:t>
      </w:r>
    </w:p>
    <w:p w:rsidR="0010463C" w:rsidRDefault="0010463C" w:rsidP="0090568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0463C" w:rsidRPr="0090568E" w:rsidRDefault="0010463C" w:rsidP="0010463C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4982320" cy="4135345"/>
            <wp:effectExtent l="19050" t="0" r="8780" b="0"/>
            <wp:docPr id="3" name="Obrázok 3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447" cy="4133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68E" w:rsidRPr="0090568E" w:rsidRDefault="0090568E"/>
    <w:sectPr w:rsidR="0090568E" w:rsidRPr="0090568E" w:rsidSect="009056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0568E"/>
    <w:rsid w:val="000E1B39"/>
    <w:rsid w:val="0010463C"/>
    <w:rsid w:val="0090568E"/>
    <w:rsid w:val="00CA3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A364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90568E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905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05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056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0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Rovaniem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s.wikipedia.org/wiki/My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.wikipedia.org/wiki/Poloostrov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s.wikipedia.org/wiki/Sauna" TargetMode="External"/><Relationship Id="rId10" Type="http://schemas.openxmlformats.org/officeDocument/2006/relationships/image" Target="media/image1.gif"/><Relationship Id="rId4" Type="http://schemas.openxmlformats.org/officeDocument/2006/relationships/hyperlink" Target="https://cs.wikipedia.org/wiki/Severn%C3%AD_s%C3%A1m%C5%A1tina" TargetMode="External"/><Relationship Id="rId9" Type="http://schemas.openxmlformats.org/officeDocument/2006/relationships/hyperlink" Target="https://cs.wikipedia.org/wiki/Pol%C3%A1rn%C3%AD_z%C3%A1%C5%99e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4</cp:revision>
  <dcterms:created xsi:type="dcterms:W3CDTF">2022-12-13T14:11:00Z</dcterms:created>
  <dcterms:modified xsi:type="dcterms:W3CDTF">2022-12-13T14:14:00Z</dcterms:modified>
</cp:coreProperties>
</file>