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word/charts/chart10.xml" ContentType="application/vnd.openxmlformats-officedocument.drawingml.chart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rawings/drawing1.xml" ContentType="application/vnd.openxmlformats-officedocument.drawingml.chartshape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963" w:rsidRPr="002B5963" w:rsidRDefault="002B5963" w:rsidP="002B5963">
      <w:pPr>
        <w:spacing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2B5963">
        <w:rPr>
          <w:rFonts w:ascii="Times New Roman" w:eastAsia="Calibri" w:hAnsi="Times New Roman" w:cs="Times New Roman"/>
          <w:sz w:val="28"/>
        </w:rPr>
        <w:t xml:space="preserve">Gymnázium Gelnica </w:t>
      </w:r>
    </w:p>
    <w:p w:rsidR="002B5963" w:rsidRPr="002B5963" w:rsidRDefault="002B5963" w:rsidP="002B5963">
      <w:pPr>
        <w:spacing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2B5963">
        <w:rPr>
          <w:rFonts w:ascii="Times New Roman" w:eastAsia="Calibri" w:hAnsi="Times New Roman" w:cs="Times New Roman"/>
          <w:sz w:val="28"/>
        </w:rPr>
        <w:t>SNP</w:t>
      </w:r>
      <w:r>
        <w:rPr>
          <w:rFonts w:ascii="Times New Roman" w:hAnsi="Times New Roman" w:cs="Times New Roman"/>
          <w:sz w:val="28"/>
        </w:rPr>
        <w:t xml:space="preserve"> </w:t>
      </w:r>
      <w:r w:rsidRPr="002B5963">
        <w:rPr>
          <w:rFonts w:ascii="Times New Roman" w:eastAsia="Calibri" w:hAnsi="Times New Roman" w:cs="Times New Roman"/>
          <w:sz w:val="28"/>
        </w:rPr>
        <w:t>1, 056 01 Gelnica</w:t>
      </w:r>
    </w:p>
    <w:p w:rsidR="007C4B87" w:rsidRDefault="007C4B87" w:rsidP="007C4B8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C4B87" w:rsidRDefault="007C4B87" w:rsidP="007C4B8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C4B87" w:rsidRDefault="007C4B87" w:rsidP="007C4B8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C4B87" w:rsidRDefault="007C4B87" w:rsidP="007C4B8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C4B87" w:rsidRDefault="007C4B87" w:rsidP="007C4B8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B71E0" w:rsidRDefault="003B71E0" w:rsidP="007C4B8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11BBE" w:rsidRDefault="00E11BBE" w:rsidP="007C4B87">
      <w:pPr>
        <w:keepNext/>
        <w:jc w:val="center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7C4B87" w:rsidRDefault="00E8328A" w:rsidP="007C4B87">
      <w:pPr>
        <w:keepNext/>
        <w:jc w:val="center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Biosorpcia</w:t>
      </w:r>
      <w:proofErr w:type="spellEnd"/>
      <w:r w:rsidR="007C4B87" w:rsidRPr="00914AAE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zinku z kvapalných roztokov pomocou </w:t>
      </w: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vybraných </w:t>
      </w:r>
      <w:proofErr w:type="spellStart"/>
      <w:r w:rsidR="007C4B87" w:rsidRPr="00914AAE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sorbentov</w:t>
      </w:r>
      <w:proofErr w:type="spellEnd"/>
    </w:p>
    <w:p w:rsidR="003B71E0" w:rsidRPr="003B71E0" w:rsidRDefault="003B71E0" w:rsidP="003B71E0">
      <w:pPr>
        <w:spacing w:after="0"/>
        <w:ind w:right="-2"/>
        <w:jc w:val="center"/>
        <w:rPr>
          <w:rFonts w:ascii="Times New Roman" w:hAnsi="Times New Roman"/>
          <w:sz w:val="24"/>
        </w:rPr>
      </w:pPr>
      <w:r w:rsidRPr="003B71E0">
        <w:rPr>
          <w:rFonts w:ascii="Times New Roman" w:hAnsi="Times New Roman"/>
          <w:sz w:val="24"/>
        </w:rPr>
        <w:t>Stredoškolská odborná činnosť</w:t>
      </w:r>
    </w:p>
    <w:p w:rsidR="003B71E0" w:rsidRPr="003B71E0" w:rsidRDefault="003B71E0" w:rsidP="003B71E0">
      <w:pPr>
        <w:spacing w:after="0"/>
        <w:ind w:right="-2"/>
        <w:jc w:val="center"/>
        <w:rPr>
          <w:rFonts w:ascii="Times New Roman" w:hAnsi="Times New Roman"/>
        </w:rPr>
      </w:pPr>
      <w:r w:rsidRPr="003B71E0">
        <w:rPr>
          <w:rFonts w:ascii="Times New Roman" w:hAnsi="Times New Roman"/>
        </w:rPr>
        <w:t>č. odboru: 05 – Životné prostredie, geografia, geológia</w:t>
      </w:r>
    </w:p>
    <w:p w:rsidR="002B5963" w:rsidRPr="003B71E0" w:rsidRDefault="002B5963" w:rsidP="007C4B87">
      <w:pPr>
        <w:keepNext/>
        <w:jc w:val="center"/>
        <w:rPr>
          <w:rFonts w:ascii="Times New Roman" w:hAnsi="Times New Roman" w:cs="Times New Roman"/>
          <w:b/>
          <w:color w:val="222222"/>
          <w:sz w:val="24"/>
          <w:szCs w:val="28"/>
          <w:shd w:val="clear" w:color="auto" w:fill="FFFFFF"/>
        </w:rPr>
      </w:pPr>
    </w:p>
    <w:p w:rsidR="002B5963" w:rsidRDefault="002B5963" w:rsidP="007C4B87">
      <w:pPr>
        <w:keepNext/>
        <w:jc w:val="center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2B5963" w:rsidRDefault="002B5963" w:rsidP="007C4B87">
      <w:pPr>
        <w:keepNext/>
        <w:jc w:val="center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2B5963" w:rsidRDefault="002B5963" w:rsidP="007C4B87">
      <w:pPr>
        <w:keepNext/>
        <w:jc w:val="center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2B5963" w:rsidRDefault="002B5963" w:rsidP="007C4B87">
      <w:pPr>
        <w:keepNext/>
        <w:jc w:val="center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2B5963" w:rsidRDefault="002B5963" w:rsidP="007C4B87">
      <w:pPr>
        <w:keepNext/>
        <w:jc w:val="center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2B5963" w:rsidRDefault="002B5963" w:rsidP="007C4B87">
      <w:pPr>
        <w:keepNext/>
        <w:jc w:val="center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2B5963" w:rsidRPr="00914AAE" w:rsidRDefault="002B5963" w:rsidP="007C4B87">
      <w:pPr>
        <w:keepNext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5963" w:rsidRPr="002B5963" w:rsidRDefault="002B5963" w:rsidP="002B59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5963">
        <w:rPr>
          <w:rFonts w:ascii="Times New Roman" w:hAnsi="Times New Roman"/>
          <w:sz w:val="24"/>
          <w:szCs w:val="24"/>
        </w:rPr>
        <w:t xml:space="preserve">2015     </w:t>
      </w:r>
      <w:r w:rsidRPr="002B5963">
        <w:rPr>
          <w:rFonts w:ascii="Times New Roman" w:hAnsi="Times New Roman"/>
          <w:sz w:val="24"/>
          <w:szCs w:val="24"/>
        </w:rPr>
        <w:tab/>
      </w:r>
      <w:r w:rsidRPr="002B5963">
        <w:rPr>
          <w:rFonts w:ascii="Times New Roman" w:hAnsi="Times New Roman"/>
          <w:sz w:val="24"/>
          <w:szCs w:val="24"/>
        </w:rPr>
        <w:tab/>
      </w:r>
      <w:r w:rsidRPr="002B5963">
        <w:rPr>
          <w:rFonts w:ascii="Times New Roman" w:hAnsi="Times New Roman"/>
          <w:sz w:val="24"/>
          <w:szCs w:val="24"/>
        </w:rPr>
        <w:tab/>
      </w:r>
      <w:r w:rsidRPr="002B5963">
        <w:rPr>
          <w:rFonts w:ascii="Times New Roman" w:hAnsi="Times New Roman"/>
          <w:sz w:val="24"/>
          <w:szCs w:val="24"/>
        </w:rPr>
        <w:tab/>
        <w:t xml:space="preserve">   </w:t>
      </w:r>
      <w:r w:rsidRPr="002B5963">
        <w:rPr>
          <w:rFonts w:ascii="Times New Roman" w:hAnsi="Times New Roman"/>
          <w:sz w:val="24"/>
          <w:szCs w:val="24"/>
        </w:rPr>
        <w:tab/>
      </w:r>
      <w:r w:rsidRPr="002B5963">
        <w:rPr>
          <w:rFonts w:ascii="Times New Roman" w:hAnsi="Times New Roman"/>
          <w:sz w:val="24"/>
          <w:szCs w:val="24"/>
        </w:rPr>
        <w:tab/>
        <w:t xml:space="preserve">                        autor</w:t>
      </w:r>
      <w:r w:rsidRPr="002B5963">
        <w:rPr>
          <w:rFonts w:ascii="Times New Roman" w:hAnsi="Times New Roman"/>
          <w:sz w:val="24"/>
          <w:szCs w:val="24"/>
        </w:rPr>
        <w:br/>
        <w:t>Gelnica</w:t>
      </w:r>
      <w:r w:rsidRPr="002B5963">
        <w:rPr>
          <w:rFonts w:ascii="Times New Roman" w:hAnsi="Times New Roman"/>
          <w:sz w:val="24"/>
          <w:szCs w:val="24"/>
        </w:rPr>
        <w:tab/>
      </w:r>
      <w:r w:rsidRPr="002B5963">
        <w:rPr>
          <w:rFonts w:ascii="Times New Roman" w:hAnsi="Times New Roman"/>
          <w:sz w:val="24"/>
          <w:szCs w:val="24"/>
        </w:rPr>
        <w:tab/>
      </w:r>
      <w:r w:rsidRPr="002B5963">
        <w:rPr>
          <w:rFonts w:ascii="Times New Roman" w:hAnsi="Times New Roman"/>
          <w:sz w:val="24"/>
          <w:szCs w:val="24"/>
        </w:rPr>
        <w:tab/>
      </w:r>
      <w:r w:rsidRPr="002B5963">
        <w:rPr>
          <w:rFonts w:ascii="Times New Roman" w:hAnsi="Times New Roman"/>
          <w:sz w:val="24"/>
          <w:szCs w:val="24"/>
        </w:rPr>
        <w:tab/>
      </w:r>
      <w:r w:rsidRPr="002B5963">
        <w:rPr>
          <w:rFonts w:ascii="Times New Roman" w:hAnsi="Times New Roman"/>
          <w:sz w:val="24"/>
          <w:szCs w:val="24"/>
        </w:rPr>
        <w:tab/>
      </w:r>
      <w:r w:rsidRPr="002B5963">
        <w:rPr>
          <w:rFonts w:ascii="Times New Roman" w:hAnsi="Times New Roman"/>
          <w:sz w:val="24"/>
          <w:szCs w:val="24"/>
        </w:rPr>
        <w:tab/>
        <w:t xml:space="preserve">                        </w:t>
      </w:r>
      <w:r w:rsidRPr="002B5963">
        <w:rPr>
          <w:rFonts w:ascii="Times New Roman" w:hAnsi="Times New Roman" w:cs="Times New Roman"/>
          <w:sz w:val="24"/>
          <w:szCs w:val="24"/>
        </w:rPr>
        <w:t xml:space="preserve">Patrícia </w:t>
      </w:r>
      <w:proofErr w:type="spellStart"/>
      <w:r w:rsidRPr="002B5963">
        <w:rPr>
          <w:rFonts w:ascii="Times New Roman" w:hAnsi="Times New Roman" w:cs="Times New Roman"/>
          <w:sz w:val="24"/>
          <w:szCs w:val="24"/>
        </w:rPr>
        <w:t>Čolláková</w:t>
      </w:r>
      <w:proofErr w:type="spellEnd"/>
    </w:p>
    <w:p w:rsidR="002B5963" w:rsidRPr="002B5963" w:rsidRDefault="002B5963" w:rsidP="002B5963">
      <w:pPr>
        <w:spacing w:after="0"/>
        <w:ind w:right="-2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2B5963">
        <w:rPr>
          <w:rFonts w:ascii="Times New Roman" w:hAnsi="Times New Roman"/>
          <w:sz w:val="24"/>
          <w:szCs w:val="24"/>
          <w:u w:val="single"/>
        </w:rPr>
        <w:t xml:space="preserve">                              </w:t>
      </w:r>
      <w:r w:rsidRPr="002B5963">
        <w:rPr>
          <w:rFonts w:ascii="Times New Roman" w:hAnsi="Times New Roman"/>
          <w:sz w:val="24"/>
          <w:szCs w:val="24"/>
          <w:u w:val="single"/>
        </w:rPr>
        <w:tab/>
        <w:t xml:space="preserve">        </w:t>
      </w:r>
      <w:r w:rsidRPr="002B5963">
        <w:rPr>
          <w:rFonts w:ascii="Times New Roman" w:hAnsi="Times New Roman"/>
          <w:sz w:val="24"/>
          <w:szCs w:val="24"/>
          <w:u w:val="single"/>
        </w:rPr>
        <w:tab/>
      </w:r>
      <w:r w:rsidRPr="002B5963">
        <w:rPr>
          <w:rFonts w:ascii="Times New Roman" w:hAnsi="Times New Roman"/>
          <w:sz w:val="24"/>
          <w:szCs w:val="24"/>
          <w:u w:val="single"/>
        </w:rPr>
        <w:tab/>
      </w:r>
      <w:r w:rsidRPr="002B5963">
        <w:rPr>
          <w:rFonts w:ascii="Times New Roman" w:hAnsi="Times New Roman"/>
          <w:sz w:val="24"/>
          <w:szCs w:val="24"/>
          <w:u w:val="single"/>
        </w:rPr>
        <w:tab/>
      </w:r>
      <w:r w:rsidRPr="002B5963">
        <w:rPr>
          <w:rFonts w:ascii="Times New Roman" w:hAnsi="Times New Roman"/>
          <w:sz w:val="24"/>
          <w:szCs w:val="24"/>
          <w:u w:val="single"/>
        </w:rPr>
        <w:tab/>
      </w:r>
      <w:r w:rsidRPr="002B5963">
        <w:rPr>
          <w:rFonts w:ascii="Times New Roman" w:hAnsi="Times New Roman"/>
          <w:sz w:val="24"/>
          <w:szCs w:val="24"/>
          <w:u w:val="single"/>
        </w:rPr>
        <w:tab/>
      </w:r>
      <w:r w:rsidR="00A877F4">
        <w:rPr>
          <w:rFonts w:ascii="Times New Roman" w:hAnsi="Times New Roman"/>
          <w:sz w:val="24"/>
          <w:szCs w:val="24"/>
          <w:u w:val="single"/>
        </w:rPr>
        <w:t xml:space="preserve">     </w:t>
      </w:r>
      <w:r w:rsidRPr="002B5963">
        <w:rPr>
          <w:rFonts w:ascii="Times New Roman" w:hAnsi="Times New Roman"/>
          <w:sz w:val="24"/>
          <w:szCs w:val="24"/>
          <w:u w:val="single"/>
        </w:rPr>
        <w:tab/>
        <w:t xml:space="preserve">Ročník štúdia: tretí    </w:t>
      </w:r>
    </w:p>
    <w:p w:rsidR="002B5963" w:rsidRPr="002B5963" w:rsidRDefault="002B5963" w:rsidP="002B5963">
      <w:pPr>
        <w:spacing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2B5963">
        <w:rPr>
          <w:rFonts w:ascii="Times New Roman" w:eastAsia="Calibri" w:hAnsi="Times New Roman" w:cs="Times New Roman"/>
          <w:sz w:val="28"/>
        </w:rPr>
        <w:lastRenderedPageBreak/>
        <w:t xml:space="preserve">Gymnázium Gelnica </w:t>
      </w:r>
    </w:p>
    <w:p w:rsidR="007C4B87" w:rsidRDefault="002B5963" w:rsidP="002B596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B5963">
        <w:rPr>
          <w:rFonts w:ascii="Times New Roman" w:eastAsia="Calibri" w:hAnsi="Times New Roman" w:cs="Times New Roman"/>
          <w:sz w:val="28"/>
        </w:rPr>
        <w:t>SNP</w:t>
      </w:r>
      <w:r>
        <w:rPr>
          <w:rFonts w:ascii="Times New Roman" w:hAnsi="Times New Roman" w:cs="Times New Roman"/>
          <w:sz w:val="28"/>
        </w:rPr>
        <w:t xml:space="preserve"> </w:t>
      </w:r>
      <w:r w:rsidRPr="002B5963">
        <w:rPr>
          <w:rFonts w:ascii="Times New Roman" w:eastAsia="Calibri" w:hAnsi="Times New Roman" w:cs="Times New Roman"/>
          <w:sz w:val="28"/>
        </w:rPr>
        <w:t>1, 056 01 Gelnica</w:t>
      </w:r>
    </w:p>
    <w:p w:rsidR="007C4B87" w:rsidRDefault="007C4B87" w:rsidP="007C4B8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C4B87" w:rsidRDefault="007C4B87" w:rsidP="007C4B8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24FCC" w:rsidRDefault="00E24FCC" w:rsidP="007C4B8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24FCC" w:rsidRDefault="00E24FCC" w:rsidP="007C4B8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C4B87" w:rsidRDefault="007C4B87" w:rsidP="007C4B87">
      <w:pPr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7C4B87" w:rsidRDefault="007C4B87" w:rsidP="007C4B87">
      <w:pPr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7C4B87" w:rsidRDefault="007C4B87" w:rsidP="007C4B87">
      <w:pPr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7C4B87" w:rsidRDefault="007C4B87" w:rsidP="007C4B87">
      <w:pPr>
        <w:jc w:val="center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E24FCC" w:rsidRDefault="00E24FCC" w:rsidP="007C4B87">
      <w:pPr>
        <w:jc w:val="center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914AAE" w:rsidRPr="00E8328A" w:rsidRDefault="00E8328A" w:rsidP="00E8328A">
      <w:pPr>
        <w:keepNext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Biosorpcia</w:t>
      </w:r>
      <w:proofErr w:type="spellEnd"/>
      <w:r w:rsidRPr="00914AAE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zinku z kvapalných roztokov pomocou </w:t>
      </w: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vybraných </w:t>
      </w:r>
      <w:proofErr w:type="spellStart"/>
      <w:r w:rsidRPr="00914AAE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sorbentov</w:t>
      </w:r>
      <w:proofErr w:type="spellEnd"/>
    </w:p>
    <w:p w:rsidR="003B71E0" w:rsidRPr="003B71E0" w:rsidRDefault="003B71E0" w:rsidP="003B71E0">
      <w:pPr>
        <w:spacing w:after="0"/>
        <w:ind w:right="-2"/>
        <w:jc w:val="center"/>
        <w:rPr>
          <w:rFonts w:ascii="Times New Roman" w:hAnsi="Times New Roman"/>
          <w:sz w:val="24"/>
        </w:rPr>
      </w:pPr>
      <w:r w:rsidRPr="003B71E0">
        <w:rPr>
          <w:rFonts w:ascii="Times New Roman" w:hAnsi="Times New Roman"/>
          <w:sz w:val="24"/>
        </w:rPr>
        <w:t>Stredoškolská odborná činnosť</w:t>
      </w:r>
    </w:p>
    <w:p w:rsidR="003B71E0" w:rsidRPr="003B71E0" w:rsidRDefault="003B71E0" w:rsidP="003B71E0">
      <w:pPr>
        <w:spacing w:after="0"/>
        <w:ind w:right="-2"/>
        <w:jc w:val="center"/>
        <w:rPr>
          <w:rFonts w:ascii="Times New Roman" w:hAnsi="Times New Roman"/>
        </w:rPr>
      </w:pPr>
      <w:r w:rsidRPr="003B71E0">
        <w:rPr>
          <w:rFonts w:ascii="Times New Roman" w:hAnsi="Times New Roman"/>
        </w:rPr>
        <w:t>č. odboru: 05 – Životné prostredie, geografia, geológia</w:t>
      </w:r>
    </w:p>
    <w:p w:rsidR="003B71E0" w:rsidRPr="003B71E0" w:rsidRDefault="003B71E0" w:rsidP="003B71E0">
      <w:pPr>
        <w:keepNext/>
        <w:jc w:val="center"/>
        <w:rPr>
          <w:rFonts w:ascii="Times New Roman" w:hAnsi="Times New Roman" w:cs="Times New Roman"/>
          <w:b/>
          <w:color w:val="222222"/>
          <w:sz w:val="24"/>
          <w:szCs w:val="28"/>
          <w:shd w:val="clear" w:color="auto" w:fill="FFFFFF"/>
        </w:rPr>
      </w:pPr>
    </w:p>
    <w:p w:rsidR="000B7FD9" w:rsidRDefault="000B7FD9" w:rsidP="007C4B87">
      <w:pPr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0B7FD9" w:rsidRDefault="000B7FD9" w:rsidP="007C4B87">
      <w:pPr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0B7FD9" w:rsidRDefault="000B7FD9" w:rsidP="007C4B87">
      <w:pPr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CA5928" w:rsidRDefault="00CA5928" w:rsidP="007C4B87">
      <w:pPr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0B7FD9" w:rsidRDefault="000B7FD9" w:rsidP="007C4B87">
      <w:pPr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A877F4" w:rsidRPr="002B5963" w:rsidRDefault="00A877F4" w:rsidP="00A877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5963">
        <w:rPr>
          <w:rFonts w:ascii="Times New Roman" w:hAnsi="Times New Roman"/>
          <w:sz w:val="24"/>
          <w:szCs w:val="24"/>
        </w:rPr>
        <w:t xml:space="preserve">2015     </w:t>
      </w:r>
      <w:r w:rsidRPr="002B5963">
        <w:rPr>
          <w:rFonts w:ascii="Times New Roman" w:hAnsi="Times New Roman"/>
          <w:sz w:val="24"/>
          <w:szCs w:val="24"/>
        </w:rPr>
        <w:tab/>
      </w:r>
      <w:r w:rsidRPr="002B5963">
        <w:rPr>
          <w:rFonts w:ascii="Times New Roman" w:hAnsi="Times New Roman"/>
          <w:sz w:val="24"/>
          <w:szCs w:val="24"/>
        </w:rPr>
        <w:tab/>
      </w:r>
      <w:r w:rsidRPr="002B5963">
        <w:rPr>
          <w:rFonts w:ascii="Times New Roman" w:hAnsi="Times New Roman"/>
          <w:sz w:val="24"/>
          <w:szCs w:val="24"/>
        </w:rPr>
        <w:tab/>
      </w:r>
      <w:r w:rsidRPr="002B5963">
        <w:rPr>
          <w:rFonts w:ascii="Times New Roman" w:hAnsi="Times New Roman"/>
          <w:sz w:val="24"/>
          <w:szCs w:val="24"/>
        </w:rPr>
        <w:tab/>
        <w:t xml:space="preserve">   </w:t>
      </w:r>
      <w:r w:rsidRPr="002B5963">
        <w:rPr>
          <w:rFonts w:ascii="Times New Roman" w:hAnsi="Times New Roman"/>
          <w:sz w:val="24"/>
          <w:szCs w:val="24"/>
        </w:rPr>
        <w:tab/>
      </w:r>
      <w:r w:rsidRPr="002B5963">
        <w:rPr>
          <w:rFonts w:ascii="Times New Roman" w:hAnsi="Times New Roman"/>
          <w:sz w:val="24"/>
          <w:szCs w:val="24"/>
        </w:rPr>
        <w:tab/>
        <w:t xml:space="preserve">                        autor</w:t>
      </w:r>
      <w:r w:rsidRPr="002B5963">
        <w:rPr>
          <w:rFonts w:ascii="Times New Roman" w:hAnsi="Times New Roman"/>
          <w:sz w:val="24"/>
          <w:szCs w:val="24"/>
        </w:rPr>
        <w:br/>
        <w:t>Gelnica</w:t>
      </w:r>
      <w:r w:rsidRPr="002B5963">
        <w:rPr>
          <w:rFonts w:ascii="Times New Roman" w:hAnsi="Times New Roman"/>
          <w:sz w:val="24"/>
          <w:szCs w:val="24"/>
        </w:rPr>
        <w:tab/>
      </w:r>
      <w:r w:rsidRPr="002B5963">
        <w:rPr>
          <w:rFonts w:ascii="Times New Roman" w:hAnsi="Times New Roman"/>
          <w:sz w:val="24"/>
          <w:szCs w:val="24"/>
        </w:rPr>
        <w:tab/>
      </w:r>
      <w:r w:rsidRPr="002B5963">
        <w:rPr>
          <w:rFonts w:ascii="Times New Roman" w:hAnsi="Times New Roman"/>
          <w:sz w:val="24"/>
          <w:szCs w:val="24"/>
        </w:rPr>
        <w:tab/>
      </w:r>
      <w:r w:rsidRPr="002B5963">
        <w:rPr>
          <w:rFonts w:ascii="Times New Roman" w:hAnsi="Times New Roman"/>
          <w:sz w:val="24"/>
          <w:szCs w:val="24"/>
        </w:rPr>
        <w:tab/>
      </w:r>
      <w:r w:rsidRPr="002B5963">
        <w:rPr>
          <w:rFonts w:ascii="Times New Roman" w:hAnsi="Times New Roman"/>
          <w:sz w:val="24"/>
          <w:szCs w:val="24"/>
        </w:rPr>
        <w:tab/>
      </w:r>
      <w:r w:rsidRPr="002B5963">
        <w:rPr>
          <w:rFonts w:ascii="Times New Roman" w:hAnsi="Times New Roman"/>
          <w:sz w:val="24"/>
          <w:szCs w:val="24"/>
        </w:rPr>
        <w:tab/>
        <w:t xml:space="preserve">                        </w:t>
      </w:r>
      <w:r w:rsidRPr="002B5963">
        <w:rPr>
          <w:rFonts w:ascii="Times New Roman" w:hAnsi="Times New Roman" w:cs="Times New Roman"/>
          <w:sz w:val="24"/>
          <w:szCs w:val="24"/>
        </w:rPr>
        <w:t xml:space="preserve">Patrícia </w:t>
      </w:r>
      <w:proofErr w:type="spellStart"/>
      <w:r w:rsidRPr="002B5963">
        <w:rPr>
          <w:rFonts w:ascii="Times New Roman" w:hAnsi="Times New Roman" w:cs="Times New Roman"/>
          <w:sz w:val="24"/>
          <w:szCs w:val="24"/>
        </w:rPr>
        <w:t>Čolláková</w:t>
      </w:r>
      <w:proofErr w:type="spellEnd"/>
    </w:p>
    <w:p w:rsidR="00A877F4" w:rsidRPr="002B5963" w:rsidRDefault="00A877F4" w:rsidP="00A877F4">
      <w:pPr>
        <w:spacing w:after="0"/>
        <w:ind w:right="-2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2B5963">
        <w:rPr>
          <w:rFonts w:ascii="Times New Roman" w:hAnsi="Times New Roman"/>
          <w:sz w:val="24"/>
          <w:szCs w:val="24"/>
          <w:u w:val="single"/>
        </w:rPr>
        <w:t xml:space="preserve">                              </w:t>
      </w:r>
      <w:r w:rsidRPr="002B5963">
        <w:rPr>
          <w:rFonts w:ascii="Times New Roman" w:hAnsi="Times New Roman"/>
          <w:sz w:val="24"/>
          <w:szCs w:val="24"/>
          <w:u w:val="single"/>
        </w:rPr>
        <w:tab/>
        <w:t xml:space="preserve">        </w:t>
      </w:r>
      <w:r w:rsidRPr="002B5963">
        <w:rPr>
          <w:rFonts w:ascii="Times New Roman" w:hAnsi="Times New Roman"/>
          <w:sz w:val="24"/>
          <w:szCs w:val="24"/>
          <w:u w:val="single"/>
        </w:rPr>
        <w:tab/>
      </w:r>
      <w:r w:rsidRPr="002B5963">
        <w:rPr>
          <w:rFonts w:ascii="Times New Roman" w:hAnsi="Times New Roman"/>
          <w:sz w:val="24"/>
          <w:szCs w:val="24"/>
          <w:u w:val="single"/>
        </w:rPr>
        <w:tab/>
      </w:r>
      <w:r w:rsidRPr="002B5963">
        <w:rPr>
          <w:rFonts w:ascii="Times New Roman" w:hAnsi="Times New Roman"/>
          <w:sz w:val="24"/>
          <w:szCs w:val="24"/>
          <w:u w:val="single"/>
        </w:rPr>
        <w:tab/>
      </w:r>
      <w:r w:rsidRPr="002B5963">
        <w:rPr>
          <w:rFonts w:ascii="Times New Roman" w:hAnsi="Times New Roman"/>
          <w:sz w:val="24"/>
          <w:szCs w:val="24"/>
          <w:u w:val="single"/>
        </w:rPr>
        <w:tab/>
      </w:r>
      <w:r w:rsidRPr="002B5963"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 xml:space="preserve">     </w:t>
      </w:r>
      <w:r w:rsidRPr="002B5963">
        <w:rPr>
          <w:rFonts w:ascii="Times New Roman" w:hAnsi="Times New Roman"/>
          <w:sz w:val="24"/>
          <w:szCs w:val="24"/>
          <w:u w:val="single"/>
        </w:rPr>
        <w:tab/>
        <w:t xml:space="preserve">Ročník štúdia: tretí    </w:t>
      </w:r>
    </w:p>
    <w:p w:rsidR="00E11BBE" w:rsidRPr="00AB4174" w:rsidRDefault="00E11BBE" w:rsidP="00E11BBE">
      <w:pPr>
        <w:spacing w:after="0"/>
        <w:ind w:right="-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4174">
        <w:rPr>
          <w:rFonts w:ascii="Times New Roman" w:hAnsi="Times New Roman" w:cs="Times New Roman"/>
          <w:b/>
          <w:sz w:val="24"/>
          <w:szCs w:val="24"/>
        </w:rPr>
        <w:lastRenderedPageBreak/>
        <w:t>Vyhlásenie</w:t>
      </w:r>
    </w:p>
    <w:p w:rsidR="00E11BBE" w:rsidRPr="00E851EE" w:rsidRDefault="00E11BBE" w:rsidP="00E11BBE">
      <w:pPr>
        <w:spacing w:after="0"/>
        <w:ind w:right="-2"/>
        <w:jc w:val="both"/>
        <w:rPr>
          <w:rFonts w:ascii="Times New Roman" w:hAnsi="Times New Roman" w:cs="Times New Roman"/>
          <w:sz w:val="24"/>
          <w:szCs w:val="24"/>
        </w:rPr>
      </w:pPr>
    </w:p>
    <w:p w:rsidR="00E11BBE" w:rsidRPr="00E851EE" w:rsidRDefault="00E11BBE" w:rsidP="00E11BBE">
      <w:pPr>
        <w:spacing w:after="0"/>
        <w:ind w:right="-2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851EE">
        <w:rPr>
          <w:rFonts w:ascii="Times New Roman" w:hAnsi="Times New Roman" w:cs="Times New Roman"/>
          <w:sz w:val="24"/>
          <w:szCs w:val="24"/>
        </w:rPr>
        <w:t xml:space="preserve">Vyhlasujem, že </w:t>
      </w:r>
      <w:r>
        <w:rPr>
          <w:rFonts w:ascii="Times New Roman" w:hAnsi="Times New Roman" w:cs="Times New Roman"/>
          <w:sz w:val="24"/>
          <w:szCs w:val="24"/>
        </w:rPr>
        <w:t xml:space="preserve">som </w:t>
      </w:r>
      <w:r w:rsidRPr="00E851EE">
        <w:rPr>
          <w:rFonts w:ascii="Times New Roman" w:hAnsi="Times New Roman" w:cs="Times New Roman"/>
          <w:sz w:val="24"/>
          <w:szCs w:val="24"/>
        </w:rPr>
        <w:t>svoju prácu vypracoval</w:t>
      </w:r>
      <w:r>
        <w:rPr>
          <w:rFonts w:ascii="Times New Roman" w:hAnsi="Times New Roman" w:cs="Times New Roman"/>
          <w:sz w:val="24"/>
          <w:szCs w:val="24"/>
        </w:rPr>
        <w:t>a samostatne a</w:t>
      </w:r>
      <w:r w:rsidRPr="00E851EE">
        <w:rPr>
          <w:rFonts w:ascii="Times New Roman" w:hAnsi="Times New Roman" w:cs="Times New Roman"/>
          <w:sz w:val="24"/>
          <w:szCs w:val="24"/>
        </w:rPr>
        <w:t xml:space="preserve"> na základe svojich poznatkov a literatúry, ktorá je uvedená na konci práce.</w:t>
      </w:r>
    </w:p>
    <w:p w:rsidR="00E11BBE" w:rsidRPr="00E851EE" w:rsidRDefault="00E11BBE" w:rsidP="00E11BBE">
      <w:pPr>
        <w:spacing w:after="0"/>
        <w:ind w:right="-2"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E11BBE" w:rsidRPr="00E851EE" w:rsidRDefault="00E11BBE" w:rsidP="00E11BBE">
      <w:pPr>
        <w:spacing w:after="0"/>
        <w:ind w:right="-2"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E11BBE" w:rsidRPr="00E851EE" w:rsidRDefault="00E11BBE" w:rsidP="00E11BBE">
      <w:pPr>
        <w:spacing w:after="0"/>
        <w:ind w:right="-2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851EE">
        <w:rPr>
          <w:rFonts w:ascii="Times New Roman" w:hAnsi="Times New Roman" w:cs="Times New Roman"/>
          <w:sz w:val="24"/>
          <w:szCs w:val="24"/>
        </w:rPr>
        <w:tab/>
      </w:r>
      <w:r w:rsidRPr="00E851EE">
        <w:rPr>
          <w:rFonts w:ascii="Times New Roman" w:hAnsi="Times New Roman" w:cs="Times New Roman"/>
          <w:sz w:val="24"/>
          <w:szCs w:val="24"/>
        </w:rPr>
        <w:tab/>
      </w:r>
      <w:r w:rsidRPr="00E851EE">
        <w:rPr>
          <w:rFonts w:ascii="Times New Roman" w:hAnsi="Times New Roman" w:cs="Times New Roman"/>
          <w:sz w:val="24"/>
          <w:szCs w:val="24"/>
        </w:rPr>
        <w:tab/>
      </w:r>
      <w:r w:rsidRPr="00E851EE">
        <w:rPr>
          <w:rFonts w:ascii="Times New Roman" w:hAnsi="Times New Roman" w:cs="Times New Roman"/>
          <w:sz w:val="24"/>
          <w:szCs w:val="24"/>
        </w:rPr>
        <w:tab/>
      </w:r>
      <w:r w:rsidRPr="00E851E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E851EE">
        <w:rPr>
          <w:rFonts w:ascii="Times New Roman" w:hAnsi="Times New Roman" w:cs="Times New Roman"/>
          <w:sz w:val="24"/>
          <w:szCs w:val="24"/>
        </w:rPr>
        <w:tab/>
        <w:t>...............................</w:t>
      </w:r>
    </w:p>
    <w:p w:rsidR="00E11BBE" w:rsidRPr="00E851EE" w:rsidRDefault="00E11BBE" w:rsidP="00E11BBE">
      <w:pPr>
        <w:spacing w:after="0"/>
        <w:ind w:right="-2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851EE">
        <w:rPr>
          <w:rFonts w:ascii="Times New Roman" w:hAnsi="Times New Roman" w:cs="Times New Roman"/>
          <w:sz w:val="24"/>
          <w:szCs w:val="24"/>
        </w:rPr>
        <w:tab/>
      </w:r>
      <w:r w:rsidRPr="00E851EE">
        <w:rPr>
          <w:rFonts w:ascii="Times New Roman" w:hAnsi="Times New Roman" w:cs="Times New Roman"/>
          <w:sz w:val="24"/>
          <w:szCs w:val="24"/>
        </w:rPr>
        <w:tab/>
      </w:r>
      <w:r w:rsidRPr="00E851EE">
        <w:rPr>
          <w:rFonts w:ascii="Times New Roman" w:hAnsi="Times New Roman" w:cs="Times New Roman"/>
          <w:sz w:val="24"/>
          <w:szCs w:val="24"/>
        </w:rPr>
        <w:tab/>
      </w:r>
      <w:r w:rsidRPr="00E851EE">
        <w:rPr>
          <w:rFonts w:ascii="Times New Roman" w:hAnsi="Times New Roman" w:cs="Times New Roman"/>
          <w:sz w:val="24"/>
          <w:szCs w:val="24"/>
        </w:rPr>
        <w:tab/>
      </w:r>
      <w:r w:rsidRPr="00E851EE">
        <w:rPr>
          <w:rFonts w:ascii="Times New Roman" w:hAnsi="Times New Roman" w:cs="Times New Roman"/>
          <w:sz w:val="24"/>
          <w:szCs w:val="24"/>
        </w:rPr>
        <w:tab/>
      </w:r>
      <w:r w:rsidRPr="00E851E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E851E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E851EE">
        <w:rPr>
          <w:rFonts w:ascii="Times New Roman" w:hAnsi="Times New Roman" w:cs="Times New Roman"/>
          <w:sz w:val="24"/>
          <w:szCs w:val="24"/>
        </w:rPr>
        <w:t>podpis</w:t>
      </w:r>
    </w:p>
    <w:p w:rsidR="00E11BBE" w:rsidRDefault="00E11BBE" w:rsidP="00914B7D">
      <w:pPr>
        <w:rPr>
          <w:rFonts w:ascii="Times New Roman" w:hAnsi="Times New Roman" w:cs="Times New Roman"/>
          <w:b/>
          <w:sz w:val="28"/>
          <w:szCs w:val="28"/>
        </w:rPr>
      </w:pPr>
    </w:p>
    <w:p w:rsidR="00E11BBE" w:rsidRDefault="00E11BBE" w:rsidP="00914B7D">
      <w:pPr>
        <w:rPr>
          <w:rFonts w:ascii="Times New Roman" w:hAnsi="Times New Roman" w:cs="Times New Roman"/>
          <w:b/>
          <w:sz w:val="28"/>
          <w:szCs w:val="28"/>
        </w:rPr>
      </w:pPr>
    </w:p>
    <w:p w:rsidR="00E11BBE" w:rsidRDefault="00E11BBE" w:rsidP="00914B7D">
      <w:pPr>
        <w:rPr>
          <w:rFonts w:ascii="Times New Roman" w:hAnsi="Times New Roman" w:cs="Times New Roman"/>
          <w:b/>
          <w:sz w:val="28"/>
          <w:szCs w:val="28"/>
        </w:rPr>
      </w:pPr>
    </w:p>
    <w:p w:rsidR="00E11BBE" w:rsidRDefault="00E11BBE" w:rsidP="00914B7D">
      <w:pPr>
        <w:rPr>
          <w:rFonts w:ascii="Times New Roman" w:hAnsi="Times New Roman" w:cs="Times New Roman"/>
          <w:b/>
          <w:sz w:val="28"/>
          <w:szCs w:val="28"/>
        </w:rPr>
      </w:pPr>
    </w:p>
    <w:p w:rsidR="00E11BBE" w:rsidRDefault="00E11BBE" w:rsidP="00914B7D">
      <w:pPr>
        <w:rPr>
          <w:rFonts w:ascii="Times New Roman" w:hAnsi="Times New Roman" w:cs="Times New Roman"/>
          <w:b/>
          <w:sz w:val="28"/>
          <w:szCs w:val="28"/>
        </w:rPr>
      </w:pPr>
    </w:p>
    <w:p w:rsidR="00E11BBE" w:rsidRDefault="00E11BBE" w:rsidP="00914B7D">
      <w:pPr>
        <w:rPr>
          <w:rFonts w:ascii="Times New Roman" w:hAnsi="Times New Roman" w:cs="Times New Roman"/>
          <w:b/>
          <w:sz w:val="28"/>
          <w:szCs w:val="28"/>
        </w:rPr>
      </w:pPr>
    </w:p>
    <w:p w:rsidR="00E11BBE" w:rsidRDefault="00E11BBE" w:rsidP="00914B7D">
      <w:pPr>
        <w:rPr>
          <w:rFonts w:ascii="Times New Roman" w:hAnsi="Times New Roman" w:cs="Times New Roman"/>
          <w:b/>
          <w:sz w:val="28"/>
          <w:szCs w:val="28"/>
        </w:rPr>
      </w:pPr>
    </w:p>
    <w:p w:rsidR="00E11BBE" w:rsidRDefault="00E11BBE" w:rsidP="00914B7D">
      <w:pPr>
        <w:rPr>
          <w:rFonts w:ascii="Times New Roman" w:hAnsi="Times New Roman" w:cs="Times New Roman"/>
          <w:b/>
          <w:sz w:val="28"/>
          <w:szCs w:val="28"/>
        </w:rPr>
      </w:pPr>
    </w:p>
    <w:p w:rsidR="00E11BBE" w:rsidRDefault="00E11BBE" w:rsidP="00914B7D">
      <w:pPr>
        <w:rPr>
          <w:rFonts w:ascii="Times New Roman" w:hAnsi="Times New Roman" w:cs="Times New Roman"/>
          <w:b/>
          <w:sz w:val="28"/>
          <w:szCs w:val="28"/>
        </w:rPr>
      </w:pPr>
    </w:p>
    <w:p w:rsidR="00E11BBE" w:rsidRDefault="00E11BBE" w:rsidP="00914B7D">
      <w:pPr>
        <w:rPr>
          <w:rFonts w:ascii="Times New Roman" w:hAnsi="Times New Roman" w:cs="Times New Roman"/>
          <w:b/>
          <w:sz w:val="28"/>
          <w:szCs w:val="28"/>
        </w:rPr>
      </w:pPr>
    </w:p>
    <w:p w:rsidR="00E11BBE" w:rsidRDefault="00E11BBE" w:rsidP="00914B7D">
      <w:pPr>
        <w:rPr>
          <w:rFonts w:ascii="Times New Roman" w:hAnsi="Times New Roman" w:cs="Times New Roman"/>
          <w:b/>
          <w:sz w:val="28"/>
          <w:szCs w:val="28"/>
        </w:rPr>
      </w:pPr>
    </w:p>
    <w:p w:rsidR="00E11BBE" w:rsidRDefault="00E11BBE" w:rsidP="00914B7D">
      <w:pPr>
        <w:rPr>
          <w:rFonts w:ascii="Times New Roman" w:hAnsi="Times New Roman" w:cs="Times New Roman"/>
          <w:b/>
          <w:sz w:val="28"/>
          <w:szCs w:val="28"/>
        </w:rPr>
      </w:pPr>
    </w:p>
    <w:p w:rsidR="00E11BBE" w:rsidRDefault="00E11BBE" w:rsidP="00914B7D">
      <w:pPr>
        <w:rPr>
          <w:rFonts w:ascii="Times New Roman" w:hAnsi="Times New Roman" w:cs="Times New Roman"/>
          <w:b/>
          <w:sz w:val="28"/>
          <w:szCs w:val="28"/>
        </w:rPr>
      </w:pPr>
    </w:p>
    <w:p w:rsidR="00E11BBE" w:rsidRDefault="00E11BBE" w:rsidP="00914B7D">
      <w:pPr>
        <w:rPr>
          <w:rFonts w:ascii="Times New Roman" w:hAnsi="Times New Roman" w:cs="Times New Roman"/>
          <w:b/>
          <w:sz w:val="28"/>
          <w:szCs w:val="28"/>
        </w:rPr>
      </w:pPr>
    </w:p>
    <w:p w:rsidR="00E11BBE" w:rsidRDefault="00E11BBE" w:rsidP="00914B7D">
      <w:pPr>
        <w:rPr>
          <w:rFonts w:ascii="Times New Roman" w:hAnsi="Times New Roman" w:cs="Times New Roman"/>
          <w:b/>
          <w:sz w:val="28"/>
          <w:szCs w:val="28"/>
        </w:rPr>
      </w:pPr>
    </w:p>
    <w:p w:rsidR="00E11BBE" w:rsidRDefault="00E11BBE" w:rsidP="00914B7D">
      <w:pPr>
        <w:rPr>
          <w:rFonts w:ascii="Times New Roman" w:hAnsi="Times New Roman" w:cs="Times New Roman"/>
          <w:b/>
          <w:sz w:val="28"/>
          <w:szCs w:val="28"/>
        </w:rPr>
      </w:pPr>
    </w:p>
    <w:p w:rsidR="00E11BBE" w:rsidRDefault="00E11BBE" w:rsidP="00E11BBE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Poďakovanie</w:t>
      </w:r>
    </w:p>
    <w:p w:rsidR="00E11BBE" w:rsidRDefault="00E11BBE" w:rsidP="00E11BBE">
      <w:pPr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Touto cestou sa chcem </w:t>
      </w:r>
      <w:r w:rsidRPr="00A877F4">
        <w:rPr>
          <w:rFonts w:ascii="Times New Roman" w:hAnsi="Times New Roman"/>
          <w:sz w:val="24"/>
        </w:rPr>
        <w:t xml:space="preserve">poďakovať </w:t>
      </w:r>
      <w:r w:rsidR="00A877F4" w:rsidRPr="00A877F4">
        <w:rPr>
          <w:rFonts w:ascii="Times New Roman" w:hAnsi="Times New Roman"/>
          <w:sz w:val="24"/>
        </w:rPr>
        <w:t xml:space="preserve">zamestnancom </w:t>
      </w:r>
      <w:r w:rsidRPr="00A877F4">
        <w:rPr>
          <w:rFonts w:ascii="Times New Roman" w:hAnsi="Times New Roman"/>
          <w:sz w:val="24"/>
        </w:rPr>
        <w:t>Hutníckej</w:t>
      </w:r>
      <w:r>
        <w:rPr>
          <w:rFonts w:ascii="Times New Roman" w:hAnsi="Times New Roman"/>
          <w:sz w:val="24"/>
        </w:rPr>
        <w:t xml:space="preserve"> fakulty Technickej univerzity</w:t>
      </w:r>
      <w:r w:rsidR="00A877F4">
        <w:rPr>
          <w:rFonts w:ascii="Times New Roman" w:hAnsi="Times New Roman"/>
          <w:sz w:val="24"/>
        </w:rPr>
        <w:t xml:space="preserve"> v Košiciach </w:t>
      </w:r>
      <w:r>
        <w:rPr>
          <w:rFonts w:ascii="Times New Roman" w:hAnsi="Times New Roman"/>
          <w:sz w:val="24"/>
        </w:rPr>
        <w:t xml:space="preserve">za </w:t>
      </w:r>
      <w:r w:rsidR="00A877F4">
        <w:rPr>
          <w:rFonts w:ascii="Times New Roman" w:hAnsi="Times New Roman"/>
          <w:sz w:val="24"/>
        </w:rPr>
        <w:t xml:space="preserve">možnosť </w:t>
      </w:r>
      <w:r>
        <w:rPr>
          <w:rFonts w:ascii="Times New Roman" w:hAnsi="Times New Roman"/>
          <w:sz w:val="24"/>
        </w:rPr>
        <w:t>spoluprác</w:t>
      </w:r>
      <w:r w:rsidR="00A877F4">
        <w:rPr>
          <w:rFonts w:ascii="Times New Roman" w:hAnsi="Times New Roman"/>
          <w:sz w:val="24"/>
        </w:rPr>
        <w:t>e</w:t>
      </w:r>
      <w:r>
        <w:rPr>
          <w:rFonts w:ascii="Times New Roman" w:hAnsi="Times New Roman"/>
          <w:sz w:val="24"/>
        </w:rPr>
        <w:t>, vedomostný prínos, odborný dohľad</w:t>
      </w:r>
      <w:r w:rsidR="00A877F4">
        <w:rPr>
          <w:rFonts w:ascii="Times New Roman" w:hAnsi="Times New Roman"/>
          <w:sz w:val="24"/>
        </w:rPr>
        <w:t xml:space="preserve"> a</w:t>
      </w:r>
      <w:r>
        <w:rPr>
          <w:rFonts w:ascii="Times New Roman" w:hAnsi="Times New Roman"/>
          <w:sz w:val="24"/>
        </w:rPr>
        <w:t xml:space="preserve"> cenné rady a pripomienky pri vypracovaní tejto práce. </w:t>
      </w:r>
    </w:p>
    <w:p w:rsidR="00E11BBE" w:rsidRDefault="00E11BBE" w:rsidP="00914B7D">
      <w:pPr>
        <w:rPr>
          <w:rFonts w:ascii="Times New Roman" w:hAnsi="Times New Roman" w:cs="Times New Roman"/>
          <w:b/>
          <w:sz w:val="28"/>
          <w:szCs w:val="28"/>
        </w:rPr>
      </w:pPr>
    </w:p>
    <w:p w:rsidR="00E11BBE" w:rsidRDefault="00E11BBE" w:rsidP="00914B7D">
      <w:pPr>
        <w:rPr>
          <w:rFonts w:ascii="Times New Roman" w:hAnsi="Times New Roman" w:cs="Times New Roman"/>
          <w:b/>
          <w:sz w:val="28"/>
          <w:szCs w:val="28"/>
        </w:rPr>
      </w:pPr>
    </w:p>
    <w:p w:rsidR="00E11BBE" w:rsidRDefault="00E11BBE" w:rsidP="00914B7D">
      <w:pPr>
        <w:rPr>
          <w:rFonts w:ascii="Times New Roman" w:hAnsi="Times New Roman" w:cs="Times New Roman"/>
          <w:b/>
          <w:sz w:val="28"/>
          <w:szCs w:val="28"/>
        </w:rPr>
      </w:pPr>
    </w:p>
    <w:p w:rsidR="00E11BBE" w:rsidRDefault="00E11BBE" w:rsidP="00914B7D">
      <w:pPr>
        <w:rPr>
          <w:rFonts w:ascii="Times New Roman" w:hAnsi="Times New Roman" w:cs="Times New Roman"/>
          <w:b/>
          <w:sz w:val="28"/>
          <w:szCs w:val="28"/>
        </w:rPr>
      </w:pPr>
    </w:p>
    <w:p w:rsidR="00E11BBE" w:rsidRDefault="00E11BBE" w:rsidP="00914B7D">
      <w:pPr>
        <w:rPr>
          <w:rFonts w:ascii="Times New Roman" w:hAnsi="Times New Roman" w:cs="Times New Roman"/>
          <w:b/>
          <w:sz w:val="28"/>
          <w:szCs w:val="28"/>
        </w:rPr>
      </w:pPr>
    </w:p>
    <w:p w:rsidR="00E11BBE" w:rsidRDefault="00E11BBE" w:rsidP="00914B7D">
      <w:pPr>
        <w:rPr>
          <w:rFonts w:ascii="Times New Roman" w:hAnsi="Times New Roman" w:cs="Times New Roman"/>
          <w:b/>
          <w:sz w:val="28"/>
          <w:szCs w:val="28"/>
        </w:rPr>
      </w:pPr>
    </w:p>
    <w:p w:rsidR="00E11BBE" w:rsidRDefault="00E11BBE" w:rsidP="00914B7D">
      <w:pPr>
        <w:rPr>
          <w:rFonts w:ascii="Times New Roman" w:hAnsi="Times New Roman" w:cs="Times New Roman"/>
          <w:b/>
          <w:sz w:val="28"/>
          <w:szCs w:val="28"/>
        </w:rPr>
      </w:pPr>
    </w:p>
    <w:p w:rsidR="00E11BBE" w:rsidRDefault="00E11BBE" w:rsidP="00914B7D">
      <w:pPr>
        <w:rPr>
          <w:rFonts w:ascii="Times New Roman" w:hAnsi="Times New Roman" w:cs="Times New Roman"/>
          <w:b/>
          <w:sz w:val="28"/>
          <w:szCs w:val="28"/>
        </w:rPr>
      </w:pPr>
    </w:p>
    <w:p w:rsidR="00E11BBE" w:rsidRDefault="00E11BBE" w:rsidP="00914B7D">
      <w:pPr>
        <w:rPr>
          <w:rFonts w:ascii="Times New Roman" w:hAnsi="Times New Roman" w:cs="Times New Roman"/>
          <w:b/>
          <w:sz w:val="28"/>
          <w:szCs w:val="28"/>
        </w:rPr>
      </w:pPr>
    </w:p>
    <w:p w:rsidR="00E11BBE" w:rsidRDefault="00E11BBE" w:rsidP="00914B7D">
      <w:pPr>
        <w:rPr>
          <w:rFonts w:ascii="Times New Roman" w:hAnsi="Times New Roman" w:cs="Times New Roman"/>
          <w:b/>
          <w:sz w:val="28"/>
          <w:szCs w:val="28"/>
        </w:rPr>
      </w:pPr>
    </w:p>
    <w:p w:rsidR="00E11BBE" w:rsidRDefault="00E11BBE" w:rsidP="00914B7D">
      <w:pPr>
        <w:rPr>
          <w:rFonts w:ascii="Times New Roman" w:hAnsi="Times New Roman" w:cs="Times New Roman"/>
          <w:b/>
          <w:sz w:val="28"/>
          <w:szCs w:val="28"/>
        </w:rPr>
      </w:pPr>
    </w:p>
    <w:p w:rsidR="00E11BBE" w:rsidRDefault="00E11BBE" w:rsidP="00914B7D">
      <w:pPr>
        <w:rPr>
          <w:rFonts w:ascii="Times New Roman" w:hAnsi="Times New Roman" w:cs="Times New Roman"/>
          <w:b/>
          <w:sz w:val="28"/>
          <w:szCs w:val="28"/>
        </w:rPr>
      </w:pPr>
    </w:p>
    <w:p w:rsidR="00E11BBE" w:rsidRDefault="00E11BBE" w:rsidP="00914B7D">
      <w:pPr>
        <w:rPr>
          <w:rFonts w:ascii="Times New Roman" w:hAnsi="Times New Roman" w:cs="Times New Roman"/>
          <w:b/>
          <w:sz w:val="28"/>
          <w:szCs w:val="28"/>
        </w:rPr>
      </w:pPr>
    </w:p>
    <w:p w:rsidR="00E11BBE" w:rsidRDefault="00E11BBE" w:rsidP="00914B7D">
      <w:pPr>
        <w:rPr>
          <w:rFonts w:ascii="Times New Roman" w:hAnsi="Times New Roman" w:cs="Times New Roman"/>
          <w:b/>
          <w:sz w:val="28"/>
          <w:szCs w:val="28"/>
        </w:rPr>
      </w:pPr>
    </w:p>
    <w:p w:rsidR="00E11BBE" w:rsidRDefault="00E11BBE" w:rsidP="00914B7D">
      <w:pPr>
        <w:rPr>
          <w:rFonts w:ascii="Times New Roman" w:hAnsi="Times New Roman" w:cs="Times New Roman"/>
          <w:b/>
          <w:sz w:val="28"/>
          <w:szCs w:val="28"/>
        </w:rPr>
      </w:pPr>
    </w:p>
    <w:p w:rsidR="00E11BBE" w:rsidRDefault="00E11BBE" w:rsidP="00914B7D">
      <w:pPr>
        <w:rPr>
          <w:rFonts w:ascii="Times New Roman" w:hAnsi="Times New Roman" w:cs="Times New Roman"/>
          <w:b/>
          <w:sz w:val="28"/>
          <w:szCs w:val="28"/>
        </w:rPr>
      </w:pPr>
    </w:p>
    <w:p w:rsidR="00E11BBE" w:rsidRDefault="00E11BBE" w:rsidP="00914B7D">
      <w:pPr>
        <w:rPr>
          <w:rFonts w:ascii="Times New Roman" w:hAnsi="Times New Roman" w:cs="Times New Roman"/>
          <w:b/>
          <w:sz w:val="28"/>
          <w:szCs w:val="28"/>
        </w:rPr>
      </w:pPr>
    </w:p>
    <w:p w:rsidR="00FA2FF0" w:rsidRPr="009256D7" w:rsidRDefault="00FA2FF0" w:rsidP="00FA2FF0">
      <w:pPr>
        <w:spacing w:after="0"/>
        <w:ind w:right="-2"/>
        <w:jc w:val="both"/>
        <w:rPr>
          <w:rFonts w:ascii="Arial" w:hAnsi="Arial" w:cs="Arial"/>
          <w:b/>
          <w:sz w:val="28"/>
          <w:szCs w:val="28"/>
          <w:highlight w:val="yellow"/>
        </w:rPr>
      </w:pPr>
      <w:r w:rsidRPr="009256D7">
        <w:rPr>
          <w:rFonts w:ascii="Arial" w:hAnsi="Arial" w:cs="Arial"/>
          <w:b/>
          <w:sz w:val="28"/>
          <w:szCs w:val="28"/>
          <w:highlight w:val="yellow"/>
        </w:rPr>
        <w:lastRenderedPageBreak/>
        <w:t>OBSAH</w:t>
      </w:r>
    </w:p>
    <w:p w:rsidR="00FA2FF0" w:rsidRPr="009256D7" w:rsidRDefault="00FA2FF0" w:rsidP="00FA2FF0">
      <w:pPr>
        <w:spacing w:after="0"/>
        <w:ind w:right="-2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9256D7">
        <w:rPr>
          <w:rFonts w:ascii="Times New Roman" w:hAnsi="Times New Roman" w:cs="Times New Roman"/>
          <w:sz w:val="24"/>
          <w:szCs w:val="24"/>
          <w:highlight w:val="yellow"/>
        </w:rPr>
        <w:t>Vyhlásenie</w:t>
      </w:r>
    </w:p>
    <w:p w:rsidR="00FA2FF0" w:rsidRPr="009256D7" w:rsidRDefault="00FA2FF0" w:rsidP="00FA2FF0">
      <w:pPr>
        <w:spacing w:after="0"/>
        <w:ind w:right="-2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9256D7">
        <w:rPr>
          <w:rFonts w:ascii="Times New Roman" w:hAnsi="Times New Roman" w:cs="Times New Roman"/>
          <w:sz w:val="24"/>
          <w:szCs w:val="24"/>
          <w:highlight w:val="yellow"/>
        </w:rPr>
        <w:t>Obsah</w:t>
      </w:r>
    </w:p>
    <w:p w:rsidR="00FA2FF0" w:rsidRPr="009256D7" w:rsidRDefault="00FA2FF0" w:rsidP="00FA2FF0">
      <w:pPr>
        <w:spacing w:after="0"/>
        <w:ind w:right="-2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9256D7">
        <w:rPr>
          <w:rFonts w:ascii="Times New Roman" w:hAnsi="Times New Roman" w:cs="Times New Roman"/>
          <w:sz w:val="24"/>
          <w:szCs w:val="24"/>
          <w:highlight w:val="yellow"/>
        </w:rPr>
        <w:t>Úvod</w:t>
      </w:r>
    </w:p>
    <w:p w:rsidR="00FA2FF0" w:rsidRPr="009256D7" w:rsidRDefault="00FA2FF0" w:rsidP="00FA2FF0">
      <w:pPr>
        <w:spacing w:after="0"/>
        <w:ind w:right="-2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9256D7">
        <w:rPr>
          <w:rFonts w:ascii="Times New Roman" w:hAnsi="Times New Roman" w:cs="Times New Roman"/>
          <w:sz w:val="24"/>
          <w:szCs w:val="24"/>
          <w:highlight w:val="yellow"/>
        </w:rPr>
        <w:t>Ciele .......................................................................................................................................4</w:t>
      </w:r>
    </w:p>
    <w:p w:rsidR="00FA2FF0" w:rsidRPr="009256D7" w:rsidRDefault="00FA2FF0" w:rsidP="00FA2FF0">
      <w:pPr>
        <w:spacing w:after="0"/>
        <w:ind w:right="-2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9256D7">
        <w:rPr>
          <w:rFonts w:ascii="Times New Roman" w:hAnsi="Times New Roman" w:cs="Times New Roman"/>
          <w:sz w:val="24"/>
          <w:szCs w:val="24"/>
          <w:highlight w:val="yellow"/>
        </w:rPr>
        <w:t>Materiál a metódy.................................................................................................................5</w:t>
      </w:r>
    </w:p>
    <w:p w:rsidR="00FA2FF0" w:rsidRPr="009256D7" w:rsidRDefault="00FA2FF0" w:rsidP="00FA2FF0">
      <w:pPr>
        <w:autoSpaceDE w:val="0"/>
        <w:spacing w:after="0"/>
        <w:jc w:val="both"/>
        <w:rPr>
          <w:rFonts w:ascii="Times New Roman" w:hAnsi="Times New Roman" w:cs="Times New Roman"/>
          <w:bCs/>
          <w:sz w:val="24"/>
          <w:szCs w:val="24"/>
          <w:highlight w:val="yellow"/>
        </w:rPr>
      </w:pPr>
      <w:r w:rsidRPr="009256D7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1 </w:t>
      </w:r>
      <w:proofErr w:type="spellStart"/>
      <w:r w:rsidR="009256D7" w:rsidRPr="009256D7">
        <w:rPr>
          <w:rFonts w:ascii="Times New Roman" w:hAnsi="Times New Roman" w:cs="Times New Roman"/>
          <w:bCs/>
          <w:sz w:val="24"/>
          <w:szCs w:val="24"/>
          <w:highlight w:val="yellow"/>
        </w:rPr>
        <w:t>Biosorpcia</w:t>
      </w:r>
      <w:proofErr w:type="spellEnd"/>
      <w:r w:rsidR="009256D7" w:rsidRPr="009256D7">
        <w:rPr>
          <w:rFonts w:ascii="Times New Roman" w:hAnsi="Times New Roman" w:cs="Times New Roman"/>
          <w:bCs/>
          <w:sz w:val="24"/>
          <w:szCs w:val="24"/>
          <w:highlight w:val="yellow"/>
        </w:rPr>
        <w:t>.............................................................</w:t>
      </w:r>
      <w:r w:rsidRPr="009256D7">
        <w:rPr>
          <w:rFonts w:ascii="Times New Roman" w:hAnsi="Times New Roman" w:cs="Times New Roman"/>
          <w:bCs/>
          <w:sz w:val="24"/>
          <w:szCs w:val="24"/>
          <w:highlight w:val="yellow"/>
        </w:rPr>
        <w:t>......................................................7</w:t>
      </w:r>
    </w:p>
    <w:p w:rsidR="00FA2FF0" w:rsidRPr="009256D7" w:rsidRDefault="00FA2FF0" w:rsidP="00FA2FF0">
      <w:pPr>
        <w:pStyle w:val="Odsekzoznamu"/>
        <w:numPr>
          <w:ilvl w:val="1"/>
          <w:numId w:val="21"/>
        </w:numPr>
        <w:autoSpaceDE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highlight w:val="yellow"/>
        </w:rPr>
      </w:pPr>
      <w:r w:rsidRPr="009256D7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Dejiny </w:t>
      </w:r>
      <w:proofErr w:type="spellStart"/>
      <w:r w:rsidRPr="009256D7">
        <w:rPr>
          <w:rFonts w:ascii="Times New Roman" w:hAnsi="Times New Roman" w:cs="Times New Roman"/>
          <w:bCs/>
          <w:sz w:val="24"/>
          <w:szCs w:val="24"/>
          <w:highlight w:val="yellow"/>
        </w:rPr>
        <w:t>Turzova</w:t>
      </w:r>
      <w:proofErr w:type="spellEnd"/>
      <w:r w:rsidRPr="009256D7">
        <w:rPr>
          <w:rFonts w:ascii="Times New Roman" w:hAnsi="Times New Roman" w:cs="Times New Roman"/>
          <w:bCs/>
          <w:sz w:val="24"/>
          <w:szCs w:val="24"/>
          <w:highlight w:val="yellow"/>
        </w:rPr>
        <w:t>.................................................................................................................7</w:t>
      </w:r>
    </w:p>
    <w:p w:rsidR="00FA2FF0" w:rsidRPr="009256D7" w:rsidRDefault="00FA2FF0" w:rsidP="00FA2FF0">
      <w:pPr>
        <w:tabs>
          <w:tab w:val="left" w:pos="851"/>
          <w:tab w:val="left" w:pos="1702"/>
          <w:tab w:val="left" w:pos="2553"/>
          <w:tab w:val="left" w:pos="3404"/>
          <w:tab w:val="left" w:pos="4255"/>
          <w:tab w:val="left" w:pos="5106"/>
          <w:tab w:val="left" w:pos="5957"/>
          <w:tab w:val="left" w:pos="6808"/>
          <w:tab w:val="left" w:pos="7659"/>
          <w:tab w:val="left" w:pos="8510"/>
          <w:tab w:val="right" w:pos="8787"/>
        </w:tabs>
        <w:autoSpaceDE w:val="0"/>
        <w:spacing w:after="0"/>
        <w:jc w:val="both"/>
        <w:rPr>
          <w:rFonts w:ascii="Times New Roman" w:hAnsi="Times New Roman" w:cs="Times New Roman"/>
          <w:bCs/>
          <w:sz w:val="24"/>
          <w:szCs w:val="24"/>
          <w:highlight w:val="yellow"/>
        </w:rPr>
      </w:pPr>
      <w:r w:rsidRPr="009256D7">
        <w:rPr>
          <w:rFonts w:ascii="Times New Roman" w:hAnsi="Times New Roman" w:cs="Times New Roman"/>
          <w:bCs/>
          <w:sz w:val="24"/>
          <w:szCs w:val="24"/>
          <w:highlight w:val="yellow"/>
        </w:rPr>
        <w:t>1.1.1 Obdobie za 1. ČSR........................................................................................................7</w:t>
      </w:r>
    </w:p>
    <w:p w:rsidR="00FA2FF0" w:rsidRPr="009256D7" w:rsidRDefault="00FA2FF0" w:rsidP="00FA2FF0">
      <w:pPr>
        <w:tabs>
          <w:tab w:val="left" w:pos="1189"/>
        </w:tabs>
        <w:autoSpaceDE w:val="0"/>
        <w:spacing w:after="0"/>
        <w:jc w:val="both"/>
        <w:rPr>
          <w:rFonts w:ascii="Times New Roman" w:hAnsi="Times New Roman" w:cs="Times New Roman"/>
          <w:bCs/>
          <w:sz w:val="24"/>
          <w:szCs w:val="24"/>
          <w:highlight w:val="yellow"/>
        </w:rPr>
      </w:pPr>
      <w:r w:rsidRPr="009256D7">
        <w:rPr>
          <w:rFonts w:ascii="Times New Roman" w:hAnsi="Times New Roman" w:cs="Times New Roman"/>
          <w:bCs/>
          <w:sz w:val="24"/>
          <w:szCs w:val="24"/>
          <w:highlight w:val="yellow"/>
        </w:rPr>
        <w:t>1.1.3 Obdobie po roku 1990...................................................................................................8</w:t>
      </w:r>
    </w:p>
    <w:p w:rsidR="00FA2FF0" w:rsidRPr="009256D7" w:rsidRDefault="00FA2FF0" w:rsidP="00FA2FF0">
      <w:pPr>
        <w:tabs>
          <w:tab w:val="left" w:pos="1189"/>
        </w:tabs>
        <w:autoSpaceDE w:val="0"/>
        <w:spacing w:after="0"/>
        <w:jc w:val="both"/>
        <w:rPr>
          <w:rFonts w:ascii="Times New Roman" w:hAnsi="Times New Roman" w:cs="Times New Roman"/>
          <w:bCs/>
          <w:sz w:val="24"/>
          <w:szCs w:val="24"/>
          <w:highlight w:val="yellow"/>
        </w:rPr>
      </w:pPr>
      <w:r w:rsidRPr="009256D7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1.2 Využitie jazera </w:t>
      </w:r>
      <w:proofErr w:type="spellStart"/>
      <w:r w:rsidRPr="009256D7">
        <w:rPr>
          <w:rFonts w:ascii="Times New Roman" w:hAnsi="Times New Roman" w:cs="Times New Roman"/>
          <w:bCs/>
          <w:sz w:val="24"/>
          <w:szCs w:val="24"/>
          <w:highlight w:val="yellow"/>
        </w:rPr>
        <w:t>Turzov</w:t>
      </w:r>
      <w:proofErr w:type="spellEnd"/>
      <w:r w:rsidRPr="009256D7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na banské účely...........................................................................8</w:t>
      </w:r>
    </w:p>
    <w:p w:rsidR="00FA2FF0" w:rsidRPr="009256D7" w:rsidRDefault="00FA2FF0" w:rsidP="00FA2FF0">
      <w:pPr>
        <w:tabs>
          <w:tab w:val="left" w:pos="1189"/>
        </w:tabs>
        <w:autoSpaceDE w:val="0"/>
        <w:spacing w:after="0"/>
        <w:jc w:val="both"/>
        <w:rPr>
          <w:rFonts w:ascii="Times New Roman" w:hAnsi="Times New Roman" w:cs="Times New Roman"/>
          <w:bCs/>
          <w:sz w:val="24"/>
          <w:szCs w:val="24"/>
          <w:highlight w:val="yellow"/>
        </w:rPr>
      </w:pPr>
      <w:r w:rsidRPr="009256D7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1.3 Určovanie kvality vody pomocou </w:t>
      </w:r>
      <w:proofErr w:type="spellStart"/>
      <w:r w:rsidRPr="009256D7">
        <w:rPr>
          <w:rFonts w:ascii="Times New Roman" w:hAnsi="Times New Roman" w:cs="Times New Roman"/>
          <w:bCs/>
          <w:sz w:val="24"/>
          <w:szCs w:val="24"/>
          <w:highlight w:val="yellow"/>
        </w:rPr>
        <w:t>makrozoobentosu</w:t>
      </w:r>
      <w:proofErr w:type="spellEnd"/>
      <w:r w:rsidRPr="009256D7">
        <w:rPr>
          <w:rFonts w:ascii="Times New Roman" w:hAnsi="Times New Roman" w:cs="Times New Roman"/>
          <w:bCs/>
          <w:sz w:val="24"/>
          <w:szCs w:val="24"/>
          <w:highlight w:val="yellow"/>
        </w:rPr>
        <w:t>........................................................</w:t>
      </w:r>
      <w:bookmarkStart w:id="0" w:name="_GoBack"/>
      <w:bookmarkEnd w:id="0"/>
    </w:p>
    <w:p w:rsidR="00FA2FF0" w:rsidRPr="009256D7" w:rsidRDefault="00FA2FF0" w:rsidP="00FA2FF0">
      <w:pPr>
        <w:spacing w:after="0"/>
        <w:ind w:right="-2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9256D7">
        <w:rPr>
          <w:rFonts w:ascii="Times New Roman" w:hAnsi="Times New Roman" w:cs="Times New Roman"/>
          <w:sz w:val="24"/>
          <w:szCs w:val="24"/>
          <w:highlight w:val="yellow"/>
        </w:rPr>
        <w:t>3 Výsledky..............................................................................................................................9</w:t>
      </w:r>
    </w:p>
    <w:p w:rsidR="00FA2FF0" w:rsidRPr="009256D7" w:rsidRDefault="00FA2FF0" w:rsidP="00FA2FF0">
      <w:pPr>
        <w:autoSpaceDE w:val="0"/>
        <w:spacing w:after="0"/>
        <w:rPr>
          <w:rFonts w:ascii="Times New Roman" w:hAnsi="Times New Roman" w:cs="Times New Roman"/>
          <w:bCs/>
          <w:sz w:val="24"/>
          <w:szCs w:val="24"/>
          <w:highlight w:val="yellow"/>
        </w:rPr>
      </w:pPr>
      <w:r w:rsidRPr="009256D7">
        <w:rPr>
          <w:rFonts w:ascii="Times New Roman" w:hAnsi="Times New Roman" w:cs="Times New Roman"/>
          <w:bCs/>
          <w:sz w:val="24"/>
          <w:szCs w:val="24"/>
          <w:highlight w:val="yellow"/>
        </w:rPr>
        <w:t>3.1 Fyzikálno-chemické a chemické  vlastnosti vody z vytekajúcich banských štôlní……11</w:t>
      </w:r>
    </w:p>
    <w:p w:rsidR="00FA2FF0" w:rsidRPr="009256D7" w:rsidRDefault="00FA2FF0" w:rsidP="00FA2FF0">
      <w:pPr>
        <w:pStyle w:val="Nadpis3"/>
        <w:tabs>
          <w:tab w:val="left" w:pos="862"/>
        </w:tabs>
        <w:spacing w:before="0"/>
        <w:rPr>
          <w:rFonts w:ascii="Times New Roman" w:hAnsi="Times New Roman" w:cs="Times New Roman"/>
          <w:b w:val="0"/>
          <w:sz w:val="24"/>
          <w:szCs w:val="24"/>
          <w:highlight w:val="yellow"/>
        </w:rPr>
      </w:pPr>
      <w:r w:rsidRPr="009256D7">
        <w:rPr>
          <w:rFonts w:ascii="Times New Roman" w:hAnsi="Times New Roman" w:cs="Times New Roman"/>
          <w:b w:val="0"/>
          <w:sz w:val="24"/>
          <w:szCs w:val="24"/>
          <w:highlight w:val="yellow"/>
        </w:rPr>
        <w:t xml:space="preserve">3.2 Fyzikálne, chemické, biologické a mikrobiologické vlastnosti vody v jazere </w:t>
      </w:r>
      <w:proofErr w:type="spellStart"/>
      <w:r w:rsidRPr="009256D7">
        <w:rPr>
          <w:rFonts w:ascii="Times New Roman" w:hAnsi="Times New Roman" w:cs="Times New Roman"/>
          <w:b w:val="0"/>
          <w:sz w:val="24"/>
          <w:szCs w:val="24"/>
          <w:highlight w:val="yellow"/>
        </w:rPr>
        <w:t>Turzov</w:t>
      </w:r>
      <w:proofErr w:type="spellEnd"/>
      <w:r w:rsidRPr="009256D7">
        <w:rPr>
          <w:rFonts w:ascii="Times New Roman" w:hAnsi="Times New Roman" w:cs="Times New Roman"/>
          <w:b w:val="0"/>
          <w:sz w:val="24"/>
          <w:szCs w:val="24"/>
          <w:highlight w:val="yellow"/>
        </w:rPr>
        <w:t>................................................................................................................................14</w:t>
      </w:r>
    </w:p>
    <w:p w:rsidR="00FA2FF0" w:rsidRPr="009256D7" w:rsidRDefault="00FA2FF0" w:rsidP="00FA2FF0">
      <w:pPr>
        <w:pStyle w:val="Zkladntext"/>
        <w:spacing w:after="0"/>
        <w:rPr>
          <w:highlight w:val="yellow"/>
          <w:lang w:eastAsia="ar-SA"/>
        </w:rPr>
      </w:pPr>
      <w:r w:rsidRPr="009256D7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3.3 Hodnotenie kvality vody v prítoku jazera a v jazere </w:t>
      </w:r>
      <w:proofErr w:type="spellStart"/>
      <w:r w:rsidRPr="009256D7">
        <w:rPr>
          <w:rFonts w:ascii="Times New Roman" w:hAnsi="Times New Roman" w:cs="Times New Roman"/>
          <w:bCs/>
          <w:sz w:val="24"/>
          <w:szCs w:val="24"/>
          <w:highlight w:val="yellow"/>
        </w:rPr>
        <w:t>Turzov</w:t>
      </w:r>
      <w:proofErr w:type="spellEnd"/>
      <w:r w:rsidRPr="009256D7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pomocou </w:t>
      </w:r>
      <w:proofErr w:type="spellStart"/>
      <w:r w:rsidRPr="009256D7">
        <w:rPr>
          <w:rFonts w:ascii="Times New Roman" w:hAnsi="Times New Roman" w:cs="Times New Roman"/>
          <w:bCs/>
          <w:sz w:val="24"/>
          <w:szCs w:val="24"/>
          <w:highlight w:val="yellow"/>
        </w:rPr>
        <w:t>makrozoobentosu</w:t>
      </w:r>
      <w:proofErr w:type="spellEnd"/>
      <w:r w:rsidRPr="009256D7">
        <w:rPr>
          <w:rFonts w:ascii="Times New Roman" w:hAnsi="Times New Roman" w:cs="Times New Roman"/>
          <w:bCs/>
          <w:sz w:val="24"/>
          <w:szCs w:val="24"/>
          <w:highlight w:val="yellow"/>
        </w:rPr>
        <w:t>....................................................................................................................93.4 Analýza sedimentu jazera……………………………………………………………...17</w:t>
      </w:r>
    </w:p>
    <w:p w:rsidR="00FA2FF0" w:rsidRPr="009256D7" w:rsidRDefault="00FA2FF0" w:rsidP="00FA2FF0">
      <w:pPr>
        <w:spacing w:after="0"/>
        <w:ind w:right="-2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9256D7">
        <w:rPr>
          <w:rFonts w:ascii="Times New Roman" w:hAnsi="Times New Roman" w:cs="Times New Roman"/>
          <w:sz w:val="24"/>
          <w:szCs w:val="24"/>
          <w:highlight w:val="yellow"/>
        </w:rPr>
        <w:t>Záver.....................................................................................................................................18</w:t>
      </w:r>
    </w:p>
    <w:p w:rsidR="00FA2FF0" w:rsidRPr="009256D7" w:rsidRDefault="00FA2FF0" w:rsidP="00FA2FF0">
      <w:pPr>
        <w:spacing w:after="0"/>
        <w:ind w:right="-2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9256D7">
        <w:rPr>
          <w:rFonts w:ascii="Times New Roman" w:hAnsi="Times New Roman" w:cs="Times New Roman"/>
          <w:sz w:val="24"/>
          <w:szCs w:val="24"/>
          <w:highlight w:val="yellow"/>
        </w:rPr>
        <w:t>Resumé.................................................................................................................................19</w:t>
      </w:r>
    </w:p>
    <w:p w:rsidR="00FA2FF0" w:rsidRPr="009256D7" w:rsidRDefault="00FA2FF0" w:rsidP="00FA2FF0">
      <w:pPr>
        <w:spacing w:after="0"/>
        <w:ind w:right="-2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9256D7">
        <w:rPr>
          <w:rFonts w:ascii="Times New Roman" w:hAnsi="Times New Roman" w:cs="Times New Roman"/>
          <w:sz w:val="24"/>
          <w:szCs w:val="24"/>
          <w:highlight w:val="yellow"/>
        </w:rPr>
        <w:t>Použitá literatúra...................................................................................................................20</w:t>
      </w:r>
    </w:p>
    <w:p w:rsidR="00FA2FF0" w:rsidRPr="00E851EE" w:rsidRDefault="00FA2FF0" w:rsidP="00FA2FF0">
      <w:pPr>
        <w:spacing w:after="0"/>
        <w:ind w:right="-2"/>
        <w:jc w:val="both"/>
        <w:rPr>
          <w:rFonts w:ascii="Times New Roman" w:hAnsi="Times New Roman" w:cs="Times New Roman"/>
          <w:sz w:val="24"/>
          <w:szCs w:val="24"/>
        </w:rPr>
      </w:pPr>
      <w:r w:rsidRPr="009256D7">
        <w:rPr>
          <w:rFonts w:ascii="Times New Roman" w:hAnsi="Times New Roman" w:cs="Times New Roman"/>
          <w:sz w:val="24"/>
          <w:szCs w:val="24"/>
          <w:highlight w:val="yellow"/>
        </w:rPr>
        <w:t>Prílohy..................................................................................................................................21</w:t>
      </w:r>
    </w:p>
    <w:p w:rsidR="00E11BBE" w:rsidRDefault="00E11BBE" w:rsidP="00E11BBE">
      <w:pPr>
        <w:rPr>
          <w:rFonts w:ascii="Times New Roman" w:hAnsi="Times New Roman"/>
          <w:b/>
          <w:sz w:val="24"/>
        </w:rPr>
      </w:pPr>
    </w:p>
    <w:p w:rsidR="007C4B87" w:rsidRDefault="007C4B87" w:rsidP="007C4B8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4B87" w:rsidRDefault="007C4B87" w:rsidP="007C4B8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4B7D" w:rsidRDefault="00914B7D" w:rsidP="007C4B8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4B7D" w:rsidRDefault="00914B7D" w:rsidP="007C4B8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4B7D" w:rsidRDefault="00914B7D" w:rsidP="007C4B8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5B78" w:rsidRPr="00891081" w:rsidRDefault="00914B7D" w:rsidP="00914B7D">
      <w:pPr>
        <w:keepNext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91081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Úvod</w:t>
      </w:r>
    </w:p>
    <w:p w:rsidR="00A65B78" w:rsidRPr="00891081" w:rsidRDefault="00914B7D" w:rsidP="00A65B78">
      <w:pPr>
        <w:keepNext/>
        <w:ind w:firstLine="708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91081">
        <w:rPr>
          <w:rFonts w:ascii="Times New Roman" w:hAnsi="Times New Roman" w:cs="Times New Roman"/>
          <w:color w:val="000000" w:themeColor="text1"/>
          <w:sz w:val="24"/>
          <w:szCs w:val="24"/>
        </w:rPr>
        <w:t>Environmentálne znečistenie spôsobené toxickými kovmi, pod ktoré spadá aj znečistenie povrchových vôd, je celosvetovým problémom zapríčineným priemyselnou, poľnohospodárskou a tiež</w:t>
      </w:r>
      <w:r w:rsidR="00A877F4" w:rsidRPr="008910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banskou činnosťou. Prítomnosť toxických</w:t>
      </w:r>
      <w:r w:rsidRPr="008910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kovov vo vodnom prostredí negatívne ovplyvňuje rozličné živé sústavy, vrátane človeka. Kvôli svojej toxicite a </w:t>
      </w:r>
      <w:proofErr w:type="spellStart"/>
      <w:r w:rsidRPr="00891081">
        <w:rPr>
          <w:rFonts w:ascii="Times New Roman" w:hAnsi="Times New Roman" w:cs="Times New Roman"/>
          <w:color w:val="000000" w:themeColor="text1"/>
          <w:sz w:val="24"/>
          <w:szCs w:val="24"/>
        </w:rPr>
        <w:t>bioakumulačnej</w:t>
      </w:r>
      <w:proofErr w:type="spellEnd"/>
      <w:r w:rsidRPr="008910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tendencii predstavujú hrozbu pre ľudský život spôsobovaním rôznych typov chorôb a porúch. Existuje viacero metód odstraňovania toxických kovov z prostredia, z ktorých je však väčšina nedostatočne efektívna alebo finančne náročná s veľkým množstvom vzniknutej odpadovej vody. </w:t>
      </w:r>
    </w:p>
    <w:p w:rsidR="000B7FD9" w:rsidRPr="00891081" w:rsidRDefault="00914B7D" w:rsidP="00A65B78">
      <w:pPr>
        <w:keepNext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10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Náš výskum bol zameraný na </w:t>
      </w:r>
      <w:proofErr w:type="spellStart"/>
      <w:r w:rsidRPr="00891081">
        <w:rPr>
          <w:rFonts w:ascii="Times New Roman" w:hAnsi="Times New Roman" w:cs="Times New Roman"/>
          <w:color w:val="000000" w:themeColor="text1"/>
          <w:sz w:val="24"/>
          <w:szCs w:val="24"/>
        </w:rPr>
        <w:t>biosorpciu</w:t>
      </w:r>
      <w:proofErr w:type="spellEnd"/>
      <w:r w:rsidRPr="008910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sorpciu, technológie, ktorých výhody oproti konvenčným metódam zahŕňajú vysokú účinnosť, nízke náklady na realizáciu, minimálny biologický alebo chemický odpad a energetickú nenáročnosť. </w:t>
      </w:r>
    </w:p>
    <w:p w:rsidR="00A65B78" w:rsidRPr="00891081" w:rsidRDefault="00914B7D" w:rsidP="00A65B78">
      <w:pPr>
        <w:keepNext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91081">
        <w:rPr>
          <w:rFonts w:ascii="Times New Roman" w:hAnsi="Times New Roman" w:cs="Times New Roman"/>
          <w:color w:val="000000" w:themeColor="text1"/>
          <w:sz w:val="24"/>
          <w:szCs w:val="24"/>
        </w:rPr>
        <w:t>Biosorpcia</w:t>
      </w:r>
      <w:proofErr w:type="spellEnd"/>
      <w:r w:rsidRPr="008910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je pojem označujúci schopnosť niektorých biomás pasívne zachytávať ióny kovov na svoj povrch. Je možné využitie mŕtvej, neaktívnej alebo mikrobiálnej biomasy vzhľadom k tomu, že mechanizmus </w:t>
      </w:r>
      <w:proofErr w:type="spellStart"/>
      <w:r w:rsidRPr="00891081">
        <w:rPr>
          <w:rFonts w:ascii="Times New Roman" w:hAnsi="Times New Roman" w:cs="Times New Roman"/>
          <w:color w:val="000000" w:themeColor="text1"/>
          <w:sz w:val="24"/>
          <w:szCs w:val="24"/>
        </w:rPr>
        <w:t>biosorpcie</w:t>
      </w:r>
      <w:proofErr w:type="spellEnd"/>
      <w:r w:rsidRPr="008910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nezávisí od metabolizmu a je založený len na fyzikálno-chemických interakciách medzi funkčnými skupinami bunkového povrchu a iónu kovu. </w:t>
      </w:r>
    </w:p>
    <w:p w:rsidR="00B039AF" w:rsidRPr="00891081" w:rsidRDefault="00B039AF" w:rsidP="00A65B78">
      <w:pPr>
        <w:keepNext/>
        <w:ind w:firstLine="708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039AF" w:rsidRPr="00891081" w:rsidRDefault="00B039AF" w:rsidP="00A65B78">
      <w:pPr>
        <w:keepNext/>
        <w:ind w:firstLine="708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910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Cieľ práce</w:t>
      </w:r>
    </w:p>
    <w:p w:rsidR="00914B7D" w:rsidRPr="00891081" w:rsidRDefault="00914B7D" w:rsidP="00A65B78">
      <w:pPr>
        <w:keepNext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10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Cieľom našej práce bolo otestovať </w:t>
      </w:r>
      <w:proofErr w:type="spellStart"/>
      <w:r w:rsidRPr="00891081">
        <w:rPr>
          <w:rFonts w:ascii="Times New Roman" w:hAnsi="Times New Roman" w:cs="Times New Roman"/>
          <w:color w:val="000000" w:themeColor="text1"/>
          <w:sz w:val="24"/>
          <w:szCs w:val="24"/>
        </w:rPr>
        <w:t>biosorpčnú</w:t>
      </w:r>
      <w:proofErr w:type="spellEnd"/>
      <w:r w:rsidRPr="008910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kapacitu rôznych druhov </w:t>
      </w:r>
      <w:proofErr w:type="spellStart"/>
      <w:r w:rsidRPr="00891081">
        <w:rPr>
          <w:rFonts w:ascii="Times New Roman" w:hAnsi="Times New Roman" w:cs="Times New Roman"/>
          <w:color w:val="000000" w:themeColor="text1"/>
          <w:sz w:val="24"/>
          <w:szCs w:val="24"/>
        </w:rPr>
        <w:t>sorbentov</w:t>
      </w:r>
      <w:proofErr w:type="spellEnd"/>
      <w:r w:rsidRPr="008910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 ohľadom na neskoršiu aplikáciu pri čistení odpadových vôd, ako napríklad kyslej banskej vody (AMD). </w:t>
      </w:r>
    </w:p>
    <w:p w:rsidR="007C4B87" w:rsidRDefault="007C4B87" w:rsidP="007C4B8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4B87" w:rsidRDefault="007C4B87" w:rsidP="007C4B8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39AF" w:rsidRDefault="00B039AF" w:rsidP="007C4B8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39AF" w:rsidRDefault="00B039AF" w:rsidP="007C4B8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39AF" w:rsidRDefault="00B039AF" w:rsidP="007C4B8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39AF" w:rsidRPr="009F446F" w:rsidRDefault="00B039AF" w:rsidP="00B039A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Materiál a metódy</w:t>
      </w:r>
    </w:p>
    <w:p w:rsidR="00B039AF" w:rsidRPr="007D77A0" w:rsidRDefault="00B039AF" w:rsidP="00B039AF">
      <w:pPr>
        <w:rPr>
          <w:rFonts w:ascii="Times New Roman" w:hAnsi="Times New Roman" w:cs="Times New Roman"/>
          <w:b/>
          <w:sz w:val="24"/>
          <w:szCs w:val="28"/>
        </w:rPr>
      </w:pPr>
      <w:r w:rsidRPr="007D77A0">
        <w:rPr>
          <w:rFonts w:ascii="Times New Roman" w:hAnsi="Times New Roman" w:cs="Times New Roman"/>
          <w:b/>
          <w:sz w:val="24"/>
          <w:szCs w:val="28"/>
        </w:rPr>
        <w:t xml:space="preserve">Použité </w:t>
      </w:r>
      <w:r w:rsidR="007D77A0" w:rsidRPr="007D77A0">
        <w:rPr>
          <w:rFonts w:ascii="Times New Roman" w:hAnsi="Times New Roman" w:cs="Times New Roman"/>
          <w:b/>
          <w:sz w:val="24"/>
          <w:szCs w:val="28"/>
        </w:rPr>
        <w:t xml:space="preserve">organické a anorganické </w:t>
      </w:r>
      <w:proofErr w:type="spellStart"/>
      <w:r w:rsidRPr="007D77A0">
        <w:rPr>
          <w:rFonts w:ascii="Times New Roman" w:hAnsi="Times New Roman" w:cs="Times New Roman"/>
          <w:b/>
          <w:sz w:val="24"/>
          <w:szCs w:val="28"/>
        </w:rPr>
        <w:t>sorbenty</w:t>
      </w:r>
      <w:proofErr w:type="spellEnd"/>
      <w:r w:rsidRPr="007D77A0">
        <w:rPr>
          <w:rFonts w:ascii="Times New Roman" w:hAnsi="Times New Roman" w:cs="Times New Roman"/>
          <w:b/>
          <w:sz w:val="24"/>
          <w:szCs w:val="28"/>
        </w:rPr>
        <w:t xml:space="preserve"> </w:t>
      </w:r>
    </w:p>
    <w:p w:rsidR="00B039AF" w:rsidRPr="009F446F" w:rsidRDefault="00B039AF" w:rsidP="007D77A0">
      <w:pPr>
        <w:jc w:val="both"/>
        <w:rPr>
          <w:rFonts w:ascii="Times New Roman" w:hAnsi="Times New Roman" w:cs="Times New Roman"/>
          <w:sz w:val="24"/>
          <w:szCs w:val="24"/>
        </w:rPr>
      </w:pPr>
      <w:r w:rsidRPr="009F446F">
        <w:rPr>
          <w:rFonts w:ascii="Times New Roman" w:hAnsi="Times New Roman" w:cs="Times New Roman"/>
          <w:sz w:val="24"/>
          <w:szCs w:val="28"/>
        </w:rPr>
        <w:t xml:space="preserve">     </w:t>
      </w:r>
      <w:r w:rsidRPr="009F446F">
        <w:rPr>
          <w:rFonts w:ascii="Times New Roman" w:hAnsi="Times New Roman" w:cs="Times New Roman"/>
          <w:sz w:val="24"/>
          <w:szCs w:val="24"/>
        </w:rPr>
        <w:t xml:space="preserve">Pre štúdium </w:t>
      </w:r>
      <w:r w:rsidR="007D77A0">
        <w:rPr>
          <w:rFonts w:ascii="Times New Roman" w:hAnsi="Times New Roman" w:cs="Times New Roman"/>
          <w:sz w:val="24"/>
          <w:szCs w:val="24"/>
        </w:rPr>
        <w:t xml:space="preserve">sorpcie </w:t>
      </w:r>
      <w:r w:rsidRPr="009F446F">
        <w:rPr>
          <w:rFonts w:ascii="Times New Roman" w:hAnsi="Times New Roman" w:cs="Times New Roman"/>
          <w:sz w:val="24"/>
          <w:szCs w:val="24"/>
        </w:rPr>
        <w:t xml:space="preserve">sme použili </w:t>
      </w:r>
      <w:proofErr w:type="spellStart"/>
      <w:r w:rsidRPr="009F446F">
        <w:rPr>
          <w:rFonts w:ascii="Times New Roman" w:hAnsi="Times New Roman" w:cs="Times New Roman"/>
          <w:i/>
          <w:sz w:val="24"/>
          <w:szCs w:val="24"/>
        </w:rPr>
        <w:t>Polytrichum</w:t>
      </w:r>
      <w:proofErr w:type="spellEnd"/>
      <w:r w:rsidRPr="009F446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F446F">
        <w:rPr>
          <w:rFonts w:ascii="Times New Roman" w:hAnsi="Times New Roman" w:cs="Times New Roman"/>
          <w:i/>
          <w:sz w:val="24"/>
          <w:szCs w:val="24"/>
        </w:rPr>
        <w:t>commune</w:t>
      </w:r>
      <w:proofErr w:type="spellEnd"/>
      <w:r w:rsidRPr="009F446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Hedw</w:t>
      </w:r>
      <w:proofErr w:type="spellEnd"/>
      <w:r w:rsidRPr="009F446F">
        <w:rPr>
          <w:rFonts w:ascii="Times New Roman" w:hAnsi="Times New Roman" w:cs="Times New Roman"/>
          <w:i/>
          <w:sz w:val="24"/>
          <w:szCs w:val="24"/>
        </w:rPr>
        <w:t>.</w:t>
      </w:r>
      <w:r w:rsidRPr="009F446F">
        <w:rPr>
          <w:rFonts w:ascii="Times New Roman" w:hAnsi="Times New Roman" w:cs="Times New Roman"/>
          <w:sz w:val="24"/>
          <w:szCs w:val="24"/>
        </w:rPr>
        <w:t xml:space="preserve"> z čeľade </w:t>
      </w:r>
      <w:proofErr w:type="spellStart"/>
      <w:r w:rsidRPr="009F446F">
        <w:rPr>
          <w:rFonts w:ascii="Times New Roman" w:hAnsi="Times New Roman" w:cs="Times New Roman"/>
          <w:i/>
          <w:sz w:val="24"/>
          <w:szCs w:val="24"/>
        </w:rPr>
        <w:t>Polytrichaceae</w:t>
      </w:r>
      <w:proofErr w:type="spellEnd"/>
      <w:r w:rsidRPr="009F446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Schwaegr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>., ktorý sme nazbierali v Gelnici v</w:t>
      </w:r>
      <w:r>
        <w:rPr>
          <w:rFonts w:ascii="Times New Roman" w:hAnsi="Times New Roman" w:cs="Times New Roman"/>
          <w:sz w:val="24"/>
          <w:szCs w:val="24"/>
        </w:rPr>
        <w:t> Košickom kraji</w:t>
      </w:r>
      <w:r w:rsidRPr="009F446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Mach </w:t>
      </w:r>
      <w:proofErr w:type="spellStart"/>
      <w:r w:rsidRPr="009F446F">
        <w:rPr>
          <w:rFonts w:ascii="Times New Roman" w:hAnsi="Times New Roman" w:cs="Times New Roman"/>
          <w:i/>
          <w:sz w:val="24"/>
          <w:szCs w:val="24"/>
        </w:rPr>
        <w:t>Polytrichum</w:t>
      </w:r>
      <w:proofErr w:type="spellEnd"/>
      <w:r w:rsidRPr="009F446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F446F">
        <w:rPr>
          <w:rFonts w:ascii="Times New Roman" w:hAnsi="Times New Roman" w:cs="Times New Roman"/>
          <w:i/>
          <w:sz w:val="24"/>
          <w:szCs w:val="24"/>
        </w:rPr>
        <w:t>commune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Hedw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>. bol pre úč</w:t>
      </w:r>
      <w:r>
        <w:rPr>
          <w:rFonts w:ascii="Times New Roman" w:hAnsi="Times New Roman" w:cs="Times New Roman"/>
          <w:sz w:val="24"/>
          <w:szCs w:val="24"/>
        </w:rPr>
        <w:t>ely experimentu 4 – krát premytý v destilovanej vode a vysušený</w:t>
      </w:r>
      <w:r w:rsidRPr="009F446F">
        <w:rPr>
          <w:rFonts w:ascii="Times New Roman" w:hAnsi="Times New Roman" w:cs="Times New Roman"/>
          <w:sz w:val="24"/>
          <w:szCs w:val="24"/>
        </w:rPr>
        <w:t xml:space="preserve"> v sušičke pri 100 °C počas 1 hodiny a pri 80 °C po dobu 2 hodín. </w:t>
      </w:r>
    </w:p>
    <w:p w:rsidR="00B039AF" w:rsidRPr="009F446F" w:rsidRDefault="00B039AF" w:rsidP="00B039AF">
      <w:pPr>
        <w:jc w:val="both"/>
        <w:rPr>
          <w:rFonts w:ascii="Times New Roman" w:hAnsi="Times New Roman" w:cs="Times New Roman"/>
          <w:sz w:val="24"/>
          <w:szCs w:val="24"/>
        </w:rPr>
      </w:pPr>
      <w:r w:rsidRPr="009F446F">
        <w:rPr>
          <w:rFonts w:ascii="Times New Roman" w:hAnsi="Times New Roman" w:cs="Times New Roman"/>
          <w:sz w:val="24"/>
          <w:szCs w:val="24"/>
        </w:rPr>
        <w:t xml:space="preserve">    Druhým organickým </w:t>
      </w:r>
      <w:proofErr w:type="spellStart"/>
      <w:r w:rsidR="007D77A0">
        <w:rPr>
          <w:rFonts w:ascii="Times New Roman" w:hAnsi="Times New Roman" w:cs="Times New Roman"/>
          <w:sz w:val="24"/>
          <w:szCs w:val="24"/>
        </w:rPr>
        <w:t>bio</w:t>
      </w:r>
      <w:r w:rsidRPr="009F446F">
        <w:rPr>
          <w:rFonts w:ascii="Times New Roman" w:hAnsi="Times New Roman" w:cs="Times New Roman"/>
          <w:sz w:val="24"/>
          <w:szCs w:val="24"/>
        </w:rPr>
        <w:t>sorbentom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 použitým v našej práci boli piliny zo </w:t>
      </w:r>
      <w:proofErr w:type="spellStart"/>
      <w:r w:rsidRPr="009F446F">
        <w:rPr>
          <w:rFonts w:ascii="Times New Roman" w:hAnsi="Times New Roman" w:cs="Times New Roman"/>
          <w:i/>
          <w:sz w:val="24"/>
          <w:szCs w:val="24"/>
        </w:rPr>
        <w:t>Syringa</w:t>
      </w:r>
      <w:proofErr w:type="spellEnd"/>
      <w:r w:rsidRPr="009F446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F446F">
        <w:rPr>
          <w:rFonts w:ascii="Times New Roman" w:hAnsi="Times New Roman" w:cs="Times New Roman"/>
          <w:i/>
          <w:sz w:val="24"/>
          <w:szCs w:val="24"/>
        </w:rPr>
        <w:t>vulgaris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 L. </w:t>
      </w:r>
    </w:p>
    <w:p w:rsidR="00B039AF" w:rsidRPr="009F446F" w:rsidRDefault="00B039AF" w:rsidP="00B039AF">
      <w:pPr>
        <w:jc w:val="both"/>
        <w:rPr>
          <w:rFonts w:ascii="Times New Roman" w:hAnsi="Times New Roman" w:cs="Times New Roman"/>
          <w:sz w:val="24"/>
          <w:szCs w:val="24"/>
        </w:rPr>
      </w:pPr>
      <w:r w:rsidRPr="009F446F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9F446F">
        <w:rPr>
          <w:rFonts w:ascii="Times New Roman" w:hAnsi="Times New Roman" w:cs="Times New Roman"/>
          <w:sz w:val="24"/>
          <w:szCs w:val="24"/>
        </w:rPr>
        <w:t xml:space="preserve">Pre účely práce sme použili dva druhy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sorbentov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 na anorganickej báze, a to konkrétne aktívne uhlie a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zeolit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 – zrnitý neaktivovaný, zrnitý aktivovaný a aktivovaný pomletý. </w:t>
      </w:r>
    </w:p>
    <w:p w:rsidR="007D77A0" w:rsidRPr="007D77A0" w:rsidRDefault="007D77A0" w:rsidP="007D77A0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7D77A0">
        <w:rPr>
          <w:rFonts w:ascii="Times New Roman" w:hAnsi="Times New Roman" w:cs="Times New Roman"/>
          <w:b/>
          <w:sz w:val="24"/>
          <w:szCs w:val="28"/>
        </w:rPr>
        <w:t xml:space="preserve">Príprava aktivovaných </w:t>
      </w:r>
      <w:proofErr w:type="spellStart"/>
      <w:r w:rsidRPr="007D77A0">
        <w:rPr>
          <w:rFonts w:ascii="Times New Roman" w:hAnsi="Times New Roman" w:cs="Times New Roman"/>
          <w:b/>
          <w:sz w:val="24"/>
          <w:szCs w:val="28"/>
        </w:rPr>
        <w:t>sorbentov</w:t>
      </w:r>
      <w:proofErr w:type="spellEnd"/>
      <w:r w:rsidRPr="007D77A0">
        <w:rPr>
          <w:rFonts w:ascii="Times New Roman" w:hAnsi="Times New Roman" w:cs="Times New Roman"/>
          <w:b/>
          <w:sz w:val="24"/>
          <w:szCs w:val="28"/>
        </w:rPr>
        <w:t xml:space="preserve"> </w:t>
      </w:r>
    </w:p>
    <w:p w:rsidR="007D77A0" w:rsidRPr="009F446F" w:rsidRDefault="007D77A0" w:rsidP="007D77A0">
      <w:pPr>
        <w:jc w:val="both"/>
        <w:rPr>
          <w:rFonts w:ascii="Times New Roman" w:hAnsi="Times New Roman" w:cs="Times New Roman"/>
          <w:sz w:val="24"/>
          <w:szCs w:val="28"/>
        </w:rPr>
      </w:pPr>
      <w:r w:rsidRPr="009F446F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9F446F">
        <w:rPr>
          <w:rFonts w:ascii="Times New Roman" w:hAnsi="Times New Roman" w:cs="Times New Roman"/>
          <w:sz w:val="24"/>
          <w:szCs w:val="28"/>
        </w:rPr>
        <w:t xml:space="preserve">V laboratórnom experimente boli využité aj aktivované </w:t>
      </w:r>
      <w:proofErr w:type="spellStart"/>
      <w:r w:rsidRPr="009F446F">
        <w:rPr>
          <w:rFonts w:ascii="Times New Roman" w:hAnsi="Times New Roman" w:cs="Times New Roman"/>
          <w:sz w:val="24"/>
          <w:szCs w:val="28"/>
        </w:rPr>
        <w:t>sorbenty</w:t>
      </w:r>
      <w:proofErr w:type="spellEnd"/>
      <w:r w:rsidRPr="009F446F">
        <w:rPr>
          <w:rFonts w:ascii="Times New Roman" w:hAnsi="Times New Roman" w:cs="Times New Roman"/>
          <w:sz w:val="24"/>
          <w:szCs w:val="28"/>
        </w:rPr>
        <w:t xml:space="preserve">, ktorými boli práškový a zrnitý </w:t>
      </w:r>
      <w:proofErr w:type="spellStart"/>
      <w:r w:rsidRPr="009F446F">
        <w:rPr>
          <w:rFonts w:ascii="Times New Roman" w:hAnsi="Times New Roman" w:cs="Times New Roman"/>
          <w:sz w:val="24"/>
          <w:szCs w:val="28"/>
        </w:rPr>
        <w:t>zeolit</w:t>
      </w:r>
      <w:proofErr w:type="spellEnd"/>
      <w:r w:rsidRPr="009F446F">
        <w:rPr>
          <w:rFonts w:ascii="Times New Roman" w:hAnsi="Times New Roman" w:cs="Times New Roman"/>
          <w:sz w:val="24"/>
          <w:szCs w:val="28"/>
        </w:rPr>
        <w:t xml:space="preserve">. 1 g zrnitého </w:t>
      </w:r>
      <w:proofErr w:type="spellStart"/>
      <w:r w:rsidRPr="009F446F">
        <w:rPr>
          <w:rFonts w:ascii="Times New Roman" w:hAnsi="Times New Roman" w:cs="Times New Roman"/>
          <w:sz w:val="24"/>
          <w:szCs w:val="28"/>
        </w:rPr>
        <w:t>zeolitu</w:t>
      </w:r>
      <w:proofErr w:type="spellEnd"/>
      <w:r w:rsidRPr="009F446F">
        <w:rPr>
          <w:rFonts w:ascii="Times New Roman" w:hAnsi="Times New Roman" w:cs="Times New Roman"/>
          <w:sz w:val="24"/>
          <w:szCs w:val="28"/>
        </w:rPr>
        <w:t xml:space="preserve"> sme </w:t>
      </w:r>
      <w:proofErr w:type="spellStart"/>
      <w:r w:rsidRPr="009F446F">
        <w:rPr>
          <w:rFonts w:ascii="Times New Roman" w:hAnsi="Times New Roman" w:cs="Times New Roman"/>
          <w:sz w:val="24"/>
          <w:szCs w:val="28"/>
        </w:rPr>
        <w:t>hydrotermicky</w:t>
      </w:r>
      <w:proofErr w:type="spellEnd"/>
      <w:r w:rsidRPr="009F446F">
        <w:rPr>
          <w:rFonts w:ascii="Times New Roman" w:hAnsi="Times New Roman" w:cs="Times New Roman"/>
          <w:sz w:val="24"/>
          <w:szCs w:val="28"/>
        </w:rPr>
        <w:t xml:space="preserve"> aktivovali v 100 ml 2M roztoku </w:t>
      </w:r>
      <w:proofErr w:type="spellStart"/>
      <w:r w:rsidRPr="009F446F">
        <w:rPr>
          <w:rFonts w:ascii="Times New Roman" w:hAnsi="Times New Roman" w:cs="Times New Roman"/>
          <w:sz w:val="24"/>
          <w:szCs w:val="28"/>
        </w:rPr>
        <w:t>NaOH</w:t>
      </w:r>
      <w:proofErr w:type="spellEnd"/>
      <w:r w:rsidRPr="009F446F">
        <w:rPr>
          <w:rFonts w:ascii="Times New Roman" w:hAnsi="Times New Roman" w:cs="Times New Roman"/>
          <w:sz w:val="24"/>
          <w:szCs w:val="28"/>
        </w:rPr>
        <w:t xml:space="preserve"> pri 80 °C, v 100 ml 0,5 M roztoku Na</w:t>
      </w:r>
      <w:r w:rsidRPr="009F446F">
        <w:rPr>
          <w:rFonts w:ascii="Times New Roman" w:hAnsi="Times New Roman" w:cs="Times New Roman"/>
          <w:sz w:val="24"/>
          <w:szCs w:val="28"/>
          <w:vertAlign w:val="subscript"/>
        </w:rPr>
        <w:t>2</w:t>
      </w:r>
      <w:r w:rsidRPr="009F446F">
        <w:rPr>
          <w:rFonts w:ascii="Times New Roman" w:hAnsi="Times New Roman" w:cs="Times New Roman"/>
          <w:sz w:val="24"/>
          <w:szCs w:val="28"/>
        </w:rPr>
        <w:t>CO</w:t>
      </w:r>
      <w:r w:rsidRPr="009F446F">
        <w:rPr>
          <w:rFonts w:ascii="Times New Roman" w:hAnsi="Times New Roman" w:cs="Times New Roman"/>
          <w:sz w:val="24"/>
          <w:szCs w:val="28"/>
          <w:vertAlign w:val="subscript"/>
        </w:rPr>
        <w:t>3</w:t>
      </w:r>
      <w:r w:rsidRPr="009F446F">
        <w:rPr>
          <w:rFonts w:ascii="Times New Roman" w:hAnsi="Times New Roman" w:cs="Times New Roman"/>
          <w:sz w:val="24"/>
          <w:szCs w:val="28"/>
        </w:rPr>
        <w:t xml:space="preserve"> pri 80 °C a v 100 ml 0,25M roztoku H</w:t>
      </w:r>
      <w:r w:rsidRPr="009F446F">
        <w:rPr>
          <w:rFonts w:ascii="Times New Roman" w:hAnsi="Times New Roman" w:cs="Times New Roman"/>
          <w:sz w:val="24"/>
          <w:szCs w:val="28"/>
          <w:vertAlign w:val="subscript"/>
        </w:rPr>
        <w:t>2</w:t>
      </w:r>
      <w:r w:rsidRPr="009F446F">
        <w:rPr>
          <w:rFonts w:ascii="Times New Roman" w:hAnsi="Times New Roman" w:cs="Times New Roman"/>
          <w:sz w:val="24"/>
          <w:szCs w:val="28"/>
        </w:rPr>
        <w:t>SO</w:t>
      </w:r>
      <w:r w:rsidRPr="009F446F">
        <w:rPr>
          <w:rFonts w:ascii="Times New Roman" w:hAnsi="Times New Roman" w:cs="Times New Roman"/>
          <w:sz w:val="24"/>
          <w:szCs w:val="28"/>
          <w:vertAlign w:val="subscript"/>
        </w:rPr>
        <w:t>4</w:t>
      </w:r>
      <w:r w:rsidRPr="009F446F">
        <w:rPr>
          <w:rFonts w:ascii="Times New Roman" w:hAnsi="Times New Roman" w:cs="Times New Roman"/>
          <w:sz w:val="24"/>
          <w:szCs w:val="28"/>
        </w:rPr>
        <w:t xml:space="preserve"> pri 80 °C. Taktiež sme 2,22 g zrnitého </w:t>
      </w:r>
      <w:proofErr w:type="spellStart"/>
      <w:r w:rsidRPr="009F446F">
        <w:rPr>
          <w:rFonts w:ascii="Times New Roman" w:hAnsi="Times New Roman" w:cs="Times New Roman"/>
          <w:sz w:val="24"/>
          <w:szCs w:val="28"/>
        </w:rPr>
        <w:t>zeolitu</w:t>
      </w:r>
      <w:proofErr w:type="spellEnd"/>
      <w:r w:rsidRPr="009F446F">
        <w:rPr>
          <w:rFonts w:ascii="Times New Roman" w:hAnsi="Times New Roman" w:cs="Times New Roman"/>
          <w:sz w:val="24"/>
          <w:szCs w:val="28"/>
        </w:rPr>
        <w:t xml:space="preserve"> upravili termicky v sušičke pri 120°C. 1 g práškového </w:t>
      </w:r>
      <w:proofErr w:type="spellStart"/>
      <w:r w:rsidRPr="009F446F">
        <w:rPr>
          <w:rFonts w:ascii="Times New Roman" w:hAnsi="Times New Roman" w:cs="Times New Roman"/>
          <w:sz w:val="24"/>
          <w:szCs w:val="28"/>
        </w:rPr>
        <w:t>zeolitu</w:t>
      </w:r>
      <w:proofErr w:type="spellEnd"/>
      <w:r w:rsidRPr="009F446F">
        <w:rPr>
          <w:rFonts w:ascii="Times New Roman" w:hAnsi="Times New Roman" w:cs="Times New Roman"/>
          <w:sz w:val="24"/>
          <w:szCs w:val="28"/>
        </w:rPr>
        <w:t xml:space="preserve"> sme aktivovali v 100 ml 2M roztoku </w:t>
      </w:r>
      <w:proofErr w:type="spellStart"/>
      <w:r w:rsidRPr="009F446F">
        <w:rPr>
          <w:rFonts w:ascii="Times New Roman" w:hAnsi="Times New Roman" w:cs="Times New Roman"/>
          <w:sz w:val="24"/>
          <w:szCs w:val="28"/>
        </w:rPr>
        <w:t>NaOH</w:t>
      </w:r>
      <w:proofErr w:type="spellEnd"/>
      <w:r w:rsidRPr="009F446F">
        <w:rPr>
          <w:rFonts w:ascii="Times New Roman" w:hAnsi="Times New Roman" w:cs="Times New Roman"/>
          <w:sz w:val="24"/>
          <w:szCs w:val="28"/>
        </w:rPr>
        <w:t xml:space="preserve">. Čas aktivácie bol 24 hodín. </w:t>
      </w:r>
    </w:p>
    <w:p w:rsidR="00B039AF" w:rsidRPr="007D77A0" w:rsidRDefault="00891081" w:rsidP="007D77A0">
      <w:p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Príprava </w:t>
      </w:r>
      <w:r w:rsidR="00FF24D0">
        <w:rPr>
          <w:rFonts w:ascii="Times New Roman" w:hAnsi="Times New Roman" w:cs="Times New Roman"/>
          <w:b/>
          <w:sz w:val="24"/>
          <w:szCs w:val="28"/>
        </w:rPr>
        <w:t>roztokov</w:t>
      </w:r>
    </w:p>
    <w:p w:rsidR="00B039AF" w:rsidRPr="009F446F" w:rsidRDefault="00B039AF" w:rsidP="00B039AF">
      <w:pPr>
        <w:jc w:val="both"/>
        <w:rPr>
          <w:rFonts w:ascii="Times New Roman" w:hAnsi="Times New Roman" w:cs="Times New Roman"/>
          <w:sz w:val="24"/>
          <w:szCs w:val="24"/>
        </w:rPr>
      </w:pPr>
      <w:r w:rsidRPr="009F446F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9F446F">
        <w:rPr>
          <w:rFonts w:ascii="Times New Roman" w:hAnsi="Times New Roman" w:cs="Times New Roman"/>
          <w:sz w:val="24"/>
          <w:szCs w:val="24"/>
        </w:rPr>
        <w:t>Na prípravu syntetického roztoku zinku s objemami 1 l a 0,5 l sme použili 4, 39 g a 2, 2 g ZnSO</w:t>
      </w:r>
      <w:r w:rsidRPr="009F446F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9F446F">
        <w:rPr>
          <w:rFonts w:ascii="Times New Roman" w:hAnsi="Times New Roman" w:cs="Times New Roman"/>
          <w:sz w:val="24"/>
          <w:szCs w:val="24"/>
        </w:rPr>
        <w:t>.7H</w:t>
      </w:r>
      <w:r w:rsidRPr="009F446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F446F">
        <w:rPr>
          <w:rFonts w:ascii="Times New Roman" w:hAnsi="Times New Roman" w:cs="Times New Roman"/>
          <w:sz w:val="24"/>
          <w:szCs w:val="24"/>
        </w:rPr>
        <w:t>O, ktoré sme rozpustili v destilovanej vode. Koncentrácia Zn</w:t>
      </w:r>
      <w:r w:rsidRPr="009F446F">
        <w:rPr>
          <w:rFonts w:ascii="Times New Roman" w:hAnsi="Times New Roman" w:cs="Times New Roman"/>
          <w:sz w:val="24"/>
          <w:szCs w:val="24"/>
          <w:vertAlign w:val="superscript"/>
        </w:rPr>
        <w:t>2+</w:t>
      </w:r>
      <w:r w:rsidRPr="009F446F">
        <w:rPr>
          <w:rFonts w:ascii="Times New Roman" w:hAnsi="Times New Roman" w:cs="Times New Roman"/>
          <w:sz w:val="24"/>
          <w:szCs w:val="24"/>
        </w:rPr>
        <w:t xml:space="preserve"> bola v oboch objemoch 1 g/l. Na úpravu pH v experimente s AMD a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bi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9F446F">
        <w:rPr>
          <w:rFonts w:ascii="Times New Roman" w:hAnsi="Times New Roman" w:cs="Times New Roman"/>
          <w:sz w:val="24"/>
          <w:szCs w:val="24"/>
        </w:rPr>
        <w:t>sorbentom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 pilinami zo </w:t>
      </w:r>
      <w:proofErr w:type="spellStart"/>
      <w:r w:rsidRPr="009F446F">
        <w:rPr>
          <w:rFonts w:ascii="Times New Roman" w:hAnsi="Times New Roman" w:cs="Times New Roman"/>
          <w:i/>
          <w:sz w:val="24"/>
          <w:szCs w:val="24"/>
        </w:rPr>
        <w:t>Syringa</w:t>
      </w:r>
      <w:proofErr w:type="spellEnd"/>
      <w:r w:rsidRPr="009F446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F446F">
        <w:rPr>
          <w:rFonts w:ascii="Times New Roman" w:hAnsi="Times New Roman" w:cs="Times New Roman"/>
          <w:i/>
          <w:sz w:val="24"/>
          <w:szCs w:val="24"/>
        </w:rPr>
        <w:t>vulgaris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 L. sme použili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NaOH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. Reálnu vzorku kyslej banskej vody sme získali zo šachty Pech, ktorá sa nachádza v obci Smolník v okrese Gelnica. </w:t>
      </w:r>
    </w:p>
    <w:p w:rsidR="001655ED" w:rsidRPr="001655ED" w:rsidRDefault="001655ED" w:rsidP="001655ED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1655ED">
        <w:rPr>
          <w:rFonts w:ascii="Times New Roman" w:hAnsi="Times New Roman" w:cs="Times New Roman"/>
          <w:szCs w:val="24"/>
        </w:rPr>
        <w:t xml:space="preserve">    </w:t>
      </w:r>
      <w:r>
        <w:rPr>
          <w:rFonts w:ascii="Times New Roman" w:hAnsi="Times New Roman" w:cs="Times New Roman"/>
          <w:szCs w:val="24"/>
        </w:rPr>
        <w:t xml:space="preserve">    </w:t>
      </w:r>
      <w:r w:rsidRPr="001655ED">
        <w:rPr>
          <w:rFonts w:ascii="Times New Roman" w:hAnsi="Times New Roman" w:cs="Times New Roman"/>
          <w:b/>
          <w:sz w:val="24"/>
          <w:szCs w:val="28"/>
        </w:rPr>
        <w:t>Štúdium kinetiky sorpcie Zn</w:t>
      </w:r>
      <w:r w:rsidRPr="001655ED">
        <w:rPr>
          <w:rFonts w:ascii="Times New Roman" w:hAnsi="Times New Roman" w:cs="Times New Roman"/>
          <w:b/>
          <w:sz w:val="24"/>
          <w:szCs w:val="28"/>
          <w:vertAlign w:val="superscript"/>
        </w:rPr>
        <w:t>2+</w:t>
      </w:r>
    </w:p>
    <w:p w:rsidR="001655ED" w:rsidRPr="009F446F" w:rsidRDefault="001655ED" w:rsidP="001655ED">
      <w:pPr>
        <w:jc w:val="both"/>
        <w:rPr>
          <w:rFonts w:ascii="Times New Roman" w:hAnsi="Times New Roman" w:cs="Times New Roman"/>
          <w:sz w:val="24"/>
          <w:szCs w:val="24"/>
        </w:rPr>
      </w:pPr>
      <w:r w:rsidRPr="009F446F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9F446F">
        <w:rPr>
          <w:rFonts w:ascii="Times New Roman" w:hAnsi="Times New Roman" w:cs="Times New Roman"/>
          <w:sz w:val="24"/>
          <w:szCs w:val="24"/>
        </w:rPr>
        <w:t>Pre štúdium kinetiky v našej práci sme pripravili syntetický roztok Zn</w:t>
      </w:r>
      <w:r w:rsidRPr="009F446F">
        <w:rPr>
          <w:rFonts w:ascii="Times New Roman" w:hAnsi="Times New Roman" w:cs="Times New Roman"/>
          <w:sz w:val="24"/>
          <w:szCs w:val="24"/>
          <w:vertAlign w:val="superscript"/>
        </w:rPr>
        <w:t>2+</w:t>
      </w:r>
      <w:r w:rsidRPr="009F446F">
        <w:rPr>
          <w:rFonts w:ascii="Times New Roman" w:hAnsi="Times New Roman" w:cs="Times New Roman"/>
          <w:sz w:val="24"/>
          <w:szCs w:val="24"/>
        </w:rPr>
        <w:t xml:space="preserve"> s koncentráciou 50 mg/l. Odobrali sme vzorky s objemom 10 ml pre vstupnú analýzu kovu. Do dvoch kadičiek sme rozliali odmeraný objem 200 ml roztoku Zn</w:t>
      </w:r>
      <w:r w:rsidRPr="009F446F">
        <w:rPr>
          <w:rFonts w:ascii="Times New Roman" w:hAnsi="Times New Roman" w:cs="Times New Roman"/>
          <w:sz w:val="24"/>
          <w:szCs w:val="24"/>
          <w:vertAlign w:val="superscript"/>
        </w:rPr>
        <w:t>2+</w:t>
      </w:r>
      <w:r w:rsidRPr="009F446F">
        <w:rPr>
          <w:rFonts w:ascii="Times New Roman" w:hAnsi="Times New Roman" w:cs="Times New Roman"/>
          <w:sz w:val="24"/>
          <w:szCs w:val="24"/>
        </w:rPr>
        <w:t xml:space="preserve"> iónov. Do kadičiek sme pridali presne odvážené množstvo 0,4 g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biosorbenta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 pilín zo </w:t>
      </w:r>
      <w:proofErr w:type="spellStart"/>
      <w:r w:rsidRPr="009F446F">
        <w:rPr>
          <w:rFonts w:ascii="Times New Roman" w:hAnsi="Times New Roman" w:cs="Times New Roman"/>
          <w:i/>
          <w:sz w:val="24"/>
          <w:szCs w:val="24"/>
        </w:rPr>
        <w:t>Syringa</w:t>
      </w:r>
      <w:proofErr w:type="spellEnd"/>
      <w:r w:rsidRPr="009F446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F446F">
        <w:rPr>
          <w:rFonts w:ascii="Times New Roman" w:hAnsi="Times New Roman" w:cs="Times New Roman"/>
          <w:i/>
          <w:sz w:val="24"/>
          <w:szCs w:val="24"/>
        </w:rPr>
        <w:t>vulgaris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 L. s koncentráciou 2 g/l. Vzorky boli miešané na magnetickej miešačke rýchlosťou 500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/min. </w:t>
      </w:r>
      <w:r w:rsidRPr="009F446F">
        <w:rPr>
          <w:rFonts w:ascii="Times New Roman" w:hAnsi="Times New Roman" w:cs="Times New Roman"/>
          <w:sz w:val="24"/>
          <w:szCs w:val="24"/>
        </w:rPr>
        <w:lastRenderedPageBreak/>
        <w:t xml:space="preserve">V časových intervaloch 0 min, 5 min, 10 min, 30 min, 60 min, 120 min sme odoberali vzorky prefiltrovaním cez filtračný papier. Pre odber vzorky sme použili striekačku s objemom 6 ml. Po každom odbere vzoriek sme odmerali hodnotu pH. Vzorky sme následne dali analyzovať </w:t>
      </w:r>
      <w:r>
        <w:rPr>
          <w:rFonts w:ascii="Times New Roman" w:hAnsi="Times New Roman" w:cs="Times New Roman"/>
          <w:sz w:val="24"/>
          <w:szCs w:val="24"/>
        </w:rPr>
        <w:t>pomocou</w:t>
      </w:r>
      <w:r w:rsidRPr="009F446F">
        <w:rPr>
          <w:rFonts w:ascii="Times New Roman" w:hAnsi="Times New Roman" w:cs="Times New Roman"/>
          <w:sz w:val="24"/>
          <w:szCs w:val="24"/>
        </w:rPr>
        <w:t xml:space="preserve"> AAS. </w:t>
      </w:r>
    </w:p>
    <w:p w:rsidR="001655ED" w:rsidRPr="008645B0" w:rsidRDefault="001655ED" w:rsidP="0089108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8645B0">
        <w:rPr>
          <w:rFonts w:ascii="Times New Roman" w:hAnsi="Times New Roman" w:cs="Times New Roman"/>
          <w:b/>
          <w:sz w:val="24"/>
          <w:szCs w:val="24"/>
        </w:rPr>
        <w:t>Štúdium adsorpčných izoteriem Zn</w:t>
      </w:r>
      <w:r w:rsidRPr="008645B0">
        <w:rPr>
          <w:rFonts w:ascii="Times New Roman" w:hAnsi="Times New Roman" w:cs="Times New Roman"/>
          <w:b/>
          <w:sz w:val="24"/>
          <w:szCs w:val="24"/>
          <w:vertAlign w:val="superscript"/>
        </w:rPr>
        <w:t>2+</w:t>
      </w:r>
      <w:r w:rsidRPr="008645B0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891081" w:rsidRPr="009F446F" w:rsidRDefault="008645B0" w:rsidP="0089108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891081" w:rsidRPr="009F446F">
        <w:rPr>
          <w:rFonts w:ascii="Times New Roman" w:hAnsi="Times New Roman" w:cs="Times New Roman"/>
          <w:sz w:val="24"/>
          <w:szCs w:val="24"/>
        </w:rPr>
        <w:t>Pri štúdiu adsorpčných izoteriem Zn</w:t>
      </w:r>
      <w:r w:rsidR="00891081" w:rsidRPr="009F446F">
        <w:rPr>
          <w:rFonts w:ascii="Times New Roman" w:hAnsi="Times New Roman" w:cs="Times New Roman"/>
          <w:sz w:val="24"/>
          <w:szCs w:val="24"/>
          <w:vertAlign w:val="superscript"/>
        </w:rPr>
        <w:t>2+</w:t>
      </w:r>
      <w:r w:rsidR="00891081" w:rsidRPr="009F446F">
        <w:rPr>
          <w:rFonts w:ascii="Times New Roman" w:hAnsi="Times New Roman" w:cs="Times New Roman"/>
          <w:sz w:val="24"/>
          <w:szCs w:val="24"/>
        </w:rPr>
        <w:t xml:space="preserve"> sme syntetický roztok zinku s koncentráciou 1 g/l nariedili tak, aby sme pripravili roztoky s koncentráciami Zn</w:t>
      </w:r>
      <w:r w:rsidR="00891081" w:rsidRPr="009F446F">
        <w:rPr>
          <w:rFonts w:ascii="Times New Roman" w:hAnsi="Times New Roman" w:cs="Times New Roman"/>
          <w:sz w:val="24"/>
          <w:szCs w:val="24"/>
          <w:vertAlign w:val="superscript"/>
        </w:rPr>
        <w:t>2+</w:t>
      </w:r>
      <w:r w:rsidR="00891081" w:rsidRPr="009F446F">
        <w:rPr>
          <w:rFonts w:ascii="Times New Roman" w:hAnsi="Times New Roman" w:cs="Times New Roman"/>
          <w:sz w:val="24"/>
          <w:szCs w:val="24"/>
        </w:rPr>
        <w:t xml:space="preserve">: 1000 mg/l, 750 mg/l, 500 mg/l, 250 mg/l, 200 mg/l, 100 mg/l, 25 mg/l a 10 mg/l. Z každého roztoku sme do skúmavky odliali 6 ml a dali analyzovať na AAS na zistenie presnej vstupnej koncentrácie. Následne sme odmerali hodnotu pH vstupného roztoku. Do </w:t>
      </w:r>
      <w:proofErr w:type="spellStart"/>
      <w:r w:rsidR="00891081" w:rsidRPr="009F446F">
        <w:rPr>
          <w:rFonts w:ascii="Times New Roman" w:hAnsi="Times New Roman" w:cs="Times New Roman"/>
          <w:sz w:val="24"/>
          <w:szCs w:val="24"/>
        </w:rPr>
        <w:t>Erlenmayerových</w:t>
      </w:r>
      <w:proofErr w:type="spellEnd"/>
      <w:r w:rsidR="00891081" w:rsidRPr="009F446F">
        <w:rPr>
          <w:rFonts w:ascii="Times New Roman" w:hAnsi="Times New Roman" w:cs="Times New Roman"/>
          <w:sz w:val="24"/>
          <w:szCs w:val="24"/>
        </w:rPr>
        <w:t xml:space="preserve"> bánk sme pomocou odmerného valca odliali 50 ml roztoku. Do každej banky sme pridali presne odvážené množstvo 0,1 g </w:t>
      </w:r>
      <w:proofErr w:type="spellStart"/>
      <w:r w:rsidR="00891081" w:rsidRPr="009F446F">
        <w:rPr>
          <w:rFonts w:ascii="Times New Roman" w:hAnsi="Times New Roman" w:cs="Times New Roman"/>
          <w:sz w:val="24"/>
          <w:szCs w:val="24"/>
        </w:rPr>
        <w:t>biosorbenta</w:t>
      </w:r>
      <w:proofErr w:type="spellEnd"/>
      <w:r w:rsidR="00891081" w:rsidRPr="009F446F">
        <w:rPr>
          <w:rFonts w:ascii="Times New Roman" w:hAnsi="Times New Roman" w:cs="Times New Roman"/>
          <w:sz w:val="24"/>
          <w:szCs w:val="24"/>
        </w:rPr>
        <w:t xml:space="preserve"> pilín zo </w:t>
      </w:r>
      <w:proofErr w:type="spellStart"/>
      <w:r w:rsidR="00891081" w:rsidRPr="009F446F">
        <w:rPr>
          <w:rFonts w:ascii="Times New Roman" w:hAnsi="Times New Roman" w:cs="Times New Roman"/>
          <w:i/>
          <w:sz w:val="24"/>
          <w:szCs w:val="24"/>
        </w:rPr>
        <w:t>Syringa</w:t>
      </w:r>
      <w:proofErr w:type="spellEnd"/>
      <w:r w:rsidR="00891081" w:rsidRPr="009F446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91081" w:rsidRPr="009F446F">
        <w:rPr>
          <w:rFonts w:ascii="Times New Roman" w:hAnsi="Times New Roman" w:cs="Times New Roman"/>
          <w:i/>
          <w:sz w:val="24"/>
          <w:szCs w:val="24"/>
        </w:rPr>
        <w:t>vulgaris</w:t>
      </w:r>
      <w:proofErr w:type="spellEnd"/>
      <w:r w:rsidR="00FF24D0">
        <w:rPr>
          <w:rFonts w:ascii="Times New Roman" w:hAnsi="Times New Roman" w:cs="Times New Roman"/>
          <w:sz w:val="24"/>
          <w:szCs w:val="24"/>
        </w:rPr>
        <w:t xml:space="preserve"> L. </w:t>
      </w:r>
      <w:proofErr w:type="spellStart"/>
      <w:r w:rsidR="00FF24D0">
        <w:rPr>
          <w:rFonts w:ascii="Times New Roman" w:hAnsi="Times New Roman" w:cs="Times New Roman"/>
          <w:sz w:val="24"/>
          <w:szCs w:val="24"/>
        </w:rPr>
        <w:t>Erlenmayerove</w:t>
      </w:r>
      <w:proofErr w:type="spellEnd"/>
      <w:r w:rsidR="00891081" w:rsidRPr="009F446F">
        <w:rPr>
          <w:rFonts w:ascii="Times New Roman" w:hAnsi="Times New Roman" w:cs="Times New Roman"/>
          <w:sz w:val="24"/>
          <w:szCs w:val="24"/>
        </w:rPr>
        <w:t xml:space="preserve"> banky sme prikryli alobalom a nechali pretrepávať na trepačke po dobu dvoch hodín. Po uplynutí dvoch hodín sme z každej vzorky pomocou striekačky odobrali do skúmavky 6 ml rozto</w:t>
      </w:r>
      <w:r w:rsidR="00FF24D0">
        <w:rPr>
          <w:rFonts w:ascii="Times New Roman" w:hAnsi="Times New Roman" w:cs="Times New Roman"/>
          <w:sz w:val="24"/>
          <w:szCs w:val="24"/>
        </w:rPr>
        <w:t>ku. Vzorky sme dali analyzovať pomocou</w:t>
      </w:r>
      <w:r w:rsidR="00891081" w:rsidRPr="009F446F">
        <w:rPr>
          <w:rFonts w:ascii="Times New Roman" w:hAnsi="Times New Roman" w:cs="Times New Roman"/>
          <w:sz w:val="24"/>
          <w:szCs w:val="24"/>
        </w:rPr>
        <w:t xml:space="preserve"> AAS. </w:t>
      </w:r>
    </w:p>
    <w:p w:rsidR="00891081" w:rsidRPr="00FF24D0" w:rsidRDefault="00891081" w:rsidP="00891081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FF24D0">
        <w:rPr>
          <w:rFonts w:ascii="Times New Roman" w:hAnsi="Times New Roman" w:cs="Times New Roman"/>
          <w:b/>
          <w:sz w:val="24"/>
          <w:szCs w:val="28"/>
        </w:rPr>
        <w:t xml:space="preserve">Testovanie sorpcie na reálnej vzorke </w:t>
      </w:r>
    </w:p>
    <w:p w:rsidR="00891081" w:rsidRPr="009F446F" w:rsidRDefault="00891081" w:rsidP="00891081">
      <w:pPr>
        <w:jc w:val="both"/>
        <w:rPr>
          <w:rFonts w:ascii="Times New Roman" w:hAnsi="Times New Roman" w:cs="Times New Roman"/>
          <w:sz w:val="24"/>
          <w:szCs w:val="24"/>
        </w:rPr>
      </w:pPr>
      <w:r w:rsidRPr="009F446F">
        <w:rPr>
          <w:rFonts w:ascii="Times New Roman" w:hAnsi="Times New Roman" w:cs="Times New Roman"/>
          <w:sz w:val="24"/>
          <w:szCs w:val="24"/>
        </w:rPr>
        <w:t xml:space="preserve">     Pri testovaní sorpcie na reálnej vzorke AMD sme využili organické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sorbenty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 piliny zo </w:t>
      </w:r>
      <w:proofErr w:type="spellStart"/>
      <w:r w:rsidRPr="009F446F">
        <w:rPr>
          <w:rFonts w:ascii="Times New Roman" w:hAnsi="Times New Roman" w:cs="Times New Roman"/>
          <w:i/>
          <w:sz w:val="24"/>
          <w:szCs w:val="24"/>
        </w:rPr>
        <w:t>Syringa</w:t>
      </w:r>
      <w:proofErr w:type="spellEnd"/>
      <w:r w:rsidRPr="009F446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F446F">
        <w:rPr>
          <w:rFonts w:ascii="Times New Roman" w:hAnsi="Times New Roman" w:cs="Times New Roman"/>
          <w:i/>
          <w:sz w:val="24"/>
          <w:szCs w:val="24"/>
        </w:rPr>
        <w:t>vulgaris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 L. a </w:t>
      </w:r>
      <w:proofErr w:type="spellStart"/>
      <w:r w:rsidRPr="009F446F">
        <w:rPr>
          <w:rFonts w:ascii="Times New Roman" w:hAnsi="Times New Roman" w:cs="Times New Roman"/>
          <w:i/>
          <w:sz w:val="24"/>
          <w:szCs w:val="24"/>
        </w:rPr>
        <w:t>Polytrichum</w:t>
      </w:r>
      <w:proofErr w:type="spellEnd"/>
      <w:r w:rsidRPr="009F446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F446F">
        <w:rPr>
          <w:rFonts w:ascii="Times New Roman" w:hAnsi="Times New Roman" w:cs="Times New Roman"/>
          <w:i/>
          <w:sz w:val="24"/>
          <w:szCs w:val="24"/>
        </w:rPr>
        <w:t>commune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Hedw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91081" w:rsidRPr="00FF24D0" w:rsidRDefault="00891081" w:rsidP="00FF24D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F24D0">
        <w:rPr>
          <w:rFonts w:ascii="Times New Roman" w:hAnsi="Times New Roman" w:cs="Times New Roman"/>
          <w:b/>
          <w:sz w:val="24"/>
          <w:szCs w:val="24"/>
        </w:rPr>
        <w:t xml:space="preserve">Experimenty s organickými </w:t>
      </w:r>
      <w:proofErr w:type="spellStart"/>
      <w:r w:rsidRPr="00FF24D0">
        <w:rPr>
          <w:rFonts w:ascii="Times New Roman" w:hAnsi="Times New Roman" w:cs="Times New Roman"/>
          <w:b/>
          <w:sz w:val="24"/>
          <w:szCs w:val="24"/>
        </w:rPr>
        <w:t>biosorbentami</w:t>
      </w:r>
      <w:proofErr w:type="spellEnd"/>
      <w:r w:rsidRPr="00FF24D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91081" w:rsidRPr="009F446F" w:rsidRDefault="00891081" w:rsidP="00891081">
      <w:pPr>
        <w:jc w:val="both"/>
        <w:rPr>
          <w:rFonts w:ascii="Times New Roman" w:hAnsi="Times New Roman" w:cs="Times New Roman"/>
          <w:sz w:val="24"/>
          <w:szCs w:val="24"/>
        </w:rPr>
      </w:pPr>
      <w:r w:rsidRPr="009F446F">
        <w:rPr>
          <w:rFonts w:ascii="Times New Roman" w:hAnsi="Times New Roman" w:cs="Times New Roman"/>
          <w:sz w:val="24"/>
          <w:szCs w:val="24"/>
        </w:rPr>
        <w:t xml:space="preserve">     Do kadičiek sme rozliali odmeraný objem 50 ml AMD. Prvá séria vzoriek bola bez úpravy pH, ktorého hodnota bola 4 a pri druhej sérii sme pH upravili na hodnotu 6 pomocou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NaOH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91081" w:rsidRPr="009F446F" w:rsidRDefault="00891081" w:rsidP="00891081">
      <w:pPr>
        <w:jc w:val="both"/>
        <w:rPr>
          <w:rFonts w:ascii="Times New Roman" w:hAnsi="Times New Roman" w:cs="Times New Roman"/>
          <w:sz w:val="24"/>
          <w:szCs w:val="24"/>
        </w:rPr>
      </w:pPr>
      <w:r w:rsidRPr="009F446F">
        <w:rPr>
          <w:rFonts w:ascii="Times New Roman" w:hAnsi="Times New Roman" w:cs="Times New Roman"/>
          <w:sz w:val="24"/>
          <w:szCs w:val="24"/>
        </w:rPr>
        <w:t xml:space="preserve">     Do kadičiek sme pridali 0,1 g oboch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biosorbentov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 s koncentráciami 2 g/l. Vzorky sme odoberali po troch hodinách pri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sorbente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 piliny a po dvoch hodinách pri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sorbente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46F">
        <w:rPr>
          <w:rFonts w:ascii="Times New Roman" w:hAnsi="Times New Roman" w:cs="Times New Roman"/>
          <w:i/>
          <w:sz w:val="24"/>
          <w:szCs w:val="24"/>
        </w:rPr>
        <w:t>Polytrichum</w:t>
      </w:r>
      <w:proofErr w:type="spellEnd"/>
      <w:r w:rsidRPr="009F446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F446F">
        <w:rPr>
          <w:rFonts w:ascii="Times New Roman" w:hAnsi="Times New Roman" w:cs="Times New Roman"/>
          <w:i/>
          <w:sz w:val="24"/>
          <w:szCs w:val="24"/>
        </w:rPr>
        <w:t>commune</w:t>
      </w:r>
      <w:proofErr w:type="spellEnd"/>
      <w:r w:rsidRPr="009F446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Hedw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. počas ktorých boli pretrepávané na trepačke. Následne sme odobrali vzorky pomocou striekačky do skúmaviek a po odberoch sme odmerali výstupnú hodnotu pH v kadičkách. Pokus sme opakovali 2 krát. Nakoniec sme vzorky dali analyzovať na AAS. </w:t>
      </w:r>
    </w:p>
    <w:p w:rsidR="00B039AF" w:rsidRPr="009F446F" w:rsidRDefault="00B039AF" w:rsidP="00B039A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877F4" w:rsidRPr="007D77A0" w:rsidRDefault="00A877F4" w:rsidP="008645B0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7D77A0">
        <w:rPr>
          <w:rFonts w:ascii="Times New Roman" w:hAnsi="Times New Roman" w:cs="Times New Roman"/>
          <w:b/>
          <w:sz w:val="28"/>
          <w:szCs w:val="24"/>
        </w:rPr>
        <w:lastRenderedPageBreak/>
        <w:t>Teoretická časť</w:t>
      </w:r>
    </w:p>
    <w:p w:rsidR="007C4B87" w:rsidRDefault="000B7FD9" w:rsidP="00E24FC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 </w:t>
      </w:r>
      <w:proofErr w:type="spellStart"/>
      <w:r w:rsidR="00E24FCC">
        <w:rPr>
          <w:rFonts w:ascii="Times New Roman" w:hAnsi="Times New Roman" w:cs="Times New Roman"/>
          <w:b/>
          <w:sz w:val="24"/>
          <w:szCs w:val="24"/>
        </w:rPr>
        <w:t>Biosorpcia</w:t>
      </w:r>
      <w:proofErr w:type="spellEnd"/>
      <w:r w:rsidR="007D77A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C7387" w:rsidRPr="00B60442" w:rsidRDefault="009876C1" w:rsidP="002B59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hps"/>
          <w:rFonts w:ascii="Times New Roman" w:hAnsi="Times New Roman" w:cs="Times New Roman"/>
          <w:sz w:val="24"/>
          <w:szCs w:val="24"/>
        </w:rPr>
        <w:t xml:space="preserve">     </w:t>
      </w:r>
      <w:r w:rsidR="003C7387" w:rsidRPr="00B60442">
        <w:rPr>
          <w:rStyle w:val="hps"/>
          <w:rFonts w:ascii="Times New Roman" w:hAnsi="Times New Roman" w:cs="Times New Roman"/>
          <w:sz w:val="24"/>
          <w:szCs w:val="24"/>
        </w:rPr>
        <w:t>Odstránenie</w:t>
      </w:r>
      <w:r w:rsidR="003C7387" w:rsidRPr="00B60442">
        <w:rPr>
          <w:rFonts w:ascii="Times New Roman" w:hAnsi="Times New Roman" w:cs="Times New Roman"/>
          <w:sz w:val="24"/>
          <w:szCs w:val="24"/>
        </w:rPr>
        <w:t xml:space="preserve"> </w:t>
      </w:r>
      <w:r w:rsidR="003C7387" w:rsidRPr="00B60442">
        <w:rPr>
          <w:rStyle w:val="hps"/>
          <w:rFonts w:ascii="Times New Roman" w:hAnsi="Times New Roman" w:cs="Times New Roman"/>
          <w:sz w:val="24"/>
          <w:szCs w:val="24"/>
        </w:rPr>
        <w:t>a</w:t>
      </w:r>
      <w:r w:rsidR="003C7387" w:rsidRPr="00B60442">
        <w:rPr>
          <w:rFonts w:ascii="Times New Roman" w:hAnsi="Times New Roman" w:cs="Times New Roman"/>
          <w:sz w:val="24"/>
          <w:szCs w:val="24"/>
        </w:rPr>
        <w:t xml:space="preserve"> </w:t>
      </w:r>
      <w:r w:rsidR="003C7387" w:rsidRPr="00B60442">
        <w:rPr>
          <w:rStyle w:val="hps"/>
          <w:rFonts w:ascii="Times New Roman" w:hAnsi="Times New Roman" w:cs="Times New Roman"/>
          <w:sz w:val="24"/>
          <w:szCs w:val="24"/>
        </w:rPr>
        <w:t>obnovenie</w:t>
      </w:r>
      <w:r w:rsidR="003C7387" w:rsidRPr="00B60442">
        <w:rPr>
          <w:rFonts w:ascii="Times New Roman" w:hAnsi="Times New Roman" w:cs="Times New Roman"/>
          <w:sz w:val="24"/>
          <w:szCs w:val="24"/>
        </w:rPr>
        <w:t xml:space="preserve"> </w:t>
      </w:r>
      <w:r w:rsidR="00A877F4">
        <w:rPr>
          <w:rFonts w:ascii="Times New Roman" w:hAnsi="Times New Roman" w:cs="Times New Roman"/>
          <w:sz w:val="24"/>
          <w:szCs w:val="24"/>
        </w:rPr>
        <w:t>toxických</w:t>
      </w:r>
      <w:r w:rsidR="003C7387" w:rsidRPr="00B60442">
        <w:rPr>
          <w:rFonts w:ascii="Times New Roman" w:hAnsi="Times New Roman" w:cs="Times New Roman"/>
          <w:sz w:val="24"/>
          <w:szCs w:val="24"/>
        </w:rPr>
        <w:t xml:space="preserve"> </w:t>
      </w:r>
      <w:r w:rsidR="003C7387" w:rsidRPr="00B60442">
        <w:rPr>
          <w:rStyle w:val="hps"/>
          <w:rFonts w:ascii="Times New Roman" w:hAnsi="Times New Roman" w:cs="Times New Roman"/>
          <w:sz w:val="24"/>
          <w:szCs w:val="24"/>
        </w:rPr>
        <w:t>kovov</w:t>
      </w:r>
      <w:r w:rsidR="003C7387" w:rsidRPr="00B60442">
        <w:rPr>
          <w:rFonts w:ascii="Times New Roman" w:hAnsi="Times New Roman" w:cs="Times New Roman"/>
          <w:sz w:val="24"/>
          <w:szCs w:val="24"/>
        </w:rPr>
        <w:t xml:space="preserve"> </w:t>
      </w:r>
      <w:r w:rsidR="003C7387" w:rsidRPr="00B60442">
        <w:rPr>
          <w:rStyle w:val="hps"/>
          <w:rFonts w:ascii="Times New Roman" w:hAnsi="Times New Roman" w:cs="Times New Roman"/>
          <w:sz w:val="24"/>
          <w:szCs w:val="24"/>
        </w:rPr>
        <w:t>je</w:t>
      </w:r>
      <w:r w:rsidR="003C7387" w:rsidRPr="00B60442">
        <w:rPr>
          <w:rFonts w:ascii="Times New Roman" w:hAnsi="Times New Roman" w:cs="Times New Roman"/>
          <w:sz w:val="24"/>
          <w:szCs w:val="24"/>
        </w:rPr>
        <w:t xml:space="preserve"> </w:t>
      </w:r>
      <w:r w:rsidR="003C7387" w:rsidRPr="00B60442">
        <w:rPr>
          <w:rStyle w:val="hps"/>
          <w:rFonts w:ascii="Times New Roman" w:hAnsi="Times New Roman" w:cs="Times New Roman"/>
          <w:sz w:val="24"/>
          <w:szCs w:val="24"/>
        </w:rPr>
        <w:t>veľmi</w:t>
      </w:r>
      <w:r w:rsidR="003C7387" w:rsidRPr="00B60442">
        <w:rPr>
          <w:rFonts w:ascii="Times New Roman" w:hAnsi="Times New Roman" w:cs="Times New Roman"/>
          <w:sz w:val="24"/>
          <w:szCs w:val="24"/>
        </w:rPr>
        <w:t xml:space="preserve"> </w:t>
      </w:r>
      <w:r w:rsidR="003C7387" w:rsidRPr="00B60442">
        <w:rPr>
          <w:rStyle w:val="hps"/>
          <w:rFonts w:ascii="Times New Roman" w:hAnsi="Times New Roman" w:cs="Times New Roman"/>
          <w:sz w:val="24"/>
          <w:szCs w:val="24"/>
        </w:rPr>
        <w:t xml:space="preserve">dôležité </w:t>
      </w:r>
      <w:r w:rsidR="00A877F4">
        <w:rPr>
          <w:rStyle w:val="hps"/>
          <w:rFonts w:ascii="Times New Roman" w:hAnsi="Times New Roman" w:cs="Times New Roman"/>
          <w:sz w:val="24"/>
          <w:szCs w:val="24"/>
        </w:rPr>
        <w:t>z hľadiska</w:t>
      </w:r>
      <w:r w:rsidR="003C7387" w:rsidRPr="00B60442">
        <w:rPr>
          <w:rStyle w:val="hps"/>
          <w:rFonts w:ascii="Times New Roman" w:hAnsi="Times New Roman" w:cs="Times New Roman"/>
          <w:sz w:val="24"/>
          <w:szCs w:val="24"/>
        </w:rPr>
        <w:t xml:space="preserve"> ochran</w:t>
      </w:r>
      <w:r w:rsidR="00A877F4">
        <w:rPr>
          <w:rStyle w:val="hps"/>
          <w:rFonts w:ascii="Times New Roman" w:hAnsi="Times New Roman" w:cs="Times New Roman"/>
          <w:sz w:val="24"/>
          <w:szCs w:val="24"/>
        </w:rPr>
        <w:t>y</w:t>
      </w:r>
      <w:r w:rsidR="003C7387" w:rsidRPr="00B60442">
        <w:rPr>
          <w:rFonts w:ascii="Times New Roman" w:hAnsi="Times New Roman" w:cs="Times New Roman"/>
          <w:sz w:val="24"/>
          <w:szCs w:val="24"/>
        </w:rPr>
        <w:t xml:space="preserve"> </w:t>
      </w:r>
      <w:r w:rsidR="003C7387" w:rsidRPr="00B60442">
        <w:rPr>
          <w:rStyle w:val="hps"/>
          <w:rFonts w:ascii="Times New Roman" w:hAnsi="Times New Roman" w:cs="Times New Roman"/>
          <w:sz w:val="24"/>
          <w:szCs w:val="24"/>
        </w:rPr>
        <w:t>životného</w:t>
      </w:r>
      <w:r w:rsidR="003C7387" w:rsidRPr="00B60442">
        <w:rPr>
          <w:rFonts w:ascii="Times New Roman" w:hAnsi="Times New Roman" w:cs="Times New Roman"/>
          <w:sz w:val="24"/>
          <w:szCs w:val="24"/>
        </w:rPr>
        <w:t xml:space="preserve"> </w:t>
      </w:r>
      <w:r w:rsidR="003C7387" w:rsidRPr="00B60442">
        <w:rPr>
          <w:rStyle w:val="hps"/>
          <w:rFonts w:ascii="Times New Roman" w:hAnsi="Times New Roman" w:cs="Times New Roman"/>
          <w:sz w:val="24"/>
          <w:szCs w:val="24"/>
        </w:rPr>
        <w:t>prostredia</w:t>
      </w:r>
      <w:r w:rsidR="003C7387" w:rsidRPr="00B60442">
        <w:rPr>
          <w:rFonts w:ascii="Times New Roman" w:hAnsi="Times New Roman" w:cs="Times New Roman"/>
          <w:sz w:val="24"/>
          <w:szCs w:val="24"/>
        </w:rPr>
        <w:t xml:space="preserve"> </w:t>
      </w:r>
      <w:r w:rsidR="003C7387" w:rsidRPr="00B60442">
        <w:rPr>
          <w:rStyle w:val="hps"/>
          <w:rFonts w:ascii="Times New Roman" w:hAnsi="Times New Roman" w:cs="Times New Roman"/>
          <w:sz w:val="24"/>
          <w:szCs w:val="24"/>
        </w:rPr>
        <w:t>a</w:t>
      </w:r>
      <w:r w:rsidR="00A877F4">
        <w:rPr>
          <w:rFonts w:ascii="Times New Roman" w:hAnsi="Times New Roman" w:cs="Times New Roman"/>
          <w:sz w:val="24"/>
          <w:szCs w:val="24"/>
        </w:rPr>
        <w:t xml:space="preserve"> tiež z hľadiska </w:t>
      </w:r>
      <w:r w:rsidR="003C7387" w:rsidRPr="00B60442">
        <w:rPr>
          <w:rStyle w:val="hps"/>
          <w:rFonts w:ascii="Times New Roman" w:hAnsi="Times New Roman" w:cs="Times New Roman"/>
          <w:sz w:val="24"/>
          <w:szCs w:val="24"/>
        </w:rPr>
        <w:t>ekonomick</w:t>
      </w:r>
      <w:r w:rsidR="00A877F4">
        <w:rPr>
          <w:rStyle w:val="hps"/>
          <w:rFonts w:ascii="Times New Roman" w:hAnsi="Times New Roman" w:cs="Times New Roman"/>
          <w:sz w:val="24"/>
          <w:szCs w:val="24"/>
        </w:rPr>
        <w:t>ých</w:t>
      </w:r>
      <w:r w:rsidR="003C7387" w:rsidRPr="00B60442">
        <w:rPr>
          <w:rFonts w:ascii="Times New Roman" w:hAnsi="Times New Roman" w:cs="Times New Roman"/>
          <w:sz w:val="24"/>
          <w:szCs w:val="24"/>
        </w:rPr>
        <w:t xml:space="preserve"> </w:t>
      </w:r>
      <w:r w:rsidR="003C7387" w:rsidRPr="00B60442">
        <w:rPr>
          <w:rStyle w:val="hps"/>
          <w:rFonts w:ascii="Times New Roman" w:hAnsi="Times New Roman" w:cs="Times New Roman"/>
          <w:sz w:val="24"/>
          <w:szCs w:val="24"/>
        </w:rPr>
        <w:t>aspekt</w:t>
      </w:r>
      <w:r w:rsidR="00A877F4">
        <w:rPr>
          <w:rStyle w:val="hps"/>
          <w:rFonts w:ascii="Times New Roman" w:hAnsi="Times New Roman" w:cs="Times New Roman"/>
          <w:sz w:val="24"/>
          <w:szCs w:val="24"/>
        </w:rPr>
        <w:t>ov</w:t>
      </w:r>
      <w:r w:rsidR="003C7387" w:rsidRPr="00B60442">
        <w:rPr>
          <w:rFonts w:ascii="Times New Roman" w:hAnsi="Times New Roman" w:cs="Times New Roman"/>
          <w:sz w:val="24"/>
          <w:szCs w:val="24"/>
        </w:rPr>
        <w:t xml:space="preserve">. </w:t>
      </w:r>
      <w:r w:rsidR="00A877F4">
        <w:rPr>
          <w:rFonts w:ascii="Times New Roman" w:hAnsi="Times New Roman" w:cs="Times New Roman"/>
          <w:sz w:val="24"/>
          <w:szCs w:val="24"/>
        </w:rPr>
        <w:t>V</w:t>
      </w:r>
      <w:r w:rsidR="003C7387" w:rsidRPr="00B60442">
        <w:rPr>
          <w:rFonts w:ascii="Times New Roman" w:hAnsi="Times New Roman" w:cs="Times New Roman"/>
          <w:sz w:val="24"/>
          <w:szCs w:val="24"/>
        </w:rPr>
        <w:t xml:space="preserve">yužívali </w:t>
      </w:r>
      <w:r w:rsidR="00A877F4">
        <w:rPr>
          <w:rFonts w:ascii="Times New Roman" w:hAnsi="Times New Roman" w:cs="Times New Roman"/>
          <w:sz w:val="24"/>
          <w:szCs w:val="24"/>
        </w:rPr>
        <w:t xml:space="preserve">sa preto </w:t>
      </w:r>
      <w:r w:rsidR="003C7387" w:rsidRPr="00B60442">
        <w:rPr>
          <w:rStyle w:val="hps"/>
          <w:rFonts w:ascii="Times New Roman" w:hAnsi="Times New Roman" w:cs="Times New Roman"/>
          <w:sz w:val="24"/>
          <w:szCs w:val="24"/>
        </w:rPr>
        <w:t>rôzne metódy na čistenie</w:t>
      </w:r>
      <w:r w:rsidR="003C7387" w:rsidRPr="00B60442">
        <w:rPr>
          <w:rFonts w:ascii="Times New Roman" w:hAnsi="Times New Roman" w:cs="Times New Roman"/>
          <w:sz w:val="24"/>
          <w:szCs w:val="24"/>
        </w:rPr>
        <w:t xml:space="preserve"> </w:t>
      </w:r>
      <w:r w:rsidR="003C7387" w:rsidRPr="00B60442">
        <w:rPr>
          <w:rStyle w:val="hps"/>
          <w:rFonts w:ascii="Times New Roman" w:hAnsi="Times New Roman" w:cs="Times New Roman"/>
          <w:sz w:val="24"/>
          <w:szCs w:val="24"/>
        </w:rPr>
        <w:t>kontaminovanej</w:t>
      </w:r>
      <w:r w:rsidR="003C7387" w:rsidRPr="00B60442">
        <w:rPr>
          <w:rFonts w:ascii="Times New Roman" w:hAnsi="Times New Roman" w:cs="Times New Roman"/>
          <w:sz w:val="24"/>
          <w:szCs w:val="24"/>
        </w:rPr>
        <w:t xml:space="preserve"> </w:t>
      </w:r>
      <w:r w:rsidR="003C7387" w:rsidRPr="00B60442">
        <w:rPr>
          <w:rStyle w:val="hps"/>
          <w:rFonts w:ascii="Times New Roman" w:hAnsi="Times New Roman" w:cs="Times New Roman"/>
          <w:sz w:val="24"/>
          <w:szCs w:val="24"/>
        </w:rPr>
        <w:t>odpadovej</w:t>
      </w:r>
      <w:r w:rsidR="003C7387" w:rsidRPr="00B60442">
        <w:rPr>
          <w:rFonts w:ascii="Times New Roman" w:hAnsi="Times New Roman" w:cs="Times New Roman"/>
          <w:sz w:val="24"/>
          <w:szCs w:val="24"/>
        </w:rPr>
        <w:t xml:space="preserve"> </w:t>
      </w:r>
      <w:r w:rsidR="003C7387" w:rsidRPr="00B60442">
        <w:rPr>
          <w:rStyle w:val="hps"/>
          <w:rFonts w:ascii="Times New Roman" w:hAnsi="Times New Roman" w:cs="Times New Roman"/>
          <w:sz w:val="24"/>
          <w:szCs w:val="24"/>
        </w:rPr>
        <w:t>vody ako napríklad chemické</w:t>
      </w:r>
      <w:r w:rsidR="003C7387" w:rsidRPr="00B60442">
        <w:rPr>
          <w:rFonts w:ascii="Times New Roman" w:hAnsi="Times New Roman" w:cs="Times New Roman"/>
          <w:sz w:val="24"/>
          <w:szCs w:val="24"/>
        </w:rPr>
        <w:t xml:space="preserve"> </w:t>
      </w:r>
      <w:r w:rsidR="003C7387" w:rsidRPr="00B60442">
        <w:rPr>
          <w:rStyle w:val="hps"/>
          <w:rFonts w:ascii="Times New Roman" w:hAnsi="Times New Roman" w:cs="Times New Roman"/>
          <w:sz w:val="24"/>
          <w:szCs w:val="24"/>
        </w:rPr>
        <w:t>zrážanie</w:t>
      </w:r>
      <w:r w:rsidR="003C7387" w:rsidRPr="00B60442">
        <w:rPr>
          <w:rFonts w:ascii="Times New Roman" w:hAnsi="Times New Roman" w:cs="Times New Roman"/>
          <w:sz w:val="24"/>
          <w:szCs w:val="24"/>
        </w:rPr>
        <w:t xml:space="preserve"> </w:t>
      </w:r>
      <w:r w:rsidR="003C7387" w:rsidRPr="00B60442">
        <w:rPr>
          <w:rStyle w:val="hps"/>
          <w:rFonts w:ascii="Times New Roman" w:hAnsi="Times New Roman" w:cs="Times New Roman"/>
          <w:sz w:val="24"/>
          <w:szCs w:val="24"/>
        </w:rPr>
        <w:t>sulfidov</w:t>
      </w:r>
      <w:r w:rsidR="003C7387" w:rsidRPr="00B60442">
        <w:rPr>
          <w:rFonts w:ascii="Times New Roman" w:hAnsi="Times New Roman" w:cs="Times New Roman"/>
          <w:sz w:val="24"/>
          <w:szCs w:val="24"/>
        </w:rPr>
        <w:t xml:space="preserve"> </w:t>
      </w:r>
      <w:r w:rsidR="003C7387" w:rsidRPr="00B60442">
        <w:rPr>
          <w:rStyle w:val="hps"/>
          <w:rFonts w:ascii="Times New Roman" w:hAnsi="Times New Roman" w:cs="Times New Roman"/>
          <w:sz w:val="24"/>
          <w:szCs w:val="24"/>
        </w:rPr>
        <w:t>a</w:t>
      </w:r>
      <w:r w:rsidR="003C7387" w:rsidRPr="00B60442">
        <w:rPr>
          <w:rFonts w:ascii="Times New Roman" w:hAnsi="Times New Roman" w:cs="Times New Roman"/>
          <w:sz w:val="24"/>
          <w:szCs w:val="24"/>
        </w:rPr>
        <w:t xml:space="preserve"> </w:t>
      </w:r>
      <w:r w:rsidR="003C7387" w:rsidRPr="00B60442">
        <w:rPr>
          <w:rStyle w:val="hps"/>
          <w:rFonts w:ascii="Times New Roman" w:hAnsi="Times New Roman" w:cs="Times New Roman"/>
          <w:sz w:val="24"/>
          <w:szCs w:val="24"/>
        </w:rPr>
        <w:t>hydroxidov</w:t>
      </w:r>
      <w:r w:rsidR="003C7387" w:rsidRPr="00B60442">
        <w:rPr>
          <w:rFonts w:ascii="Times New Roman" w:hAnsi="Times New Roman" w:cs="Times New Roman"/>
          <w:sz w:val="24"/>
          <w:szCs w:val="24"/>
        </w:rPr>
        <w:t xml:space="preserve">, </w:t>
      </w:r>
      <w:r w:rsidR="003C7387" w:rsidRPr="00B60442">
        <w:rPr>
          <w:rStyle w:val="hps"/>
          <w:rFonts w:ascii="Times New Roman" w:hAnsi="Times New Roman" w:cs="Times New Roman"/>
          <w:sz w:val="24"/>
          <w:szCs w:val="24"/>
        </w:rPr>
        <w:t>vápnová</w:t>
      </w:r>
      <w:r w:rsidR="003C7387" w:rsidRPr="00B60442">
        <w:rPr>
          <w:rFonts w:ascii="Times New Roman" w:hAnsi="Times New Roman" w:cs="Times New Roman"/>
          <w:sz w:val="24"/>
          <w:szCs w:val="24"/>
        </w:rPr>
        <w:t xml:space="preserve"> </w:t>
      </w:r>
      <w:r w:rsidR="003C7387" w:rsidRPr="00B60442">
        <w:rPr>
          <w:rStyle w:val="hps"/>
          <w:rFonts w:ascii="Times New Roman" w:hAnsi="Times New Roman" w:cs="Times New Roman"/>
          <w:sz w:val="24"/>
          <w:szCs w:val="24"/>
        </w:rPr>
        <w:t>koagulácia</w:t>
      </w:r>
      <w:r w:rsidR="003C7387" w:rsidRPr="00B60442">
        <w:rPr>
          <w:rFonts w:ascii="Times New Roman" w:hAnsi="Times New Roman" w:cs="Times New Roman"/>
          <w:sz w:val="24"/>
          <w:szCs w:val="24"/>
        </w:rPr>
        <w:t xml:space="preserve">, </w:t>
      </w:r>
      <w:r w:rsidR="003C7387" w:rsidRPr="00B60442">
        <w:rPr>
          <w:rStyle w:val="hps"/>
          <w:rFonts w:ascii="Times New Roman" w:hAnsi="Times New Roman" w:cs="Times New Roman"/>
          <w:sz w:val="24"/>
          <w:szCs w:val="24"/>
        </w:rPr>
        <w:t>odparovanie</w:t>
      </w:r>
      <w:r w:rsidR="003C7387" w:rsidRPr="00B604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C7387" w:rsidRPr="00B60442">
        <w:rPr>
          <w:rStyle w:val="hps"/>
          <w:rFonts w:ascii="Times New Roman" w:hAnsi="Times New Roman" w:cs="Times New Roman"/>
          <w:sz w:val="24"/>
          <w:szCs w:val="24"/>
        </w:rPr>
        <w:t>flotácia</w:t>
      </w:r>
      <w:proofErr w:type="spellEnd"/>
      <w:r w:rsidR="003C7387" w:rsidRPr="00B60442">
        <w:rPr>
          <w:rFonts w:ascii="Times New Roman" w:hAnsi="Times New Roman" w:cs="Times New Roman"/>
          <w:sz w:val="24"/>
          <w:szCs w:val="24"/>
        </w:rPr>
        <w:t xml:space="preserve">, </w:t>
      </w:r>
      <w:r w:rsidR="003C7387" w:rsidRPr="00B60442">
        <w:rPr>
          <w:rStyle w:val="hps"/>
          <w:rFonts w:ascii="Times New Roman" w:hAnsi="Times New Roman" w:cs="Times New Roman"/>
          <w:sz w:val="24"/>
          <w:szCs w:val="24"/>
        </w:rPr>
        <w:t>iónová výmena</w:t>
      </w:r>
      <w:r w:rsidR="003C7387" w:rsidRPr="00B60442">
        <w:rPr>
          <w:rFonts w:ascii="Times New Roman" w:hAnsi="Times New Roman" w:cs="Times New Roman"/>
          <w:sz w:val="24"/>
          <w:szCs w:val="24"/>
        </w:rPr>
        <w:t xml:space="preserve"> </w:t>
      </w:r>
      <w:r w:rsidR="003C7387" w:rsidRPr="00B60442">
        <w:rPr>
          <w:rStyle w:val="hps"/>
          <w:rFonts w:ascii="Times New Roman" w:hAnsi="Times New Roman" w:cs="Times New Roman"/>
          <w:sz w:val="24"/>
          <w:szCs w:val="24"/>
        </w:rPr>
        <w:t>a</w:t>
      </w:r>
      <w:r w:rsidR="003C7387" w:rsidRPr="00B60442">
        <w:rPr>
          <w:rFonts w:ascii="Times New Roman" w:hAnsi="Times New Roman" w:cs="Times New Roman"/>
          <w:sz w:val="24"/>
          <w:szCs w:val="24"/>
        </w:rPr>
        <w:t xml:space="preserve"> </w:t>
      </w:r>
      <w:r w:rsidR="003C7387" w:rsidRPr="00B60442">
        <w:rPr>
          <w:rStyle w:val="hps"/>
          <w:rFonts w:ascii="Times New Roman" w:hAnsi="Times New Roman" w:cs="Times New Roman"/>
          <w:sz w:val="24"/>
          <w:szCs w:val="24"/>
        </w:rPr>
        <w:t>membrán</w:t>
      </w:r>
      <w:r w:rsidR="002B5963">
        <w:rPr>
          <w:rStyle w:val="hps"/>
          <w:rFonts w:ascii="Times New Roman" w:hAnsi="Times New Roman" w:cs="Times New Roman"/>
          <w:sz w:val="24"/>
          <w:szCs w:val="24"/>
        </w:rPr>
        <w:t>ová</w:t>
      </w:r>
      <w:r w:rsidR="003C7387" w:rsidRPr="00B60442">
        <w:rPr>
          <w:rFonts w:ascii="Times New Roman" w:hAnsi="Times New Roman" w:cs="Times New Roman"/>
          <w:sz w:val="24"/>
          <w:szCs w:val="24"/>
        </w:rPr>
        <w:t xml:space="preserve"> </w:t>
      </w:r>
      <w:r w:rsidR="003C7387" w:rsidRPr="00B60442">
        <w:rPr>
          <w:rStyle w:val="hps"/>
          <w:rFonts w:ascii="Times New Roman" w:hAnsi="Times New Roman" w:cs="Times New Roman"/>
          <w:sz w:val="24"/>
          <w:szCs w:val="24"/>
        </w:rPr>
        <w:t>filtrácia</w:t>
      </w:r>
      <w:r w:rsidR="003C7387" w:rsidRPr="00B60442">
        <w:rPr>
          <w:rFonts w:ascii="Times New Roman" w:hAnsi="Times New Roman" w:cs="Times New Roman"/>
          <w:sz w:val="24"/>
          <w:szCs w:val="24"/>
        </w:rPr>
        <w:t xml:space="preserve">. </w:t>
      </w:r>
      <w:r w:rsidR="003C7387" w:rsidRPr="00B60442">
        <w:rPr>
          <w:rStyle w:val="hps"/>
          <w:rFonts w:ascii="Times New Roman" w:hAnsi="Times New Roman" w:cs="Times New Roman"/>
          <w:sz w:val="24"/>
          <w:szCs w:val="24"/>
        </w:rPr>
        <w:t>Tieto metódy</w:t>
      </w:r>
      <w:r w:rsidR="003C7387" w:rsidRPr="00B60442">
        <w:rPr>
          <w:rFonts w:ascii="Times New Roman" w:hAnsi="Times New Roman" w:cs="Times New Roman"/>
          <w:sz w:val="24"/>
          <w:szCs w:val="24"/>
        </w:rPr>
        <w:t xml:space="preserve"> </w:t>
      </w:r>
      <w:r w:rsidR="003C7387" w:rsidRPr="00B60442">
        <w:rPr>
          <w:rStyle w:val="hps"/>
          <w:rFonts w:ascii="Times New Roman" w:hAnsi="Times New Roman" w:cs="Times New Roman"/>
          <w:sz w:val="24"/>
          <w:szCs w:val="24"/>
        </w:rPr>
        <w:t>sú</w:t>
      </w:r>
      <w:r w:rsidR="003C7387" w:rsidRPr="00B60442">
        <w:rPr>
          <w:rFonts w:ascii="Times New Roman" w:hAnsi="Times New Roman" w:cs="Times New Roman"/>
          <w:sz w:val="24"/>
          <w:szCs w:val="24"/>
        </w:rPr>
        <w:t xml:space="preserve"> však </w:t>
      </w:r>
      <w:r w:rsidR="00A877F4">
        <w:rPr>
          <w:rFonts w:ascii="Times New Roman" w:hAnsi="Times New Roman" w:cs="Times New Roman"/>
          <w:sz w:val="24"/>
          <w:szCs w:val="24"/>
        </w:rPr>
        <w:t>finančne náročné</w:t>
      </w:r>
      <w:r w:rsidR="003C7387" w:rsidRPr="00B60442">
        <w:rPr>
          <w:rFonts w:ascii="Times New Roman" w:hAnsi="Times New Roman" w:cs="Times New Roman"/>
          <w:sz w:val="24"/>
          <w:szCs w:val="24"/>
        </w:rPr>
        <w:t xml:space="preserve">, </w:t>
      </w:r>
      <w:r w:rsidR="003C7387" w:rsidRPr="00B60442">
        <w:rPr>
          <w:rStyle w:val="hps"/>
          <w:rFonts w:ascii="Times New Roman" w:hAnsi="Times New Roman" w:cs="Times New Roman"/>
          <w:sz w:val="24"/>
          <w:szCs w:val="24"/>
        </w:rPr>
        <w:t>nie sú</w:t>
      </w:r>
      <w:r w:rsidR="003C7387" w:rsidRPr="00B60442">
        <w:rPr>
          <w:rFonts w:ascii="Times New Roman" w:hAnsi="Times New Roman" w:cs="Times New Roman"/>
          <w:sz w:val="24"/>
          <w:szCs w:val="24"/>
        </w:rPr>
        <w:t xml:space="preserve"> </w:t>
      </w:r>
      <w:r w:rsidR="003C7387" w:rsidRPr="00B60442">
        <w:rPr>
          <w:rStyle w:val="hps"/>
          <w:rFonts w:ascii="Times New Roman" w:hAnsi="Times New Roman" w:cs="Times New Roman"/>
          <w:sz w:val="24"/>
          <w:szCs w:val="24"/>
        </w:rPr>
        <w:t>šetrné</w:t>
      </w:r>
      <w:r w:rsidR="003C7387" w:rsidRPr="00B60442">
        <w:rPr>
          <w:rFonts w:ascii="Times New Roman" w:hAnsi="Times New Roman" w:cs="Times New Roman"/>
          <w:sz w:val="24"/>
          <w:szCs w:val="24"/>
        </w:rPr>
        <w:t xml:space="preserve"> </w:t>
      </w:r>
      <w:r w:rsidR="003C7387" w:rsidRPr="00B60442">
        <w:rPr>
          <w:rStyle w:val="hps"/>
          <w:rFonts w:ascii="Times New Roman" w:hAnsi="Times New Roman" w:cs="Times New Roman"/>
          <w:sz w:val="24"/>
          <w:szCs w:val="24"/>
        </w:rPr>
        <w:t>k</w:t>
      </w:r>
      <w:r w:rsidR="003C7387" w:rsidRPr="00B60442">
        <w:rPr>
          <w:rFonts w:ascii="Times New Roman" w:hAnsi="Times New Roman" w:cs="Times New Roman"/>
          <w:sz w:val="24"/>
          <w:szCs w:val="24"/>
        </w:rPr>
        <w:t xml:space="preserve"> </w:t>
      </w:r>
      <w:r w:rsidR="003C7387" w:rsidRPr="00B60442">
        <w:rPr>
          <w:rStyle w:val="hps"/>
          <w:rFonts w:ascii="Times New Roman" w:hAnsi="Times New Roman" w:cs="Times New Roman"/>
          <w:sz w:val="24"/>
          <w:szCs w:val="24"/>
        </w:rPr>
        <w:t>životnému</w:t>
      </w:r>
      <w:r w:rsidR="003C7387" w:rsidRPr="00B60442">
        <w:rPr>
          <w:rFonts w:ascii="Times New Roman" w:hAnsi="Times New Roman" w:cs="Times New Roman"/>
          <w:sz w:val="24"/>
          <w:szCs w:val="24"/>
        </w:rPr>
        <w:t xml:space="preserve"> </w:t>
      </w:r>
      <w:r w:rsidR="003C7387" w:rsidRPr="00B60442">
        <w:rPr>
          <w:rStyle w:val="hps"/>
          <w:rFonts w:ascii="Times New Roman" w:hAnsi="Times New Roman" w:cs="Times New Roman"/>
          <w:sz w:val="24"/>
          <w:szCs w:val="24"/>
        </w:rPr>
        <w:t>prostrediu</w:t>
      </w:r>
      <w:r w:rsidR="003C7387" w:rsidRPr="00B60442">
        <w:rPr>
          <w:rFonts w:ascii="Times New Roman" w:hAnsi="Times New Roman" w:cs="Times New Roman"/>
          <w:sz w:val="24"/>
          <w:szCs w:val="24"/>
        </w:rPr>
        <w:t xml:space="preserve"> </w:t>
      </w:r>
      <w:r w:rsidR="003C7387" w:rsidRPr="00B60442">
        <w:rPr>
          <w:rStyle w:val="hps"/>
          <w:rFonts w:ascii="Times New Roman" w:hAnsi="Times New Roman" w:cs="Times New Roman"/>
          <w:sz w:val="24"/>
          <w:szCs w:val="24"/>
        </w:rPr>
        <w:t>a</w:t>
      </w:r>
      <w:r w:rsidR="00A877F4">
        <w:rPr>
          <w:rFonts w:ascii="Times New Roman" w:hAnsi="Times New Roman" w:cs="Times New Roman"/>
          <w:sz w:val="24"/>
          <w:szCs w:val="24"/>
        </w:rPr>
        <w:t xml:space="preserve"> sú </w:t>
      </w:r>
      <w:r w:rsidR="003C7387" w:rsidRPr="00B60442">
        <w:rPr>
          <w:rStyle w:val="hps"/>
          <w:rFonts w:ascii="Times New Roman" w:hAnsi="Times New Roman" w:cs="Times New Roman"/>
          <w:sz w:val="24"/>
          <w:szCs w:val="24"/>
        </w:rPr>
        <w:t>zvyčajne závis</w:t>
      </w:r>
      <w:r w:rsidR="00A877F4">
        <w:rPr>
          <w:rStyle w:val="hps"/>
          <w:rFonts w:ascii="Times New Roman" w:hAnsi="Times New Roman" w:cs="Times New Roman"/>
          <w:sz w:val="24"/>
          <w:szCs w:val="24"/>
        </w:rPr>
        <w:t>lé</w:t>
      </w:r>
      <w:r w:rsidR="003C7387" w:rsidRPr="00B60442">
        <w:rPr>
          <w:rFonts w:ascii="Times New Roman" w:hAnsi="Times New Roman" w:cs="Times New Roman"/>
          <w:sz w:val="24"/>
          <w:szCs w:val="24"/>
        </w:rPr>
        <w:t xml:space="preserve"> </w:t>
      </w:r>
      <w:r w:rsidR="003C7387" w:rsidRPr="00B60442">
        <w:rPr>
          <w:rStyle w:val="hps"/>
          <w:rFonts w:ascii="Times New Roman" w:hAnsi="Times New Roman" w:cs="Times New Roman"/>
          <w:sz w:val="24"/>
          <w:szCs w:val="24"/>
        </w:rPr>
        <w:t>na koncentrácii</w:t>
      </w:r>
      <w:r w:rsidR="003C7387" w:rsidRPr="00B60442">
        <w:rPr>
          <w:rFonts w:ascii="Times New Roman" w:hAnsi="Times New Roman" w:cs="Times New Roman"/>
          <w:sz w:val="24"/>
          <w:szCs w:val="24"/>
        </w:rPr>
        <w:t xml:space="preserve"> </w:t>
      </w:r>
      <w:r w:rsidR="003C7387" w:rsidRPr="00B60442">
        <w:rPr>
          <w:rStyle w:val="hps"/>
          <w:rFonts w:ascii="Times New Roman" w:hAnsi="Times New Roman" w:cs="Times New Roman"/>
          <w:sz w:val="24"/>
          <w:szCs w:val="24"/>
        </w:rPr>
        <w:t>odpadu</w:t>
      </w:r>
      <w:r w:rsidR="003C7387" w:rsidRPr="00B60442">
        <w:rPr>
          <w:rFonts w:ascii="Times New Roman" w:hAnsi="Times New Roman" w:cs="Times New Roman"/>
          <w:sz w:val="24"/>
          <w:szCs w:val="24"/>
        </w:rPr>
        <w:t xml:space="preserve">. </w:t>
      </w:r>
      <w:r w:rsidR="003C7387" w:rsidRPr="00B60442">
        <w:rPr>
          <w:rStyle w:val="hps"/>
          <w:rFonts w:ascii="Times New Roman" w:hAnsi="Times New Roman" w:cs="Times New Roman"/>
          <w:sz w:val="24"/>
          <w:szCs w:val="24"/>
        </w:rPr>
        <w:t>Preto</w:t>
      </w:r>
      <w:r w:rsidR="003C7387" w:rsidRPr="00B60442">
        <w:rPr>
          <w:rFonts w:ascii="Times New Roman" w:hAnsi="Times New Roman" w:cs="Times New Roman"/>
          <w:sz w:val="24"/>
          <w:szCs w:val="24"/>
        </w:rPr>
        <w:t xml:space="preserve"> </w:t>
      </w:r>
      <w:r w:rsidR="00A877F4">
        <w:rPr>
          <w:rFonts w:ascii="Times New Roman" w:hAnsi="Times New Roman" w:cs="Times New Roman"/>
          <w:sz w:val="24"/>
          <w:szCs w:val="24"/>
        </w:rPr>
        <w:t xml:space="preserve">sa </w:t>
      </w:r>
      <w:r w:rsidR="00A877F4" w:rsidRPr="00B60442">
        <w:rPr>
          <w:rStyle w:val="hps"/>
          <w:rFonts w:ascii="Times New Roman" w:hAnsi="Times New Roman" w:cs="Times New Roman"/>
          <w:sz w:val="24"/>
          <w:szCs w:val="24"/>
        </w:rPr>
        <w:t>začal</w:t>
      </w:r>
      <w:r w:rsidR="00A877F4">
        <w:rPr>
          <w:rStyle w:val="hps"/>
          <w:rFonts w:ascii="Times New Roman" w:hAnsi="Times New Roman" w:cs="Times New Roman"/>
          <w:sz w:val="24"/>
          <w:szCs w:val="24"/>
        </w:rPr>
        <w:t>i</w:t>
      </w:r>
      <w:r w:rsidR="00A877F4" w:rsidRPr="00B60442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="003C7387" w:rsidRPr="00B60442">
        <w:rPr>
          <w:rStyle w:val="hps"/>
          <w:rFonts w:ascii="Times New Roman" w:hAnsi="Times New Roman" w:cs="Times New Roman"/>
          <w:sz w:val="24"/>
          <w:szCs w:val="24"/>
        </w:rPr>
        <w:t>hľada</w:t>
      </w:r>
      <w:r w:rsidR="00A877F4">
        <w:rPr>
          <w:rStyle w:val="hps"/>
          <w:rFonts w:ascii="Times New Roman" w:hAnsi="Times New Roman" w:cs="Times New Roman"/>
          <w:sz w:val="24"/>
          <w:szCs w:val="24"/>
        </w:rPr>
        <w:t>ť</w:t>
      </w:r>
      <w:r w:rsidR="003C7387" w:rsidRPr="00B60442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="00A877F4">
        <w:rPr>
          <w:rStyle w:val="hps"/>
          <w:rFonts w:ascii="Times New Roman" w:hAnsi="Times New Roman" w:cs="Times New Roman"/>
          <w:sz w:val="24"/>
          <w:szCs w:val="24"/>
        </w:rPr>
        <w:t xml:space="preserve">iné </w:t>
      </w:r>
      <w:r w:rsidR="003C7387" w:rsidRPr="00B60442">
        <w:rPr>
          <w:rStyle w:val="hps"/>
          <w:rFonts w:ascii="Times New Roman" w:hAnsi="Times New Roman" w:cs="Times New Roman"/>
          <w:sz w:val="24"/>
          <w:szCs w:val="24"/>
        </w:rPr>
        <w:t>metód</w:t>
      </w:r>
      <w:r w:rsidR="00A877F4">
        <w:rPr>
          <w:rStyle w:val="hps"/>
          <w:rFonts w:ascii="Times New Roman" w:hAnsi="Times New Roman" w:cs="Times New Roman"/>
          <w:sz w:val="24"/>
          <w:szCs w:val="24"/>
        </w:rPr>
        <w:t>y</w:t>
      </w:r>
      <w:r w:rsidR="003C7387" w:rsidRPr="00B60442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="00A877F4" w:rsidRPr="00B60442">
        <w:rPr>
          <w:rStyle w:val="hps"/>
          <w:rFonts w:ascii="Times New Roman" w:hAnsi="Times New Roman" w:cs="Times New Roman"/>
          <w:sz w:val="24"/>
          <w:szCs w:val="24"/>
        </w:rPr>
        <w:t>na čistenie</w:t>
      </w:r>
      <w:r w:rsidR="00A877F4" w:rsidRPr="00B60442">
        <w:rPr>
          <w:rFonts w:ascii="Times New Roman" w:hAnsi="Times New Roman" w:cs="Times New Roman"/>
          <w:sz w:val="24"/>
          <w:szCs w:val="24"/>
        </w:rPr>
        <w:t xml:space="preserve"> </w:t>
      </w:r>
      <w:r w:rsidR="00A877F4" w:rsidRPr="00B60442">
        <w:rPr>
          <w:rStyle w:val="hps"/>
          <w:rFonts w:ascii="Times New Roman" w:hAnsi="Times New Roman" w:cs="Times New Roman"/>
          <w:sz w:val="24"/>
          <w:szCs w:val="24"/>
        </w:rPr>
        <w:t>odpadových</w:t>
      </w:r>
      <w:r w:rsidR="00A877F4" w:rsidRPr="00B60442">
        <w:rPr>
          <w:rFonts w:ascii="Times New Roman" w:hAnsi="Times New Roman" w:cs="Times New Roman"/>
          <w:sz w:val="24"/>
          <w:szCs w:val="24"/>
        </w:rPr>
        <w:t xml:space="preserve"> </w:t>
      </w:r>
      <w:r w:rsidR="00A877F4" w:rsidRPr="00B60442">
        <w:rPr>
          <w:rStyle w:val="hps"/>
          <w:rFonts w:ascii="Times New Roman" w:hAnsi="Times New Roman" w:cs="Times New Roman"/>
          <w:sz w:val="24"/>
          <w:szCs w:val="24"/>
        </w:rPr>
        <w:t>vôd</w:t>
      </w:r>
      <w:r w:rsidR="00A877F4">
        <w:rPr>
          <w:rStyle w:val="hps"/>
          <w:rFonts w:ascii="Times New Roman" w:hAnsi="Times New Roman" w:cs="Times New Roman"/>
          <w:sz w:val="24"/>
          <w:szCs w:val="24"/>
        </w:rPr>
        <w:t>.</w:t>
      </w:r>
    </w:p>
    <w:p w:rsidR="000B7FD9" w:rsidRDefault="00A877F4" w:rsidP="002B59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hps"/>
          <w:rFonts w:ascii="Times New Roman" w:hAnsi="Times New Roman" w:cs="Times New Roman"/>
          <w:sz w:val="24"/>
          <w:szCs w:val="24"/>
        </w:rPr>
        <w:t xml:space="preserve">     </w:t>
      </w:r>
      <w:r w:rsidR="003C7387" w:rsidRPr="00B60442">
        <w:rPr>
          <w:rStyle w:val="hps"/>
          <w:rFonts w:ascii="Times New Roman" w:hAnsi="Times New Roman" w:cs="Times New Roman"/>
          <w:sz w:val="24"/>
          <w:szCs w:val="24"/>
        </w:rPr>
        <w:t>„V</w:t>
      </w:r>
      <w:r w:rsidR="003C7387" w:rsidRPr="00B60442">
        <w:rPr>
          <w:rFonts w:ascii="Times New Roman" w:hAnsi="Times New Roman" w:cs="Times New Roman"/>
          <w:sz w:val="24"/>
          <w:szCs w:val="24"/>
        </w:rPr>
        <w:t xml:space="preserve"> </w:t>
      </w:r>
      <w:r w:rsidR="003C7387" w:rsidRPr="00B60442">
        <w:rPr>
          <w:rStyle w:val="hps"/>
          <w:rFonts w:ascii="Times New Roman" w:hAnsi="Times New Roman" w:cs="Times New Roman"/>
          <w:sz w:val="24"/>
          <w:szCs w:val="24"/>
        </w:rPr>
        <w:t>posledných</w:t>
      </w:r>
      <w:r w:rsidR="003C7387" w:rsidRPr="00B60442">
        <w:rPr>
          <w:rFonts w:ascii="Times New Roman" w:hAnsi="Times New Roman" w:cs="Times New Roman"/>
          <w:sz w:val="24"/>
          <w:szCs w:val="24"/>
        </w:rPr>
        <w:t xml:space="preserve"> </w:t>
      </w:r>
      <w:r w:rsidR="003C7387" w:rsidRPr="00B60442">
        <w:rPr>
          <w:rStyle w:val="hps"/>
          <w:rFonts w:ascii="Times New Roman" w:hAnsi="Times New Roman" w:cs="Times New Roman"/>
          <w:sz w:val="24"/>
          <w:szCs w:val="24"/>
        </w:rPr>
        <w:t>rokoch</w:t>
      </w:r>
      <w:r w:rsidR="003C7387" w:rsidRPr="00B60442">
        <w:rPr>
          <w:rFonts w:ascii="Times New Roman" w:hAnsi="Times New Roman" w:cs="Times New Roman"/>
          <w:sz w:val="24"/>
          <w:szCs w:val="24"/>
        </w:rPr>
        <w:t xml:space="preserve"> </w:t>
      </w:r>
      <w:r w:rsidR="003C7387" w:rsidRPr="00B60442">
        <w:rPr>
          <w:rStyle w:val="hps"/>
          <w:rFonts w:ascii="Times New Roman" w:hAnsi="Times New Roman" w:cs="Times New Roman"/>
          <w:sz w:val="24"/>
          <w:szCs w:val="24"/>
        </w:rPr>
        <w:t>bol výskum zameraný</w:t>
      </w:r>
      <w:r w:rsidR="003C7387" w:rsidRPr="00B60442">
        <w:rPr>
          <w:rFonts w:ascii="Times New Roman" w:hAnsi="Times New Roman" w:cs="Times New Roman"/>
          <w:sz w:val="24"/>
          <w:szCs w:val="24"/>
        </w:rPr>
        <w:t xml:space="preserve"> </w:t>
      </w:r>
      <w:r w:rsidR="003C7387" w:rsidRPr="00B60442">
        <w:rPr>
          <w:rStyle w:val="hps"/>
          <w:rFonts w:ascii="Times New Roman" w:hAnsi="Times New Roman" w:cs="Times New Roman"/>
          <w:sz w:val="24"/>
          <w:szCs w:val="24"/>
        </w:rPr>
        <w:t>na</w:t>
      </w:r>
      <w:r w:rsidR="003C7387" w:rsidRPr="00B60442">
        <w:rPr>
          <w:rFonts w:ascii="Times New Roman" w:hAnsi="Times New Roman" w:cs="Times New Roman"/>
          <w:sz w:val="24"/>
          <w:szCs w:val="24"/>
        </w:rPr>
        <w:t xml:space="preserve"> </w:t>
      </w:r>
      <w:r w:rsidR="003C7387" w:rsidRPr="00B60442">
        <w:rPr>
          <w:rStyle w:val="hps"/>
          <w:rFonts w:ascii="Times New Roman" w:hAnsi="Times New Roman" w:cs="Times New Roman"/>
          <w:sz w:val="24"/>
          <w:szCs w:val="24"/>
        </w:rPr>
        <w:t>biologické</w:t>
      </w:r>
      <w:r w:rsidR="003C7387" w:rsidRPr="00B60442">
        <w:rPr>
          <w:rFonts w:ascii="Times New Roman" w:hAnsi="Times New Roman" w:cs="Times New Roman"/>
          <w:sz w:val="24"/>
          <w:szCs w:val="24"/>
        </w:rPr>
        <w:t xml:space="preserve"> </w:t>
      </w:r>
      <w:r w:rsidR="003C7387" w:rsidRPr="00B60442">
        <w:rPr>
          <w:rStyle w:val="hps"/>
          <w:rFonts w:ascii="Times New Roman" w:hAnsi="Times New Roman" w:cs="Times New Roman"/>
          <w:sz w:val="24"/>
          <w:szCs w:val="24"/>
        </w:rPr>
        <w:t>metódy</w:t>
      </w:r>
      <w:r w:rsidR="003C7387" w:rsidRPr="00B60442">
        <w:rPr>
          <w:rFonts w:ascii="Times New Roman" w:hAnsi="Times New Roman" w:cs="Times New Roman"/>
          <w:sz w:val="24"/>
          <w:szCs w:val="24"/>
        </w:rPr>
        <w:t xml:space="preserve"> </w:t>
      </w:r>
      <w:r w:rsidR="003C7387" w:rsidRPr="00B60442">
        <w:rPr>
          <w:rStyle w:val="hps"/>
          <w:rFonts w:ascii="Times New Roman" w:hAnsi="Times New Roman" w:cs="Times New Roman"/>
          <w:sz w:val="24"/>
          <w:szCs w:val="24"/>
        </w:rPr>
        <w:t>pre čistenie</w:t>
      </w:r>
      <w:r w:rsidR="003C7387" w:rsidRPr="00B60442">
        <w:rPr>
          <w:rFonts w:ascii="Times New Roman" w:hAnsi="Times New Roman" w:cs="Times New Roman"/>
          <w:sz w:val="24"/>
          <w:szCs w:val="24"/>
        </w:rPr>
        <w:t xml:space="preserve"> </w:t>
      </w:r>
      <w:r w:rsidR="003C7387" w:rsidRPr="00B60442">
        <w:rPr>
          <w:rStyle w:val="hps"/>
          <w:rFonts w:ascii="Times New Roman" w:hAnsi="Times New Roman" w:cs="Times New Roman"/>
          <w:sz w:val="24"/>
          <w:szCs w:val="24"/>
        </w:rPr>
        <w:t>odpadových</w:t>
      </w:r>
      <w:r w:rsidR="003C7387" w:rsidRPr="00B60442">
        <w:rPr>
          <w:rFonts w:ascii="Times New Roman" w:hAnsi="Times New Roman" w:cs="Times New Roman"/>
          <w:sz w:val="24"/>
          <w:szCs w:val="24"/>
        </w:rPr>
        <w:t xml:space="preserve"> </w:t>
      </w:r>
      <w:r w:rsidR="003C7387" w:rsidRPr="00B60442">
        <w:rPr>
          <w:rStyle w:val="hps"/>
          <w:rFonts w:ascii="Times New Roman" w:hAnsi="Times New Roman" w:cs="Times New Roman"/>
          <w:sz w:val="24"/>
          <w:szCs w:val="24"/>
        </w:rPr>
        <w:t>vôd</w:t>
      </w:r>
      <w:r w:rsidR="003C7387" w:rsidRPr="00B60442">
        <w:rPr>
          <w:rFonts w:ascii="Times New Roman" w:hAnsi="Times New Roman" w:cs="Times New Roman"/>
          <w:sz w:val="24"/>
          <w:szCs w:val="24"/>
        </w:rPr>
        <w:t xml:space="preserve">, </w:t>
      </w:r>
      <w:r w:rsidR="003C7387" w:rsidRPr="00B60442">
        <w:rPr>
          <w:rStyle w:val="hps"/>
          <w:rFonts w:ascii="Times New Roman" w:hAnsi="Times New Roman" w:cs="Times New Roman"/>
          <w:sz w:val="24"/>
          <w:szCs w:val="24"/>
        </w:rPr>
        <w:t>z</w:t>
      </w:r>
      <w:r w:rsidR="003C7387" w:rsidRPr="00B60442">
        <w:rPr>
          <w:rFonts w:ascii="Times New Roman" w:hAnsi="Times New Roman" w:cs="Times New Roman"/>
          <w:sz w:val="24"/>
          <w:szCs w:val="24"/>
        </w:rPr>
        <w:t xml:space="preserve"> </w:t>
      </w:r>
      <w:r w:rsidR="003C7387" w:rsidRPr="00B60442">
        <w:rPr>
          <w:rStyle w:val="hps"/>
          <w:rFonts w:ascii="Times New Roman" w:hAnsi="Times New Roman" w:cs="Times New Roman"/>
          <w:sz w:val="24"/>
          <w:szCs w:val="24"/>
        </w:rPr>
        <w:t>ktorých niektoré</w:t>
      </w:r>
      <w:r w:rsidR="003C7387" w:rsidRPr="00B60442">
        <w:rPr>
          <w:rFonts w:ascii="Times New Roman" w:hAnsi="Times New Roman" w:cs="Times New Roman"/>
          <w:sz w:val="24"/>
          <w:szCs w:val="24"/>
        </w:rPr>
        <w:t xml:space="preserve"> </w:t>
      </w:r>
      <w:r w:rsidR="003C7387" w:rsidRPr="00B60442">
        <w:rPr>
          <w:rStyle w:val="hps"/>
          <w:rFonts w:ascii="Times New Roman" w:hAnsi="Times New Roman" w:cs="Times New Roman"/>
          <w:sz w:val="24"/>
          <w:szCs w:val="24"/>
        </w:rPr>
        <w:t>sú</w:t>
      </w:r>
      <w:r w:rsidR="003C7387" w:rsidRPr="00B60442">
        <w:rPr>
          <w:rFonts w:ascii="Times New Roman" w:hAnsi="Times New Roman" w:cs="Times New Roman"/>
          <w:sz w:val="24"/>
          <w:szCs w:val="24"/>
        </w:rPr>
        <w:t xml:space="preserve"> </w:t>
      </w:r>
      <w:r w:rsidR="003C7387" w:rsidRPr="00B60442">
        <w:rPr>
          <w:rStyle w:val="hps"/>
          <w:rFonts w:ascii="Times New Roman" w:hAnsi="Times New Roman" w:cs="Times New Roman"/>
          <w:sz w:val="24"/>
          <w:szCs w:val="24"/>
        </w:rPr>
        <w:t>v</w:t>
      </w:r>
      <w:r w:rsidR="003C7387" w:rsidRPr="00B60442">
        <w:rPr>
          <w:rFonts w:ascii="Times New Roman" w:hAnsi="Times New Roman" w:cs="Times New Roman"/>
          <w:sz w:val="24"/>
          <w:szCs w:val="24"/>
        </w:rPr>
        <w:t xml:space="preserve"> </w:t>
      </w:r>
      <w:r w:rsidR="003C7387" w:rsidRPr="00B60442">
        <w:rPr>
          <w:rStyle w:val="hps"/>
          <w:rFonts w:ascii="Times New Roman" w:hAnsi="Times New Roman" w:cs="Times New Roman"/>
          <w:sz w:val="24"/>
          <w:szCs w:val="24"/>
        </w:rPr>
        <w:t>procese</w:t>
      </w:r>
      <w:r w:rsidR="003C7387" w:rsidRPr="00B60442">
        <w:rPr>
          <w:rFonts w:ascii="Times New Roman" w:hAnsi="Times New Roman" w:cs="Times New Roman"/>
          <w:sz w:val="24"/>
          <w:szCs w:val="24"/>
        </w:rPr>
        <w:t xml:space="preserve"> </w:t>
      </w:r>
      <w:r w:rsidR="003C7387" w:rsidRPr="00B60442">
        <w:rPr>
          <w:rStyle w:val="hps"/>
          <w:rFonts w:ascii="Times New Roman" w:hAnsi="Times New Roman" w:cs="Times New Roman"/>
          <w:sz w:val="24"/>
          <w:szCs w:val="24"/>
        </w:rPr>
        <w:t>komercializácie</w:t>
      </w:r>
      <w:r w:rsidR="003C7387" w:rsidRPr="00B60442">
        <w:rPr>
          <w:rFonts w:ascii="Times New Roman" w:hAnsi="Times New Roman" w:cs="Times New Roman"/>
          <w:sz w:val="24"/>
          <w:szCs w:val="24"/>
        </w:rPr>
        <w:t xml:space="preserve">. </w:t>
      </w:r>
      <w:r w:rsidR="003C7387" w:rsidRPr="00B60442">
        <w:rPr>
          <w:rStyle w:val="hps"/>
          <w:rFonts w:ascii="Times New Roman" w:hAnsi="Times New Roman" w:cs="Times New Roman"/>
          <w:sz w:val="24"/>
          <w:szCs w:val="24"/>
        </w:rPr>
        <w:t>Existujú</w:t>
      </w:r>
      <w:r w:rsidR="003C7387" w:rsidRPr="00B60442">
        <w:rPr>
          <w:rFonts w:ascii="Times New Roman" w:hAnsi="Times New Roman" w:cs="Times New Roman"/>
          <w:sz w:val="24"/>
          <w:szCs w:val="24"/>
        </w:rPr>
        <w:t xml:space="preserve"> </w:t>
      </w:r>
      <w:r w:rsidR="003C7387" w:rsidRPr="00B60442">
        <w:rPr>
          <w:rStyle w:val="hps"/>
          <w:rFonts w:ascii="Times New Roman" w:hAnsi="Times New Roman" w:cs="Times New Roman"/>
          <w:sz w:val="24"/>
          <w:szCs w:val="24"/>
        </w:rPr>
        <w:t>tri</w:t>
      </w:r>
      <w:r w:rsidR="003C7387" w:rsidRPr="00B60442">
        <w:rPr>
          <w:rFonts w:ascii="Times New Roman" w:hAnsi="Times New Roman" w:cs="Times New Roman"/>
          <w:sz w:val="24"/>
          <w:szCs w:val="24"/>
        </w:rPr>
        <w:t xml:space="preserve"> </w:t>
      </w:r>
      <w:r w:rsidR="003C7387" w:rsidRPr="00B60442">
        <w:rPr>
          <w:rStyle w:val="hps"/>
          <w:rFonts w:ascii="Times New Roman" w:hAnsi="Times New Roman" w:cs="Times New Roman"/>
          <w:sz w:val="24"/>
          <w:szCs w:val="24"/>
        </w:rPr>
        <w:t>hlavné</w:t>
      </w:r>
      <w:r w:rsidR="003C7387" w:rsidRPr="00B60442">
        <w:rPr>
          <w:rFonts w:ascii="Times New Roman" w:hAnsi="Times New Roman" w:cs="Times New Roman"/>
          <w:sz w:val="24"/>
          <w:szCs w:val="24"/>
        </w:rPr>
        <w:t xml:space="preserve"> </w:t>
      </w:r>
      <w:r w:rsidR="003C7387" w:rsidRPr="00B60442">
        <w:rPr>
          <w:rStyle w:val="hps"/>
          <w:rFonts w:ascii="Times New Roman" w:hAnsi="Times New Roman" w:cs="Times New Roman"/>
          <w:sz w:val="24"/>
          <w:szCs w:val="24"/>
        </w:rPr>
        <w:t>výhody</w:t>
      </w:r>
      <w:r w:rsidR="003C7387" w:rsidRPr="00B60442">
        <w:rPr>
          <w:rFonts w:ascii="Times New Roman" w:hAnsi="Times New Roman" w:cs="Times New Roman"/>
          <w:sz w:val="24"/>
          <w:szCs w:val="24"/>
        </w:rPr>
        <w:t xml:space="preserve"> </w:t>
      </w:r>
      <w:r w:rsidR="003C7387" w:rsidRPr="00B60442">
        <w:rPr>
          <w:rStyle w:val="hps"/>
          <w:rFonts w:ascii="Times New Roman" w:hAnsi="Times New Roman" w:cs="Times New Roman"/>
          <w:sz w:val="24"/>
          <w:szCs w:val="24"/>
        </w:rPr>
        <w:t>biologických</w:t>
      </w:r>
      <w:r w:rsidR="003C7387" w:rsidRPr="00B60442">
        <w:rPr>
          <w:rFonts w:ascii="Times New Roman" w:hAnsi="Times New Roman" w:cs="Times New Roman"/>
          <w:sz w:val="24"/>
          <w:szCs w:val="24"/>
        </w:rPr>
        <w:t xml:space="preserve"> </w:t>
      </w:r>
      <w:r w:rsidR="003C7387" w:rsidRPr="00B60442">
        <w:rPr>
          <w:rStyle w:val="hps"/>
          <w:rFonts w:ascii="Times New Roman" w:hAnsi="Times New Roman" w:cs="Times New Roman"/>
          <w:sz w:val="24"/>
          <w:szCs w:val="24"/>
        </w:rPr>
        <w:t>technológií</w:t>
      </w:r>
      <w:r w:rsidR="003C7387" w:rsidRPr="00B60442">
        <w:rPr>
          <w:rFonts w:ascii="Times New Roman" w:hAnsi="Times New Roman" w:cs="Times New Roman"/>
          <w:sz w:val="24"/>
          <w:szCs w:val="24"/>
        </w:rPr>
        <w:t xml:space="preserve"> </w:t>
      </w:r>
      <w:r w:rsidR="003C7387" w:rsidRPr="00B60442">
        <w:rPr>
          <w:rStyle w:val="hps"/>
          <w:rFonts w:ascii="Times New Roman" w:hAnsi="Times New Roman" w:cs="Times New Roman"/>
          <w:sz w:val="24"/>
          <w:szCs w:val="24"/>
        </w:rPr>
        <w:t>pre</w:t>
      </w:r>
      <w:r w:rsidR="003C7387" w:rsidRPr="00B60442">
        <w:rPr>
          <w:rFonts w:ascii="Times New Roman" w:hAnsi="Times New Roman" w:cs="Times New Roman"/>
          <w:sz w:val="24"/>
          <w:szCs w:val="24"/>
        </w:rPr>
        <w:t xml:space="preserve"> </w:t>
      </w:r>
      <w:r w:rsidR="003C7387" w:rsidRPr="00B60442">
        <w:rPr>
          <w:rStyle w:val="hps"/>
          <w:rFonts w:ascii="Times New Roman" w:hAnsi="Times New Roman" w:cs="Times New Roman"/>
          <w:sz w:val="24"/>
          <w:szCs w:val="24"/>
        </w:rPr>
        <w:t>odstraňovanie</w:t>
      </w:r>
      <w:r w:rsidR="003C7387" w:rsidRPr="00B60442">
        <w:rPr>
          <w:rFonts w:ascii="Times New Roman" w:hAnsi="Times New Roman" w:cs="Times New Roman"/>
          <w:sz w:val="24"/>
          <w:szCs w:val="24"/>
        </w:rPr>
        <w:t xml:space="preserve"> </w:t>
      </w:r>
      <w:r w:rsidR="003C7387" w:rsidRPr="00B60442">
        <w:rPr>
          <w:rStyle w:val="hps"/>
          <w:rFonts w:ascii="Times New Roman" w:hAnsi="Times New Roman" w:cs="Times New Roman"/>
          <w:sz w:val="24"/>
          <w:szCs w:val="24"/>
        </w:rPr>
        <w:t>škodlivých</w:t>
      </w:r>
      <w:r w:rsidR="003C7387" w:rsidRPr="00B60442">
        <w:rPr>
          <w:rFonts w:ascii="Times New Roman" w:hAnsi="Times New Roman" w:cs="Times New Roman"/>
          <w:sz w:val="24"/>
          <w:szCs w:val="24"/>
        </w:rPr>
        <w:t xml:space="preserve"> </w:t>
      </w:r>
      <w:r w:rsidR="003C7387" w:rsidRPr="00B60442">
        <w:rPr>
          <w:rStyle w:val="hps"/>
          <w:rFonts w:ascii="Times New Roman" w:hAnsi="Times New Roman" w:cs="Times New Roman"/>
          <w:sz w:val="24"/>
          <w:szCs w:val="24"/>
        </w:rPr>
        <w:t>látok</w:t>
      </w:r>
      <w:r w:rsidR="003C7387" w:rsidRPr="00B60442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0B7FD9" w:rsidRDefault="003C7387" w:rsidP="000B7FD9">
      <w:pPr>
        <w:pStyle w:val="Odsekzoznamu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7FD9">
        <w:rPr>
          <w:rStyle w:val="hps"/>
          <w:rFonts w:ascii="Times New Roman" w:hAnsi="Times New Roman" w:cs="Times New Roman"/>
          <w:sz w:val="24"/>
          <w:szCs w:val="24"/>
        </w:rPr>
        <w:t>biologické</w:t>
      </w:r>
      <w:r w:rsidRPr="000B7FD9">
        <w:rPr>
          <w:rFonts w:ascii="Times New Roman" w:hAnsi="Times New Roman" w:cs="Times New Roman"/>
          <w:sz w:val="24"/>
          <w:szCs w:val="24"/>
        </w:rPr>
        <w:t xml:space="preserve"> </w:t>
      </w:r>
      <w:r w:rsidRPr="000B7FD9">
        <w:rPr>
          <w:rStyle w:val="hps"/>
          <w:rFonts w:ascii="Times New Roman" w:hAnsi="Times New Roman" w:cs="Times New Roman"/>
          <w:sz w:val="24"/>
          <w:szCs w:val="24"/>
        </w:rPr>
        <w:t>procesy</w:t>
      </w:r>
      <w:r w:rsidRPr="000B7FD9">
        <w:rPr>
          <w:rFonts w:ascii="Times New Roman" w:hAnsi="Times New Roman" w:cs="Times New Roman"/>
          <w:sz w:val="24"/>
          <w:szCs w:val="24"/>
        </w:rPr>
        <w:t xml:space="preserve"> </w:t>
      </w:r>
      <w:r w:rsidRPr="000B7FD9">
        <w:rPr>
          <w:rStyle w:val="hps"/>
          <w:rFonts w:ascii="Times New Roman" w:hAnsi="Times New Roman" w:cs="Times New Roman"/>
          <w:sz w:val="24"/>
          <w:szCs w:val="24"/>
        </w:rPr>
        <w:t>sa</w:t>
      </w:r>
      <w:r w:rsidRPr="000B7FD9">
        <w:rPr>
          <w:rFonts w:ascii="Times New Roman" w:hAnsi="Times New Roman" w:cs="Times New Roman"/>
          <w:sz w:val="24"/>
          <w:szCs w:val="24"/>
        </w:rPr>
        <w:t xml:space="preserve"> </w:t>
      </w:r>
      <w:r w:rsidRPr="000B7FD9">
        <w:rPr>
          <w:rStyle w:val="hps"/>
          <w:rFonts w:ascii="Times New Roman" w:hAnsi="Times New Roman" w:cs="Times New Roman"/>
          <w:sz w:val="24"/>
          <w:szCs w:val="24"/>
        </w:rPr>
        <w:t>môžu</w:t>
      </w:r>
      <w:r w:rsidRPr="000B7FD9">
        <w:rPr>
          <w:rFonts w:ascii="Times New Roman" w:hAnsi="Times New Roman" w:cs="Times New Roman"/>
          <w:sz w:val="24"/>
          <w:szCs w:val="24"/>
        </w:rPr>
        <w:t xml:space="preserve"> </w:t>
      </w:r>
      <w:r w:rsidRPr="000B7FD9">
        <w:rPr>
          <w:rStyle w:val="hps"/>
          <w:rFonts w:ascii="Times New Roman" w:hAnsi="Times New Roman" w:cs="Times New Roman"/>
          <w:sz w:val="24"/>
          <w:szCs w:val="24"/>
        </w:rPr>
        <w:t>vykonávať priamo v</w:t>
      </w:r>
      <w:r w:rsidRPr="000B7FD9">
        <w:rPr>
          <w:rFonts w:ascii="Times New Roman" w:hAnsi="Times New Roman" w:cs="Times New Roman"/>
          <w:sz w:val="24"/>
          <w:szCs w:val="24"/>
        </w:rPr>
        <w:t xml:space="preserve"> </w:t>
      </w:r>
      <w:r w:rsidRPr="000B7FD9">
        <w:rPr>
          <w:rStyle w:val="hps"/>
          <w:rFonts w:ascii="Times New Roman" w:hAnsi="Times New Roman" w:cs="Times New Roman"/>
          <w:sz w:val="24"/>
          <w:szCs w:val="24"/>
        </w:rPr>
        <w:t>kontaminovanej</w:t>
      </w:r>
      <w:r w:rsidRPr="000B7FD9">
        <w:rPr>
          <w:rFonts w:ascii="Times New Roman" w:hAnsi="Times New Roman" w:cs="Times New Roman"/>
          <w:sz w:val="24"/>
          <w:szCs w:val="24"/>
        </w:rPr>
        <w:t xml:space="preserve"> </w:t>
      </w:r>
      <w:r w:rsidRPr="000B7FD9">
        <w:rPr>
          <w:rStyle w:val="hps"/>
          <w:rFonts w:ascii="Times New Roman" w:hAnsi="Times New Roman" w:cs="Times New Roman"/>
          <w:sz w:val="24"/>
          <w:szCs w:val="24"/>
        </w:rPr>
        <w:t>lokalite</w:t>
      </w:r>
      <w:r w:rsidRPr="000B7FD9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0B7FD9" w:rsidRDefault="003C7387" w:rsidP="000B7FD9">
      <w:pPr>
        <w:pStyle w:val="Odsekzoznamu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7FD9">
        <w:rPr>
          <w:rStyle w:val="hps"/>
          <w:rFonts w:ascii="Times New Roman" w:hAnsi="Times New Roman" w:cs="Times New Roman"/>
          <w:sz w:val="24"/>
          <w:szCs w:val="24"/>
        </w:rPr>
        <w:t>tieto technológie sú</w:t>
      </w:r>
      <w:r w:rsidRPr="000B7FD9">
        <w:rPr>
          <w:rFonts w:ascii="Times New Roman" w:hAnsi="Times New Roman" w:cs="Times New Roman"/>
          <w:sz w:val="24"/>
          <w:szCs w:val="24"/>
        </w:rPr>
        <w:t xml:space="preserve"> </w:t>
      </w:r>
      <w:r w:rsidRPr="000B7FD9">
        <w:rPr>
          <w:rStyle w:val="hps"/>
          <w:rFonts w:ascii="Times New Roman" w:hAnsi="Times New Roman" w:cs="Times New Roman"/>
          <w:sz w:val="24"/>
          <w:szCs w:val="24"/>
        </w:rPr>
        <w:t>spravidla</w:t>
      </w:r>
      <w:r w:rsidRPr="000B7FD9">
        <w:rPr>
          <w:rFonts w:ascii="Times New Roman" w:hAnsi="Times New Roman" w:cs="Times New Roman"/>
          <w:sz w:val="24"/>
          <w:szCs w:val="24"/>
        </w:rPr>
        <w:t xml:space="preserve"> </w:t>
      </w:r>
      <w:r w:rsidRPr="000B7FD9">
        <w:rPr>
          <w:rStyle w:val="hps"/>
          <w:rFonts w:ascii="Times New Roman" w:hAnsi="Times New Roman" w:cs="Times New Roman"/>
          <w:sz w:val="24"/>
          <w:szCs w:val="24"/>
        </w:rPr>
        <w:t>ekologicky</w:t>
      </w:r>
      <w:r w:rsidRPr="000B7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FD9">
        <w:rPr>
          <w:rStyle w:val="hps"/>
          <w:rFonts w:ascii="Times New Roman" w:hAnsi="Times New Roman" w:cs="Times New Roman"/>
          <w:sz w:val="24"/>
          <w:szCs w:val="24"/>
        </w:rPr>
        <w:t>nezávadné</w:t>
      </w:r>
      <w:proofErr w:type="spellEnd"/>
      <w:r w:rsidRPr="000B7FD9">
        <w:rPr>
          <w:rFonts w:ascii="Times New Roman" w:hAnsi="Times New Roman" w:cs="Times New Roman"/>
          <w:sz w:val="24"/>
          <w:szCs w:val="24"/>
        </w:rPr>
        <w:t xml:space="preserve"> </w:t>
      </w:r>
      <w:r w:rsidRPr="000B7FD9">
        <w:rPr>
          <w:rStyle w:val="hps"/>
          <w:rFonts w:ascii="Times New Roman" w:hAnsi="Times New Roman" w:cs="Times New Roman"/>
          <w:sz w:val="24"/>
          <w:szCs w:val="24"/>
        </w:rPr>
        <w:t>(</w:t>
      </w:r>
      <w:r w:rsidRPr="000B7FD9">
        <w:rPr>
          <w:rFonts w:ascii="Times New Roman" w:hAnsi="Times New Roman" w:cs="Times New Roman"/>
          <w:sz w:val="24"/>
          <w:szCs w:val="24"/>
        </w:rPr>
        <w:t xml:space="preserve">bez sekundárneho </w:t>
      </w:r>
      <w:r w:rsidRPr="000B7FD9">
        <w:rPr>
          <w:rStyle w:val="hps"/>
          <w:rFonts w:ascii="Times New Roman" w:hAnsi="Times New Roman" w:cs="Times New Roman"/>
          <w:sz w:val="24"/>
          <w:szCs w:val="24"/>
        </w:rPr>
        <w:t>znečistenia</w:t>
      </w:r>
      <w:r w:rsidRPr="000B7FD9">
        <w:rPr>
          <w:rFonts w:ascii="Times New Roman" w:hAnsi="Times New Roman" w:cs="Times New Roman"/>
          <w:sz w:val="24"/>
          <w:szCs w:val="24"/>
        </w:rPr>
        <w:t>)</w:t>
      </w:r>
      <w:r w:rsidR="000B7FD9">
        <w:rPr>
          <w:rFonts w:ascii="Times New Roman" w:hAnsi="Times New Roman" w:cs="Times New Roman"/>
          <w:sz w:val="24"/>
          <w:szCs w:val="24"/>
        </w:rPr>
        <w:t>,</w:t>
      </w:r>
    </w:p>
    <w:p w:rsidR="003C7387" w:rsidRPr="000B7FD9" w:rsidRDefault="003C7387" w:rsidP="000B7FD9">
      <w:pPr>
        <w:pStyle w:val="Odsekzoznamu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7FD9">
        <w:rPr>
          <w:rStyle w:val="hps"/>
          <w:rFonts w:ascii="Times New Roman" w:hAnsi="Times New Roman" w:cs="Times New Roman"/>
          <w:sz w:val="24"/>
          <w:szCs w:val="24"/>
        </w:rPr>
        <w:t>sú</w:t>
      </w:r>
      <w:r w:rsidRPr="000B7FD9">
        <w:rPr>
          <w:rFonts w:ascii="Times New Roman" w:hAnsi="Times New Roman" w:cs="Times New Roman"/>
          <w:sz w:val="24"/>
          <w:szCs w:val="24"/>
        </w:rPr>
        <w:t xml:space="preserve"> </w:t>
      </w:r>
      <w:r w:rsidRPr="000B7FD9">
        <w:rPr>
          <w:rStyle w:val="hps"/>
          <w:rFonts w:ascii="Times New Roman" w:hAnsi="Times New Roman" w:cs="Times New Roman"/>
          <w:sz w:val="24"/>
          <w:szCs w:val="24"/>
        </w:rPr>
        <w:t>efektívne z hľadiska</w:t>
      </w:r>
      <w:r w:rsidRPr="000B7FD9">
        <w:rPr>
          <w:rFonts w:ascii="Times New Roman" w:hAnsi="Times New Roman" w:cs="Times New Roman"/>
          <w:sz w:val="24"/>
          <w:szCs w:val="24"/>
        </w:rPr>
        <w:t xml:space="preserve"> </w:t>
      </w:r>
      <w:r w:rsidRPr="000B7FD9">
        <w:rPr>
          <w:rStyle w:val="hps"/>
          <w:rFonts w:ascii="Times New Roman" w:hAnsi="Times New Roman" w:cs="Times New Roman"/>
          <w:sz w:val="24"/>
          <w:szCs w:val="24"/>
        </w:rPr>
        <w:t>nákladov“ (</w:t>
      </w:r>
      <w:proofErr w:type="spellStart"/>
      <w:r w:rsidRPr="000B7FD9">
        <w:rPr>
          <w:rStyle w:val="hps"/>
          <w:rFonts w:ascii="Times New Roman" w:hAnsi="Times New Roman" w:cs="Times New Roman"/>
          <w:sz w:val="24"/>
          <w:szCs w:val="24"/>
        </w:rPr>
        <w:t>Ajaelu</w:t>
      </w:r>
      <w:proofErr w:type="spellEnd"/>
      <w:r w:rsidRPr="000B7FD9">
        <w:rPr>
          <w:rStyle w:val="hps"/>
          <w:rFonts w:ascii="Times New Roman" w:hAnsi="Times New Roman" w:cs="Times New Roman"/>
          <w:sz w:val="24"/>
          <w:szCs w:val="24"/>
        </w:rPr>
        <w:t>, 2011)</w:t>
      </w:r>
      <w:r w:rsidRPr="000B7FD9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3C7387" w:rsidRPr="00B60442" w:rsidRDefault="003C7387" w:rsidP="002B5963">
      <w:pPr>
        <w:jc w:val="both"/>
        <w:rPr>
          <w:rFonts w:ascii="Times New Roman" w:hAnsi="Times New Roman" w:cs="Times New Roman"/>
          <w:sz w:val="24"/>
          <w:szCs w:val="24"/>
        </w:rPr>
      </w:pPr>
      <w:r w:rsidRPr="00B60442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„</w:t>
      </w:r>
      <w:r w:rsidRPr="00B60442">
        <w:rPr>
          <w:rFonts w:ascii="Times New Roman" w:hAnsi="Times New Roman" w:cs="Times New Roman"/>
          <w:sz w:val="24"/>
          <w:szCs w:val="24"/>
        </w:rPr>
        <w:t xml:space="preserve">Technológia </w:t>
      </w:r>
      <w:proofErr w:type="spellStart"/>
      <w:r w:rsidRPr="00B60442">
        <w:rPr>
          <w:rFonts w:ascii="Times New Roman" w:hAnsi="Times New Roman" w:cs="Times New Roman"/>
          <w:sz w:val="24"/>
          <w:szCs w:val="24"/>
        </w:rPr>
        <w:t>biosorpcie</w:t>
      </w:r>
      <w:proofErr w:type="spellEnd"/>
      <w:r w:rsidRPr="00B60442">
        <w:rPr>
          <w:rFonts w:ascii="Times New Roman" w:hAnsi="Times New Roman" w:cs="Times New Roman"/>
          <w:sz w:val="24"/>
          <w:szCs w:val="24"/>
        </w:rPr>
        <w:t xml:space="preserve"> patrí do skupiny environmentálnych biotechnológií. </w:t>
      </w:r>
      <w:proofErr w:type="spellStart"/>
      <w:r w:rsidRPr="00B60442">
        <w:rPr>
          <w:rFonts w:ascii="Times New Roman" w:hAnsi="Times New Roman" w:cs="Times New Roman"/>
          <w:sz w:val="24"/>
          <w:szCs w:val="24"/>
        </w:rPr>
        <w:t>Biosorpcia</w:t>
      </w:r>
      <w:proofErr w:type="spellEnd"/>
      <w:r w:rsidRPr="00B60442">
        <w:rPr>
          <w:rFonts w:ascii="Times New Roman" w:hAnsi="Times New Roman" w:cs="Times New Roman"/>
          <w:sz w:val="24"/>
          <w:szCs w:val="24"/>
        </w:rPr>
        <w:t xml:space="preserve"> je vhodnou metódou na odstraňovanie alebo znovuzískavanie ťažkých kovov z ich roztokov a odpadových vôd. Je založená na schopnosti určitých druhov neaktívnej a mŕtvej biomasy viazať a akumulovať kovy rozličnými mechanizmami. </w:t>
      </w:r>
      <w:proofErr w:type="spellStart"/>
      <w:r w:rsidRPr="00B60442">
        <w:rPr>
          <w:rFonts w:ascii="Times New Roman" w:hAnsi="Times New Roman" w:cs="Times New Roman"/>
          <w:sz w:val="24"/>
          <w:szCs w:val="24"/>
        </w:rPr>
        <w:t>Biosorpcia</w:t>
      </w:r>
      <w:proofErr w:type="spellEnd"/>
      <w:r w:rsidRPr="00B60442">
        <w:rPr>
          <w:rFonts w:ascii="Times New Roman" w:hAnsi="Times New Roman" w:cs="Times New Roman"/>
          <w:sz w:val="24"/>
          <w:szCs w:val="24"/>
        </w:rPr>
        <w:t xml:space="preserve"> je výsledkom metabolicky nezávislých procesov prebiehajúcich v bunkovej stene mikroorganizmov. Bunková stena mikroorganizmov je prevažne tvorená polysacharidmi, </w:t>
      </w:r>
      <w:proofErr w:type="spellStart"/>
      <w:r w:rsidRPr="00B60442">
        <w:rPr>
          <w:rFonts w:ascii="Times New Roman" w:hAnsi="Times New Roman" w:cs="Times New Roman"/>
          <w:sz w:val="24"/>
          <w:szCs w:val="24"/>
        </w:rPr>
        <w:t>lipidmi</w:t>
      </w:r>
      <w:proofErr w:type="spellEnd"/>
      <w:r w:rsidRPr="00B60442">
        <w:rPr>
          <w:rFonts w:ascii="Times New Roman" w:hAnsi="Times New Roman" w:cs="Times New Roman"/>
          <w:sz w:val="24"/>
          <w:szCs w:val="24"/>
        </w:rPr>
        <w:t xml:space="preserve"> a proteínmi. Mechanizmus sorpcie bunkovým povrchom je založený na </w:t>
      </w:r>
      <w:proofErr w:type="spellStart"/>
      <w:r w:rsidRPr="00B60442">
        <w:rPr>
          <w:rFonts w:ascii="Times New Roman" w:hAnsi="Times New Roman" w:cs="Times New Roman"/>
          <w:sz w:val="24"/>
          <w:szCs w:val="24"/>
        </w:rPr>
        <w:t>fyzikálno</w:t>
      </w:r>
      <w:proofErr w:type="spellEnd"/>
      <w:r w:rsidRPr="00B60442">
        <w:rPr>
          <w:rFonts w:ascii="Times New Roman" w:hAnsi="Times New Roman" w:cs="Times New Roman"/>
          <w:sz w:val="24"/>
          <w:szCs w:val="24"/>
        </w:rPr>
        <w:t xml:space="preserve"> – chemických interakciách medzi kovom a funkčnými skupinami bunkovej steny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B6044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60442">
        <w:rPr>
          <w:rFonts w:ascii="Times New Roman" w:hAnsi="Times New Roman" w:cs="Times New Roman"/>
          <w:sz w:val="24"/>
          <w:szCs w:val="24"/>
        </w:rPr>
        <w:t>Ferencová</w:t>
      </w:r>
      <w:proofErr w:type="spellEnd"/>
      <w:r w:rsidRPr="00B60442">
        <w:rPr>
          <w:rFonts w:ascii="Times New Roman" w:hAnsi="Times New Roman" w:cs="Times New Roman"/>
          <w:sz w:val="24"/>
          <w:szCs w:val="24"/>
        </w:rPr>
        <w:t>, 2009).</w:t>
      </w:r>
    </w:p>
    <w:p w:rsidR="000B7FD9" w:rsidRDefault="000B7FD9" w:rsidP="002B596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C7387" w:rsidRPr="00B60442" w:rsidRDefault="00A877F4" w:rsidP="002B596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1.1 Výhody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biosorpcie</w:t>
      </w:r>
      <w:proofErr w:type="spellEnd"/>
      <w:r w:rsidR="003C7387" w:rsidRPr="00B6044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C7387" w:rsidRPr="00B60442" w:rsidRDefault="009876C1" w:rsidP="002B5963">
      <w:pPr>
        <w:jc w:val="both"/>
        <w:rPr>
          <w:rStyle w:val="hps"/>
          <w:rFonts w:ascii="Times New Roman" w:hAnsi="Times New Roman" w:cs="Times New Roman"/>
          <w:sz w:val="24"/>
          <w:szCs w:val="24"/>
        </w:rPr>
      </w:pPr>
      <w:r>
        <w:rPr>
          <w:rStyle w:val="hps"/>
          <w:rFonts w:ascii="Times New Roman" w:hAnsi="Times New Roman" w:cs="Times New Roman"/>
          <w:sz w:val="24"/>
          <w:szCs w:val="24"/>
        </w:rPr>
        <w:t xml:space="preserve">     </w:t>
      </w:r>
      <w:r w:rsidR="003C7387" w:rsidRPr="00B60442">
        <w:rPr>
          <w:rStyle w:val="hps"/>
          <w:rFonts w:ascii="Times New Roman" w:hAnsi="Times New Roman" w:cs="Times New Roman"/>
          <w:sz w:val="24"/>
          <w:szCs w:val="24"/>
        </w:rPr>
        <w:t>„Ne</w:t>
      </w:r>
      <w:r w:rsidR="003C7387" w:rsidRPr="00B60442">
        <w:rPr>
          <w:rFonts w:ascii="Times New Roman" w:hAnsi="Times New Roman" w:cs="Times New Roman"/>
          <w:sz w:val="24"/>
          <w:szCs w:val="24"/>
        </w:rPr>
        <w:t xml:space="preserve">živé </w:t>
      </w:r>
      <w:r w:rsidR="003C7387" w:rsidRPr="00B60442">
        <w:rPr>
          <w:rStyle w:val="hps"/>
          <w:rFonts w:ascii="Times New Roman" w:hAnsi="Times New Roman" w:cs="Times New Roman"/>
          <w:sz w:val="24"/>
          <w:szCs w:val="24"/>
        </w:rPr>
        <w:t>bunky</w:t>
      </w:r>
      <w:r w:rsidR="003C7387" w:rsidRPr="00B60442">
        <w:rPr>
          <w:rFonts w:ascii="Times New Roman" w:hAnsi="Times New Roman" w:cs="Times New Roman"/>
          <w:sz w:val="24"/>
          <w:szCs w:val="24"/>
        </w:rPr>
        <w:t xml:space="preserve"> </w:t>
      </w:r>
      <w:r w:rsidR="003C7387" w:rsidRPr="00B60442">
        <w:rPr>
          <w:rStyle w:val="hps"/>
          <w:rFonts w:ascii="Times New Roman" w:hAnsi="Times New Roman" w:cs="Times New Roman"/>
          <w:sz w:val="24"/>
          <w:szCs w:val="24"/>
        </w:rPr>
        <w:t>sú</w:t>
      </w:r>
      <w:r w:rsidR="003C7387" w:rsidRPr="00B60442">
        <w:rPr>
          <w:rFonts w:ascii="Times New Roman" w:hAnsi="Times New Roman" w:cs="Times New Roman"/>
          <w:sz w:val="24"/>
          <w:szCs w:val="24"/>
        </w:rPr>
        <w:t xml:space="preserve"> </w:t>
      </w:r>
      <w:r w:rsidR="003C7387" w:rsidRPr="00B60442">
        <w:rPr>
          <w:rStyle w:val="hps"/>
          <w:rFonts w:ascii="Times New Roman" w:hAnsi="Times New Roman" w:cs="Times New Roman"/>
          <w:sz w:val="24"/>
          <w:szCs w:val="24"/>
        </w:rPr>
        <w:t>menej</w:t>
      </w:r>
      <w:r w:rsidR="003C7387" w:rsidRPr="00B60442">
        <w:rPr>
          <w:rFonts w:ascii="Times New Roman" w:hAnsi="Times New Roman" w:cs="Times New Roman"/>
          <w:sz w:val="24"/>
          <w:szCs w:val="24"/>
        </w:rPr>
        <w:t xml:space="preserve"> </w:t>
      </w:r>
      <w:r w:rsidR="003C7387" w:rsidRPr="00B60442">
        <w:rPr>
          <w:rStyle w:val="hps"/>
          <w:rFonts w:ascii="Times New Roman" w:hAnsi="Times New Roman" w:cs="Times New Roman"/>
          <w:sz w:val="24"/>
          <w:szCs w:val="24"/>
        </w:rPr>
        <w:t>citlivé</w:t>
      </w:r>
      <w:r w:rsidR="003C7387" w:rsidRPr="00B60442">
        <w:rPr>
          <w:rFonts w:ascii="Times New Roman" w:hAnsi="Times New Roman" w:cs="Times New Roman"/>
          <w:sz w:val="24"/>
          <w:szCs w:val="24"/>
        </w:rPr>
        <w:t xml:space="preserve"> </w:t>
      </w:r>
      <w:r w:rsidR="003C7387" w:rsidRPr="00B60442">
        <w:rPr>
          <w:rStyle w:val="hps"/>
          <w:rFonts w:ascii="Times New Roman" w:hAnsi="Times New Roman" w:cs="Times New Roman"/>
          <w:sz w:val="24"/>
          <w:szCs w:val="24"/>
        </w:rPr>
        <w:t>na</w:t>
      </w:r>
      <w:r w:rsidR="003C7387" w:rsidRPr="00B60442">
        <w:rPr>
          <w:rFonts w:ascii="Times New Roman" w:hAnsi="Times New Roman" w:cs="Times New Roman"/>
          <w:sz w:val="24"/>
          <w:szCs w:val="24"/>
        </w:rPr>
        <w:t xml:space="preserve"> </w:t>
      </w:r>
      <w:r w:rsidR="003C7387" w:rsidRPr="00B60442">
        <w:rPr>
          <w:rStyle w:val="hps"/>
          <w:rFonts w:ascii="Times New Roman" w:hAnsi="Times New Roman" w:cs="Times New Roman"/>
          <w:sz w:val="24"/>
          <w:szCs w:val="24"/>
        </w:rPr>
        <w:t>koncentráciu</w:t>
      </w:r>
      <w:r w:rsidR="003C7387" w:rsidRPr="00B60442">
        <w:rPr>
          <w:rFonts w:ascii="Times New Roman" w:hAnsi="Times New Roman" w:cs="Times New Roman"/>
          <w:sz w:val="24"/>
          <w:szCs w:val="24"/>
        </w:rPr>
        <w:t xml:space="preserve"> </w:t>
      </w:r>
      <w:r w:rsidR="003C7387" w:rsidRPr="00B60442">
        <w:rPr>
          <w:rStyle w:val="hps"/>
          <w:rFonts w:ascii="Times New Roman" w:hAnsi="Times New Roman" w:cs="Times New Roman"/>
          <w:sz w:val="24"/>
          <w:szCs w:val="24"/>
        </w:rPr>
        <w:t>iónov</w:t>
      </w:r>
      <w:r w:rsidR="003C7387" w:rsidRPr="00B60442">
        <w:rPr>
          <w:rFonts w:ascii="Times New Roman" w:hAnsi="Times New Roman" w:cs="Times New Roman"/>
          <w:sz w:val="24"/>
          <w:szCs w:val="24"/>
        </w:rPr>
        <w:t xml:space="preserve"> </w:t>
      </w:r>
      <w:r w:rsidR="003C7387" w:rsidRPr="00B60442">
        <w:rPr>
          <w:rStyle w:val="hps"/>
          <w:rFonts w:ascii="Times New Roman" w:hAnsi="Times New Roman" w:cs="Times New Roman"/>
          <w:sz w:val="24"/>
          <w:szCs w:val="24"/>
        </w:rPr>
        <w:t>kovov</w:t>
      </w:r>
      <w:r w:rsidR="003C7387" w:rsidRPr="00B60442">
        <w:rPr>
          <w:rFonts w:ascii="Times New Roman" w:hAnsi="Times New Roman" w:cs="Times New Roman"/>
          <w:sz w:val="24"/>
          <w:szCs w:val="24"/>
        </w:rPr>
        <w:t xml:space="preserve"> </w:t>
      </w:r>
      <w:r w:rsidR="003C7387" w:rsidRPr="00B60442">
        <w:rPr>
          <w:rStyle w:val="hps"/>
          <w:rFonts w:ascii="Times New Roman" w:hAnsi="Times New Roman" w:cs="Times New Roman"/>
          <w:sz w:val="24"/>
          <w:szCs w:val="24"/>
        </w:rPr>
        <w:t>(</w:t>
      </w:r>
      <w:r w:rsidR="003C7387" w:rsidRPr="00B60442">
        <w:rPr>
          <w:rFonts w:ascii="Times New Roman" w:hAnsi="Times New Roman" w:cs="Times New Roman"/>
          <w:sz w:val="24"/>
          <w:szCs w:val="24"/>
        </w:rPr>
        <w:t>toxické účinky).</w:t>
      </w:r>
      <w:r w:rsidR="003C7387" w:rsidRPr="00B60442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="003C7387" w:rsidRPr="00B60442">
        <w:rPr>
          <w:rStyle w:val="hps"/>
          <w:rFonts w:ascii="Times New Roman" w:hAnsi="Times New Roman" w:cs="Times New Roman"/>
          <w:sz w:val="24"/>
          <w:szCs w:val="24"/>
        </w:rPr>
        <w:t>Môže</w:t>
      </w:r>
      <w:r w:rsidR="003C7387" w:rsidRPr="00B60442">
        <w:rPr>
          <w:rFonts w:ascii="Times New Roman" w:hAnsi="Times New Roman" w:cs="Times New Roman"/>
          <w:sz w:val="24"/>
          <w:szCs w:val="24"/>
        </w:rPr>
        <w:t xml:space="preserve"> </w:t>
      </w:r>
      <w:r w:rsidR="003C7387" w:rsidRPr="00B60442">
        <w:rPr>
          <w:rStyle w:val="hps"/>
          <w:rFonts w:ascii="Times New Roman" w:hAnsi="Times New Roman" w:cs="Times New Roman"/>
          <w:sz w:val="24"/>
          <w:szCs w:val="24"/>
        </w:rPr>
        <w:t>byť</w:t>
      </w:r>
      <w:r w:rsidR="003C7387" w:rsidRPr="00B60442">
        <w:rPr>
          <w:rFonts w:ascii="Times New Roman" w:hAnsi="Times New Roman" w:cs="Times New Roman"/>
          <w:sz w:val="24"/>
          <w:szCs w:val="24"/>
        </w:rPr>
        <w:t xml:space="preserve"> </w:t>
      </w:r>
      <w:r w:rsidR="003C7387" w:rsidRPr="00B60442">
        <w:rPr>
          <w:rStyle w:val="hps"/>
          <w:rFonts w:ascii="Times New Roman" w:hAnsi="Times New Roman" w:cs="Times New Roman"/>
          <w:sz w:val="24"/>
          <w:szCs w:val="24"/>
        </w:rPr>
        <w:t>prevádzkovaná</w:t>
      </w:r>
      <w:r w:rsidR="003C7387" w:rsidRPr="00B60442">
        <w:rPr>
          <w:rFonts w:ascii="Times New Roman" w:hAnsi="Times New Roman" w:cs="Times New Roman"/>
          <w:sz w:val="24"/>
          <w:szCs w:val="24"/>
        </w:rPr>
        <w:t xml:space="preserve"> </w:t>
      </w:r>
      <w:r w:rsidR="003C7387" w:rsidRPr="00B60442">
        <w:rPr>
          <w:rStyle w:val="hps"/>
          <w:rFonts w:ascii="Times New Roman" w:hAnsi="Times New Roman" w:cs="Times New Roman"/>
          <w:sz w:val="24"/>
          <w:szCs w:val="24"/>
        </w:rPr>
        <w:t>na</w:t>
      </w:r>
      <w:r w:rsidR="003C7387" w:rsidRPr="00B60442">
        <w:rPr>
          <w:rFonts w:ascii="Times New Roman" w:hAnsi="Times New Roman" w:cs="Times New Roman"/>
          <w:sz w:val="24"/>
          <w:szCs w:val="24"/>
        </w:rPr>
        <w:t xml:space="preserve"> </w:t>
      </w:r>
      <w:r w:rsidR="003C7387" w:rsidRPr="00B60442">
        <w:rPr>
          <w:rStyle w:val="hps"/>
          <w:rFonts w:ascii="Times New Roman" w:hAnsi="Times New Roman" w:cs="Times New Roman"/>
          <w:sz w:val="24"/>
          <w:szCs w:val="24"/>
        </w:rPr>
        <w:t>okolitých</w:t>
      </w:r>
      <w:r w:rsidR="003C7387" w:rsidRPr="00B60442">
        <w:rPr>
          <w:rFonts w:ascii="Times New Roman" w:hAnsi="Times New Roman" w:cs="Times New Roman"/>
          <w:sz w:val="24"/>
          <w:szCs w:val="24"/>
        </w:rPr>
        <w:t xml:space="preserve"> </w:t>
      </w:r>
      <w:r w:rsidR="003C7387" w:rsidRPr="00B60442">
        <w:rPr>
          <w:rStyle w:val="hps"/>
          <w:rFonts w:ascii="Times New Roman" w:hAnsi="Times New Roman" w:cs="Times New Roman"/>
          <w:sz w:val="24"/>
          <w:szCs w:val="24"/>
        </w:rPr>
        <w:t>podmienkach</w:t>
      </w:r>
      <w:r w:rsidR="003C7387" w:rsidRPr="00B60442">
        <w:rPr>
          <w:rFonts w:ascii="Times New Roman" w:hAnsi="Times New Roman" w:cs="Times New Roman"/>
          <w:sz w:val="24"/>
          <w:szCs w:val="24"/>
        </w:rPr>
        <w:t xml:space="preserve"> </w:t>
      </w:r>
      <w:r w:rsidR="003C7387" w:rsidRPr="00B60442">
        <w:rPr>
          <w:rStyle w:val="hps"/>
          <w:rFonts w:ascii="Times New Roman" w:hAnsi="Times New Roman" w:cs="Times New Roman"/>
          <w:sz w:val="24"/>
          <w:szCs w:val="24"/>
        </w:rPr>
        <w:t>pH</w:t>
      </w:r>
      <w:r w:rsidR="003C7387" w:rsidRPr="00B60442">
        <w:rPr>
          <w:rFonts w:ascii="Times New Roman" w:hAnsi="Times New Roman" w:cs="Times New Roman"/>
          <w:sz w:val="24"/>
          <w:szCs w:val="24"/>
        </w:rPr>
        <w:t xml:space="preserve"> </w:t>
      </w:r>
      <w:r w:rsidR="003C7387" w:rsidRPr="00B60442">
        <w:rPr>
          <w:rStyle w:val="hps"/>
          <w:rFonts w:ascii="Times New Roman" w:hAnsi="Times New Roman" w:cs="Times New Roman"/>
          <w:sz w:val="24"/>
          <w:szCs w:val="24"/>
        </w:rPr>
        <w:t>a</w:t>
      </w:r>
      <w:r w:rsidR="003C7387" w:rsidRPr="00B60442">
        <w:rPr>
          <w:rFonts w:ascii="Times New Roman" w:hAnsi="Times New Roman" w:cs="Times New Roman"/>
          <w:sz w:val="24"/>
          <w:szCs w:val="24"/>
        </w:rPr>
        <w:t xml:space="preserve"> </w:t>
      </w:r>
      <w:r w:rsidR="003C7387" w:rsidRPr="00B60442">
        <w:rPr>
          <w:rStyle w:val="hps"/>
          <w:rFonts w:ascii="Times New Roman" w:hAnsi="Times New Roman" w:cs="Times New Roman"/>
          <w:sz w:val="24"/>
          <w:szCs w:val="24"/>
        </w:rPr>
        <w:t>teploty</w:t>
      </w:r>
      <w:r w:rsidR="003C7387" w:rsidRPr="00B60442">
        <w:rPr>
          <w:rFonts w:ascii="Times New Roman" w:hAnsi="Times New Roman" w:cs="Times New Roman"/>
          <w:sz w:val="24"/>
          <w:szCs w:val="24"/>
        </w:rPr>
        <w:t>.</w:t>
      </w:r>
      <w:r w:rsidR="003C7387" w:rsidRPr="00B60442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3C7387" w:rsidRPr="00B60442">
        <w:rPr>
          <w:rStyle w:val="hps"/>
          <w:rFonts w:ascii="Times New Roman" w:hAnsi="Times New Roman" w:cs="Times New Roman"/>
          <w:sz w:val="24"/>
          <w:szCs w:val="24"/>
        </w:rPr>
        <w:t>Nízke</w:t>
      </w:r>
      <w:r w:rsidR="003C7387" w:rsidRPr="00B60442">
        <w:rPr>
          <w:rFonts w:ascii="Times New Roman" w:hAnsi="Times New Roman" w:cs="Times New Roman"/>
          <w:sz w:val="24"/>
          <w:szCs w:val="24"/>
        </w:rPr>
        <w:t xml:space="preserve"> </w:t>
      </w:r>
      <w:r w:rsidR="003C7387" w:rsidRPr="00B60442">
        <w:rPr>
          <w:rStyle w:val="hps"/>
          <w:rFonts w:ascii="Times New Roman" w:hAnsi="Times New Roman" w:cs="Times New Roman"/>
          <w:sz w:val="24"/>
          <w:szCs w:val="24"/>
        </w:rPr>
        <w:t>prevádzkové</w:t>
      </w:r>
      <w:r w:rsidR="003C7387" w:rsidRPr="00B60442">
        <w:rPr>
          <w:rFonts w:ascii="Times New Roman" w:hAnsi="Times New Roman" w:cs="Times New Roman"/>
          <w:sz w:val="24"/>
          <w:szCs w:val="24"/>
        </w:rPr>
        <w:t xml:space="preserve"> </w:t>
      </w:r>
      <w:r w:rsidR="003C7387" w:rsidRPr="00B60442">
        <w:rPr>
          <w:rStyle w:val="hps"/>
          <w:rFonts w:ascii="Times New Roman" w:hAnsi="Times New Roman" w:cs="Times New Roman"/>
          <w:sz w:val="24"/>
          <w:szCs w:val="24"/>
        </w:rPr>
        <w:t>náklady</w:t>
      </w:r>
      <w:r w:rsidR="003C7387" w:rsidRPr="00B60442">
        <w:rPr>
          <w:rFonts w:ascii="Times New Roman" w:hAnsi="Times New Roman" w:cs="Times New Roman"/>
          <w:sz w:val="24"/>
          <w:szCs w:val="24"/>
        </w:rPr>
        <w:t>.</w:t>
      </w:r>
      <w:r w:rsidR="002B5963">
        <w:rPr>
          <w:rFonts w:ascii="Times New Roman" w:hAnsi="Times New Roman" w:cs="Times New Roman"/>
          <w:sz w:val="24"/>
          <w:szCs w:val="24"/>
        </w:rPr>
        <w:t xml:space="preserve"> </w:t>
      </w:r>
      <w:r w:rsidR="003C7387" w:rsidRPr="00B60442">
        <w:rPr>
          <w:rFonts w:ascii="Times New Roman" w:hAnsi="Times New Roman" w:cs="Times New Roman"/>
          <w:sz w:val="24"/>
          <w:szCs w:val="24"/>
        </w:rPr>
        <w:t xml:space="preserve"> </w:t>
      </w:r>
      <w:r w:rsidR="003C7387" w:rsidRPr="00B60442">
        <w:rPr>
          <w:rStyle w:val="hps"/>
          <w:rFonts w:ascii="Times New Roman" w:hAnsi="Times New Roman" w:cs="Times New Roman"/>
          <w:sz w:val="24"/>
          <w:szCs w:val="24"/>
        </w:rPr>
        <w:t>Objem</w:t>
      </w:r>
      <w:r w:rsidR="003C7387" w:rsidRPr="00B60442">
        <w:rPr>
          <w:rFonts w:ascii="Times New Roman" w:hAnsi="Times New Roman" w:cs="Times New Roman"/>
          <w:sz w:val="24"/>
          <w:szCs w:val="24"/>
        </w:rPr>
        <w:t xml:space="preserve"> </w:t>
      </w:r>
      <w:r w:rsidR="003C7387" w:rsidRPr="00B60442">
        <w:rPr>
          <w:rStyle w:val="hps"/>
          <w:rFonts w:ascii="Times New Roman" w:hAnsi="Times New Roman" w:cs="Times New Roman"/>
          <w:sz w:val="24"/>
          <w:szCs w:val="24"/>
        </w:rPr>
        <w:t>chemického</w:t>
      </w:r>
      <w:r w:rsidR="003C7387" w:rsidRPr="00B60442">
        <w:rPr>
          <w:rFonts w:ascii="Times New Roman" w:hAnsi="Times New Roman" w:cs="Times New Roman"/>
          <w:sz w:val="24"/>
          <w:szCs w:val="24"/>
        </w:rPr>
        <w:t xml:space="preserve"> </w:t>
      </w:r>
      <w:r w:rsidR="003C7387" w:rsidRPr="00B60442">
        <w:rPr>
          <w:rStyle w:val="hps"/>
          <w:rFonts w:ascii="Times New Roman" w:hAnsi="Times New Roman" w:cs="Times New Roman"/>
          <w:sz w:val="24"/>
          <w:szCs w:val="24"/>
        </w:rPr>
        <w:t>alebo</w:t>
      </w:r>
      <w:r w:rsidR="003C7387" w:rsidRPr="00B60442">
        <w:rPr>
          <w:rFonts w:ascii="Times New Roman" w:hAnsi="Times New Roman" w:cs="Times New Roman"/>
          <w:sz w:val="24"/>
          <w:szCs w:val="24"/>
        </w:rPr>
        <w:t xml:space="preserve"> </w:t>
      </w:r>
      <w:r w:rsidR="003C7387" w:rsidRPr="00B60442">
        <w:rPr>
          <w:rStyle w:val="hps"/>
          <w:rFonts w:ascii="Times New Roman" w:hAnsi="Times New Roman" w:cs="Times New Roman"/>
          <w:sz w:val="24"/>
          <w:szCs w:val="24"/>
        </w:rPr>
        <w:t>biologického</w:t>
      </w:r>
      <w:r w:rsidR="003C7387" w:rsidRPr="00B60442">
        <w:rPr>
          <w:rFonts w:ascii="Times New Roman" w:hAnsi="Times New Roman" w:cs="Times New Roman"/>
          <w:sz w:val="24"/>
          <w:szCs w:val="24"/>
        </w:rPr>
        <w:t xml:space="preserve"> </w:t>
      </w:r>
      <w:r w:rsidR="003C7387" w:rsidRPr="00B60442">
        <w:rPr>
          <w:rStyle w:val="hps"/>
          <w:rFonts w:ascii="Times New Roman" w:hAnsi="Times New Roman" w:cs="Times New Roman"/>
          <w:sz w:val="24"/>
          <w:szCs w:val="24"/>
        </w:rPr>
        <w:t>kalu</w:t>
      </w:r>
      <w:r w:rsidR="003C7387" w:rsidRPr="00B60442">
        <w:rPr>
          <w:rFonts w:ascii="Times New Roman" w:hAnsi="Times New Roman" w:cs="Times New Roman"/>
          <w:sz w:val="24"/>
          <w:szCs w:val="24"/>
        </w:rPr>
        <w:t xml:space="preserve"> </w:t>
      </w:r>
      <w:r w:rsidR="003C7387" w:rsidRPr="00B60442">
        <w:rPr>
          <w:rStyle w:val="hps"/>
          <w:rFonts w:ascii="Times New Roman" w:hAnsi="Times New Roman" w:cs="Times New Roman"/>
          <w:sz w:val="24"/>
          <w:szCs w:val="24"/>
        </w:rPr>
        <w:t>môže</w:t>
      </w:r>
      <w:r w:rsidR="003C7387" w:rsidRPr="00B60442">
        <w:rPr>
          <w:rFonts w:ascii="Times New Roman" w:hAnsi="Times New Roman" w:cs="Times New Roman"/>
          <w:sz w:val="24"/>
          <w:szCs w:val="24"/>
        </w:rPr>
        <w:t xml:space="preserve"> </w:t>
      </w:r>
      <w:r w:rsidR="003C7387" w:rsidRPr="00B60442">
        <w:rPr>
          <w:rStyle w:val="hps"/>
          <w:rFonts w:ascii="Times New Roman" w:hAnsi="Times New Roman" w:cs="Times New Roman"/>
          <w:sz w:val="24"/>
          <w:szCs w:val="24"/>
        </w:rPr>
        <w:t>byť</w:t>
      </w:r>
      <w:r w:rsidR="003C7387" w:rsidRPr="00B60442">
        <w:rPr>
          <w:rFonts w:ascii="Times New Roman" w:hAnsi="Times New Roman" w:cs="Times New Roman"/>
          <w:sz w:val="24"/>
          <w:szCs w:val="24"/>
        </w:rPr>
        <w:t xml:space="preserve"> </w:t>
      </w:r>
      <w:r w:rsidR="003C7387" w:rsidRPr="00B60442">
        <w:rPr>
          <w:rStyle w:val="hps"/>
          <w:rFonts w:ascii="Times New Roman" w:hAnsi="Times New Roman" w:cs="Times New Roman"/>
          <w:sz w:val="24"/>
          <w:szCs w:val="24"/>
        </w:rPr>
        <w:t>minimalizovaný</w:t>
      </w:r>
      <w:r w:rsidR="003C7387" w:rsidRPr="00B60442">
        <w:rPr>
          <w:rFonts w:ascii="Times New Roman" w:hAnsi="Times New Roman" w:cs="Times New Roman"/>
          <w:sz w:val="24"/>
          <w:szCs w:val="24"/>
        </w:rPr>
        <w:t>.</w:t>
      </w:r>
      <w:r w:rsidR="002B5963">
        <w:rPr>
          <w:rFonts w:ascii="Times New Roman" w:hAnsi="Times New Roman" w:cs="Times New Roman"/>
          <w:sz w:val="24"/>
          <w:szCs w:val="24"/>
        </w:rPr>
        <w:t xml:space="preserve"> </w:t>
      </w:r>
      <w:r w:rsidR="003C7387" w:rsidRPr="00B60442">
        <w:rPr>
          <w:rStyle w:val="hps"/>
          <w:rFonts w:ascii="Times New Roman" w:hAnsi="Times New Roman" w:cs="Times New Roman"/>
          <w:sz w:val="24"/>
          <w:szCs w:val="24"/>
        </w:rPr>
        <w:t>Prísun</w:t>
      </w:r>
      <w:r w:rsidR="003C7387" w:rsidRPr="00B60442">
        <w:rPr>
          <w:rFonts w:ascii="Times New Roman" w:hAnsi="Times New Roman" w:cs="Times New Roman"/>
          <w:sz w:val="24"/>
          <w:szCs w:val="24"/>
        </w:rPr>
        <w:t xml:space="preserve"> </w:t>
      </w:r>
      <w:r w:rsidR="003C7387" w:rsidRPr="00B60442">
        <w:rPr>
          <w:rStyle w:val="hps"/>
          <w:rFonts w:ascii="Times New Roman" w:hAnsi="Times New Roman" w:cs="Times New Roman"/>
          <w:sz w:val="24"/>
          <w:szCs w:val="24"/>
        </w:rPr>
        <w:t>živín</w:t>
      </w:r>
      <w:r w:rsidR="003C7387" w:rsidRPr="00B60442">
        <w:rPr>
          <w:rFonts w:ascii="Times New Roman" w:hAnsi="Times New Roman" w:cs="Times New Roman"/>
          <w:sz w:val="24"/>
          <w:szCs w:val="24"/>
        </w:rPr>
        <w:t xml:space="preserve"> </w:t>
      </w:r>
      <w:r w:rsidR="003C7387" w:rsidRPr="00B60442">
        <w:rPr>
          <w:rStyle w:val="hps"/>
          <w:rFonts w:ascii="Times New Roman" w:hAnsi="Times New Roman" w:cs="Times New Roman"/>
          <w:sz w:val="24"/>
          <w:szCs w:val="24"/>
        </w:rPr>
        <w:t>nie je nutný</w:t>
      </w:r>
      <w:r w:rsidR="003C7387" w:rsidRPr="00B60442">
        <w:rPr>
          <w:rFonts w:ascii="Times New Roman" w:hAnsi="Times New Roman" w:cs="Times New Roman"/>
          <w:sz w:val="24"/>
          <w:szCs w:val="24"/>
        </w:rPr>
        <w:t>.</w:t>
      </w:r>
      <w:r w:rsidR="002B5963">
        <w:rPr>
          <w:rFonts w:ascii="Times New Roman" w:hAnsi="Times New Roman" w:cs="Times New Roman"/>
          <w:sz w:val="24"/>
          <w:szCs w:val="24"/>
        </w:rPr>
        <w:t xml:space="preserve"> </w:t>
      </w:r>
      <w:r w:rsidR="003C7387" w:rsidRPr="00B60442">
        <w:rPr>
          <w:rStyle w:val="hps"/>
          <w:rFonts w:ascii="Times New Roman" w:hAnsi="Times New Roman" w:cs="Times New Roman"/>
          <w:sz w:val="24"/>
          <w:szCs w:val="24"/>
        </w:rPr>
        <w:t>Mŕtvu</w:t>
      </w:r>
      <w:r w:rsidR="003C7387" w:rsidRPr="00B60442">
        <w:rPr>
          <w:rFonts w:ascii="Times New Roman" w:hAnsi="Times New Roman" w:cs="Times New Roman"/>
          <w:sz w:val="24"/>
          <w:szCs w:val="24"/>
        </w:rPr>
        <w:t xml:space="preserve"> </w:t>
      </w:r>
      <w:r w:rsidR="003C7387" w:rsidRPr="00B60442">
        <w:rPr>
          <w:rStyle w:val="hps"/>
          <w:rFonts w:ascii="Times New Roman" w:hAnsi="Times New Roman" w:cs="Times New Roman"/>
          <w:sz w:val="24"/>
          <w:szCs w:val="24"/>
        </w:rPr>
        <w:t>biomasu</w:t>
      </w:r>
      <w:r w:rsidR="003C7387" w:rsidRPr="00B60442">
        <w:rPr>
          <w:rFonts w:ascii="Times New Roman" w:hAnsi="Times New Roman" w:cs="Times New Roman"/>
          <w:sz w:val="24"/>
          <w:szCs w:val="24"/>
        </w:rPr>
        <w:t xml:space="preserve"> </w:t>
      </w:r>
      <w:r w:rsidR="003C7387" w:rsidRPr="00B60442">
        <w:rPr>
          <w:rStyle w:val="hps"/>
          <w:rFonts w:ascii="Times New Roman" w:hAnsi="Times New Roman" w:cs="Times New Roman"/>
          <w:sz w:val="24"/>
          <w:szCs w:val="24"/>
        </w:rPr>
        <w:t>možno tiež</w:t>
      </w:r>
      <w:r w:rsidR="003C7387" w:rsidRPr="00B60442">
        <w:rPr>
          <w:rFonts w:ascii="Times New Roman" w:hAnsi="Times New Roman" w:cs="Times New Roman"/>
          <w:sz w:val="24"/>
          <w:szCs w:val="24"/>
        </w:rPr>
        <w:t xml:space="preserve"> </w:t>
      </w:r>
      <w:r w:rsidR="003C7387" w:rsidRPr="00B60442">
        <w:rPr>
          <w:rStyle w:val="hps"/>
          <w:rFonts w:ascii="Times New Roman" w:hAnsi="Times New Roman" w:cs="Times New Roman"/>
          <w:sz w:val="24"/>
          <w:szCs w:val="24"/>
        </w:rPr>
        <w:t>získať</w:t>
      </w:r>
      <w:r w:rsidR="003C7387" w:rsidRPr="00B60442">
        <w:rPr>
          <w:rFonts w:ascii="Times New Roman" w:hAnsi="Times New Roman" w:cs="Times New Roman"/>
          <w:sz w:val="24"/>
          <w:szCs w:val="24"/>
        </w:rPr>
        <w:t xml:space="preserve"> </w:t>
      </w:r>
      <w:r w:rsidR="003C7387" w:rsidRPr="00B60442">
        <w:rPr>
          <w:rStyle w:val="hps"/>
          <w:rFonts w:ascii="Times New Roman" w:hAnsi="Times New Roman" w:cs="Times New Roman"/>
          <w:sz w:val="24"/>
          <w:szCs w:val="24"/>
        </w:rPr>
        <w:t>z</w:t>
      </w:r>
      <w:r w:rsidR="003C7387" w:rsidRPr="00B60442">
        <w:rPr>
          <w:rFonts w:ascii="Times New Roman" w:hAnsi="Times New Roman" w:cs="Times New Roman"/>
          <w:sz w:val="24"/>
          <w:szCs w:val="24"/>
        </w:rPr>
        <w:t xml:space="preserve"> </w:t>
      </w:r>
      <w:r w:rsidR="003C7387" w:rsidRPr="00B60442">
        <w:rPr>
          <w:rStyle w:val="hps"/>
          <w:rFonts w:ascii="Times New Roman" w:hAnsi="Times New Roman" w:cs="Times New Roman"/>
          <w:sz w:val="24"/>
          <w:szCs w:val="24"/>
        </w:rPr>
        <w:t>priemyselných zdrojov</w:t>
      </w:r>
      <w:r w:rsidR="003C7387" w:rsidRPr="00B60442">
        <w:rPr>
          <w:rFonts w:ascii="Times New Roman" w:hAnsi="Times New Roman" w:cs="Times New Roman"/>
          <w:sz w:val="24"/>
          <w:szCs w:val="24"/>
        </w:rPr>
        <w:t xml:space="preserve"> </w:t>
      </w:r>
      <w:r w:rsidR="003C7387" w:rsidRPr="00B60442">
        <w:rPr>
          <w:rStyle w:val="hps"/>
          <w:rFonts w:ascii="Times New Roman" w:hAnsi="Times New Roman" w:cs="Times New Roman"/>
          <w:sz w:val="24"/>
          <w:szCs w:val="24"/>
        </w:rPr>
        <w:t>ako</w:t>
      </w:r>
      <w:r w:rsidR="003C7387" w:rsidRPr="00B60442">
        <w:rPr>
          <w:rFonts w:ascii="Times New Roman" w:hAnsi="Times New Roman" w:cs="Times New Roman"/>
          <w:sz w:val="24"/>
          <w:szCs w:val="24"/>
        </w:rPr>
        <w:t xml:space="preserve"> </w:t>
      </w:r>
      <w:r w:rsidR="003C7387" w:rsidRPr="00B60442">
        <w:rPr>
          <w:rStyle w:val="hps"/>
          <w:rFonts w:ascii="Times New Roman" w:hAnsi="Times New Roman" w:cs="Times New Roman"/>
          <w:sz w:val="24"/>
          <w:szCs w:val="24"/>
        </w:rPr>
        <w:t>odpadový produkt</w:t>
      </w:r>
      <w:r w:rsidR="003C7387" w:rsidRPr="00B60442">
        <w:rPr>
          <w:rFonts w:ascii="Times New Roman" w:hAnsi="Times New Roman" w:cs="Times New Roman"/>
          <w:sz w:val="24"/>
          <w:szCs w:val="24"/>
        </w:rPr>
        <w:t xml:space="preserve"> </w:t>
      </w:r>
      <w:r w:rsidR="003C7387" w:rsidRPr="00B60442">
        <w:rPr>
          <w:rStyle w:val="hps"/>
          <w:rFonts w:ascii="Times New Roman" w:hAnsi="Times New Roman" w:cs="Times New Roman"/>
          <w:sz w:val="24"/>
          <w:szCs w:val="24"/>
        </w:rPr>
        <w:t>z</w:t>
      </w:r>
      <w:r w:rsidR="003C7387" w:rsidRPr="00B60442">
        <w:rPr>
          <w:rFonts w:ascii="Times New Roman" w:hAnsi="Times New Roman" w:cs="Times New Roman"/>
          <w:sz w:val="24"/>
          <w:szCs w:val="24"/>
        </w:rPr>
        <w:t xml:space="preserve"> </w:t>
      </w:r>
      <w:r w:rsidR="003C7387" w:rsidRPr="00B60442">
        <w:rPr>
          <w:rStyle w:val="hps"/>
          <w:rFonts w:ascii="Times New Roman" w:hAnsi="Times New Roman" w:cs="Times New Roman"/>
          <w:sz w:val="24"/>
          <w:szCs w:val="24"/>
        </w:rPr>
        <w:t>fermentačných</w:t>
      </w:r>
      <w:r w:rsidR="003C7387" w:rsidRPr="00B60442">
        <w:rPr>
          <w:rFonts w:ascii="Times New Roman" w:hAnsi="Times New Roman" w:cs="Times New Roman"/>
          <w:sz w:val="24"/>
          <w:szCs w:val="24"/>
        </w:rPr>
        <w:t xml:space="preserve"> </w:t>
      </w:r>
      <w:r w:rsidR="003C7387" w:rsidRPr="00B60442">
        <w:rPr>
          <w:rStyle w:val="hps"/>
          <w:rFonts w:ascii="Times New Roman" w:hAnsi="Times New Roman" w:cs="Times New Roman"/>
          <w:sz w:val="24"/>
          <w:szCs w:val="24"/>
        </w:rPr>
        <w:t>procesov “ (</w:t>
      </w:r>
      <w:proofErr w:type="spellStart"/>
      <w:r w:rsidR="003C7387" w:rsidRPr="00B60442">
        <w:rPr>
          <w:rStyle w:val="hps"/>
          <w:rFonts w:ascii="Times New Roman" w:hAnsi="Times New Roman" w:cs="Times New Roman"/>
          <w:sz w:val="24"/>
          <w:szCs w:val="24"/>
        </w:rPr>
        <w:t>Joshi</w:t>
      </w:r>
      <w:proofErr w:type="spellEnd"/>
      <w:r w:rsidR="003C7387" w:rsidRPr="00B60442">
        <w:rPr>
          <w:rStyle w:val="hps"/>
          <w:rFonts w:ascii="Times New Roman" w:hAnsi="Times New Roman" w:cs="Times New Roman"/>
          <w:sz w:val="24"/>
          <w:szCs w:val="24"/>
        </w:rPr>
        <w:t>, 2003).</w:t>
      </w:r>
    </w:p>
    <w:p w:rsidR="003C7387" w:rsidRPr="00B60442" w:rsidRDefault="003C7387" w:rsidP="002B5963">
      <w:pPr>
        <w:jc w:val="both"/>
        <w:rPr>
          <w:rStyle w:val="hps"/>
          <w:rFonts w:ascii="Times New Roman" w:hAnsi="Times New Roman" w:cs="Times New Roman"/>
          <w:sz w:val="24"/>
          <w:szCs w:val="24"/>
        </w:rPr>
      </w:pPr>
      <w:r w:rsidRPr="00B60442">
        <w:rPr>
          <w:rStyle w:val="hps"/>
          <w:rFonts w:ascii="Times New Roman" w:hAnsi="Times New Roman" w:cs="Times New Roman"/>
          <w:sz w:val="24"/>
          <w:szCs w:val="24"/>
        </w:rPr>
        <w:lastRenderedPageBreak/>
        <w:t>„Nepotrebujeme syntetizovať substrát. Nie sú tu potrebné sterilné podmienky.</w:t>
      </w:r>
      <w:r w:rsidR="002B5963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Pr="00B60442">
        <w:rPr>
          <w:rStyle w:val="hps"/>
          <w:rFonts w:ascii="Times New Roman" w:hAnsi="Times New Roman" w:cs="Times New Roman"/>
          <w:sz w:val="24"/>
          <w:szCs w:val="24"/>
        </w:rPr>
        <w:t>Proces je veľmi rýchly a prebieha za normálnych fyzikálnych podmienok.</w:t>
      </w:r>
      <w:r w:rsidR="002B5963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Pr="00B60442">
        <w:rPr>
          <w:rStyle w:val="hps"/>
          <w:rFonts w:ascii="Times New Roman" w:hAnsi="Times New Roman" w:cs="Times New Roman"/>
          <w:sz w:val="24"/>
          <w:szCs w:val="24"/>
        </w:rPr>
        <w:t>Môže byť použitý vo vodách s vysokou, ale aj nízkou koncentráciou kovov.</w:t>
      </w:r>
      <w:r w:rsidR="002B5963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Pr="00B60442">
        <w:rPr>
          <w:rStyle w:val="hps"/>
          <w:rFonts w:ascii="Times New Roman" w:hAnsi="Times New Roman" w:cs="Times New Roman"/>
          <w:sz w:val="24"/>
          <w:szCs w:val="24"/>
        </w:rPr>
        <w:t>Biomasa môže byť regenerovaná a môže byť použitá opakovane v mnohých cykloch sorpcie/</w:t>
      </w:r>
      <w:proofErr w:type="spellStart"/>
      <w:r w:rsidRPr="00B60442">
        <w:rPr>
          <w:rStyle w:val="hps"/>
          <w:rFonts w:ascii="Times New Roman" w:hAnsi="Times New Roman" w:cs="Times New Roman"/>
          <w:sz w:val="24"/>
          <w:szCs w:val="24"/>
        </w:rPr>
        <w:t>desorpcie</w:t>
      </w:r>
      <w:proofErr w:type="spellEnd"/>
      <w:r w:rsidRPr="00B60442">
        <w:rPr>
          <w:rStyle w:val="hps"/>
          <w:rFonts w:ascii="Times New Roman" w:hAnsi="Times New Roman" w:cs="Times New Roman"/>
          <w:sz w:val="24"/>
          <w:szCs w:val="24"/>
        </w:rPr>
        <w:t>. Použiteľná celoročne.“ (</w:t>
      </w:r>
      <w:proofErr w:type="spellStart"/>
      <w:r w:rsidRPr="00B60442">
        <w:rPr>
          <w:rStyle w:val="hps"/>
          <w:rFonts w:ascii="Times New Roman" w:hAnsi="Times New Roman" w:cs="Times New Roman"/>
          <w:sz w:val="24"/>
          <w:szCs w:val="24"/>
        </w:rPr>
        <w:t>Melčáková</w:t>
      </w:r>
      <w:proofErr w:type="spellEnd"/>
      <w:r w:rsidRPr="00B60442">
        <w:rPr>
          <w:rStyle w:val="hps"/>
          <w:rFonts w:ascii="Times New Roman" w:hAnsi="Times New Roman" w:cs="Times New Roman"/>
          <w:sz w:val="24"/>
          <w:szCs w:val="24"/>
        </w:rPr>
        <w:t>, 2010)</w:t>
      </w:r>
    </w:p>
    <w:p w:rsidR="003C7387" w:rsidRPr="00B60442" w:rsidRDefault="003C7387" w:rsidP="003C7387">
      <w:pPr>
        <w:rPr>
          <w:rStyle w:val="hps"/>
          <w:rFonts w:ascii="Times New Roman" w:hAnsi="Times New Roman" w:cs="Times New Roman"/>
          <w:sz w:val="24"/>
          <w:szCs w:val="24"/>
        </w:rPr>
      </w:pPr>
    </w:p>
    <w:p w:rsidR="003C7387" w:rsidRPr="00B60442" w:rsidRDefault="00A877F4" w:rsidP="002B596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1.2 Nevýhody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biosorpcie</w:t>
      </w:r>
      <w:proofErr w:type="spellEnd"/>
    </w:p>
    <w:p w:rsidR="003C7387" w:rsidRPr="00B60442" w:rsidRDefault="003C7387" w:rsidP="002B5963">
      <w:pPr>
        <w:jc w:val="both"/>
        <w:rPr>
          <w:rFonts w:ascii="Times New Roman" w:hAnsi="Times New Roman" w:cs="Times New Roman"/>
          <w:sz w:val="24"/>
          <w:szCs w:val="24"/>
        </w:rPr>
      </w:pPr>
      <w:r w:rsidRPr="00B60442">
        <w:rPr>
          <w:rFonts w:ascii="Times New Roman" w:hAnsi="Times New Roman" w:cs="Times New Roman"/>
          <w:sz w:val="24"/>
          <w:szCs w:val="24"/>
        </w:rPr>
        <w:t xml:space="preserve">„Významný vplyv pH na sorpcii, ktorý môže obmedziť </w:t>
      </w:r>
      <w:proofErr w:type="spellStart"/>
      <w:r w:rsidRPr="00B60442">
        <w:rPr>
          <w:rFonts w:ascii="Times New Roman" w:hAnsi="Times New Roman" w:cs="Times New Roman"/>
          <w:sz w:val="24"/>
          <w:szCs w:val="24"/>
        </w:rPr>
        <w:t>biosorpciu</w:t>
      </w:r>
      <w:proofErr w:type="spellEnd"/>
      <w:r w:rsidRPr="00B60442">
        <w:rPr>
          <w:rFonts w:ascii="Times New Roman" w:hAnsi="Times New Roman" w:cs="Times New Roman"/>
          <w:sz w:val="24"/>
          <w:szCs w:val="24"/>
        </w:rPr>
        <w:t xml:space="preserve"> na niektoré typy odpadových vôd.</w:t>
      </w:r>
      <w:r w:rsidR="002B5963">
        <w:rPr>
          <w:rFonts w:ascii="Times New Roman" w:hAnsi="Times New Roman" w:cs="Times New Roman"/>
          <w:sz w:val="24"/>
          <w:szCs w:val="24"/>
        </w:rPr>
        <w:t xml:space="preserve"> </w:t>
      </w:r>
      <w:r w:rsidRPr="00B60442">
        <w:rPr>
          <w:rFonts w:ascii="Times New Roman" w:hAnsi="Times New Roman" w:cs="Times New Roman"/>
          <w:sz w:val="24"/>
          <w:szCs w:val="24"/>
        </w:rPr>
        <w:t xml:space="preserve">Potenciál pre vylepšenie biomasy je obmedzený. Častá saturácia môže byť problém, keď sa viazané miesta kovu obsadia, musí tam potom prebehnúť </w:t>
      </w:r>
      <w:proofErr w:type="spellStart"/>
      <w:r w:rsidRPr="00B60442">
        <w:rPr>
          <w:rFonts w:ascii="Times New Roman" w:hAnsi="Times New Roman" w:cs="Times New Roman"/>
          <w:sz w:val="24"/>
          <w:szCs w:val="24"/>
        </w:rPr>
        <w:t>desorpcia</w:t>
      </w:r>
      <w:proofErr w:type="spellEnd"/>
      <w:r w:rsidRPr="00B60442">
        <w:rPr>
          <w:rFonts w:ascii="Times New Roman" w:hAnsi="Times New Roman" w:cs="Times New Roman"/>
          <w:sz w:val="24"/>
          <w:szCs w:val="24"/>
        </w:rPr>
        <w:t xml:space="preserve">.“ </w:t>
      </w:r>
      <w:r w:rsidR="002B5963">
        <w:rPr>
          <w:rFonts w:ascii="Times New Roman" w:hAnsi="Times New Roman" w:cs="Times New Roman"/>
          <w:sz w:val="24"/>
          <w:szCs w:val="24"/>
        </w:rPr>
        <w:t xml:space="preserve"> </w:t>
      </w:r>
      <w:r w:rsidRPr="00B604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0442">
        <w:rPr>
          <w:rFonts w:ascii="Times New Roman" w:hAnsi="Times New Roman" w:cs="Times New Roman"/>
          <w:sz w:val="24"/>
          <w:szCs w:val="24"/>
        </w:rPr>
        <w:t>Melčáková</w:t>
      </w:r>
      <w:proofErr w:type="spellEnd"/>
      <w:r w:rsidRPr="00B60442">
        <w:rPr>
          <w:rFonts w:ascii="Times New Roman" w:hAnsi="Times New Roman" w:cs="Times New Roman"/>
          <w:sz w:val="24"/>
          <w:szCs w:val="24"/>
        </w:rPr>
        <w:t>, 2010)</w:t>
      </w:r>
    </w:p>
    <w:p w:rsidR="007D77A0" w:rsidRDefault="007D77A0" w:rsidP="00B039AF">
      <w:pPr>
        <w:rPr>
          <w:rFonts w:ascii="Times New Roman" w:hAnsi="Times New Roman" w:cs="Times New Roman"/>
          <w:b/>
          <w:sz w:val="24"/>
          <w:szCs w:val="24"/>
        </w:rPr>
      </w:pPr>
    </w:p>
    <w:p w:rsidR="00A65B78" w:rsidRPr="00B039AF" w:rsidRDefault="00B039AF" w:rsidP="00B039AF">
      <w:pPr>
        <w:rPr>
          <w:rFonts w:ascii="Times New Roman" w:hAnsi="Times New Roman" w:cs="Times New Roman"/>
          <w:b/>
          <w:sz w:val="24"/>
          <w:szCs w:val="24"/>
        </w:rPr>
      </w:pPr>
      <w:r w:rsidRPr="00B039AF">
        <w:rPr>
          <w:rFonts w:ascii="Times New Roman" w:hAnsi="Times New Roman" w:cs="Times New Roman"/>
          <w:b/>
          <w:sz w:val="24"/>
          <w:szCs w:val="24"/>
        </w:rPr>
        <w:t xml:space="preserve">1.3 </w:t>
      </w:r>
      <w:proofErr w:type="spellStart"/>
      <w:r w:rsidRPr="00B039AF">
        <w:rPr>
          <w:rFonts w:ascii="Times New Roman" w:hAnsi="Times New Roman" w:cs="Times New Roman"/>
          <w:b/>
          <w:sz w:val="24"/>
          <w:szCs w:val="24"/>
        </w:rPr>
        <w:t>Sorbenty</w:t>
      </w:r>
      <w:proofErr w:type="spellEnd"/>
      <w:r w:rsidR="007D77A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D77A0" w:rsidRPr="009F446F" w:rsidRDefault="007D77A0" w:rsidP="007D77A0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</w:t>
      </w:r>
      <w:r w:rsidRPr="009F446F">
        <w:rPr>
          <w:rFonts w:ascii="Times New Roman" w:hAnsi="Times New Roman" w:cs="Times New Roman"/>
          <w:sz w:val="24"/>
          <w:szCs w:val="28"/>
        </w:rPr>
        <w:t xml:space="preserve">Pre </w:t>
      </w:r>
      <w:r>
        <w:rPr>
          <w:rFonts w:ascii="Times New Roman" w:hAnsi="Times New Roman" w:cs="Times New Roman"/>
          <w:sz w:val="24"/>
          <w:szCs w:val="28"/>
        </w:rPr>
        <w:t>štúdium sorpcie</w:t>
      </w:r>
      <w:r w:rsidRPr="009F446F">
        <w:rPr>
          <w:rFonts w:ascii="Times New Roman" w:hAnsi="Times New Roman" w:cs="Times New Roman"/>
          <w:sz w:val="24"/>
          <w:szCs w:val="28"/>
        </w:rPr>
        <w:t xml:space="preserve"> zinku boli využité 2 typy </w:t>
      </w:r>
      <w:proofErr w:type="spellStart"/>
      <w:r w:rsidRPr="009F446F">
        <w:rPr>
          <w:rFonts w:ascii="Times New Roman" w:hAnsi="Times New Roman" w:cs="Times New Roman"/>
          <w:sz w:val="24"/>
          <w:szCs w:val="28"/>
        </w:rPr>
        <w:t>sorbentov</w:t>
      </w:r>
      <w:proofErr w:type="spellEnd"/>
      <w:r w:rsidRPr="009F446F">
        <w:rPr>
          <w:rFonts w:ascii="Times New Roman" w:hAnsi="Times New Roman" w:cs="Times New Roman"/>
          <w:sz w:val="24"/>
          <w:szCs w:val="28"/>
        </w:rPr>
        <w:t xml:space="preserve">, a to </w:t>
      </w:r>
      <w:proofErr w:type="spellStart"/>
      <w:r w:rsidRPr="009F446F">
        <w:rPr>
          <w:rFonts w:ascii="Times New Roman" w:hAnsi="Times New Roman" w:cs="Times New Roman"/>
          <w:sz w:val="24"/>
          <w:szCs w:val="28"/>
        </w:rPr>
        <w:t>sorbenty</w:t>
      </w:r>
      <w:proofErr w:type="spellEnd"/>
      <w:r w:rsidRPr="009F446F">
        <w:rPr>
          <w:rFonts w:ascii="Times New Roman" w:hAnsi="Times New Roman" w:cs="Times New Roman"/>
          <w:sz w:val="24"/>
          <w:szCs w:val="28"/>
        </w:rPr>
        <w:t xml:space="preserve"> organické a </w:t>
      </w:r>
      <w:proofErr w:type="spellStart"/>
      <w:r w:rsidRPr="009F446F">
        <w:rPr>
          <w:rFonts w:ascii="Times New Roman" w:hAnsi="Times New Roman" w:cs="Times New Roman"/>
          <w:sz w:val="24"/>
          <w:szCs w:val="28"/>
        </w:rPr>
        <w:t>sorbenty</w:t>
      </w:r>
      <w:proofErr w:type="spellEnd"/>
      <w:r w:rsidRPr="009F446F">
        <w:rPr>
          <w:rFonts w:ascii="Times New Roman" w:hAnsi="Times New Roman" w:cs="Times New Roman"/>
          <w:sz w:val="24"/>
          <w:szCs w:val="28"/>
        </w:rPr>
        <w:t xml:space="preserve"> na anorganickej báze. Do prvej spomínanej skupiny patria mach </w:t>
      </w:r>
      <w:proofErr w:type="spellStart"/>
      <w:r w:rsidRPr="009F446F">
        <w:rPr>
          <w:rFonts w:ascii="Times New Roman" w:hAnsi="Times New Roman" w:cs="Times New Roman"/>
          <w:i/>
          <w:sz w:val="24"/>
          <w:szCs w:val="28"/>
        </w:rPr>
        <w:t>Polytrichum</w:t>
      </w:r>
      <w:proofErr w:type="spellEnd"/>
      <w:r w:rsidRPr="009F446F">
        <w:rPr>
          <w:rFonts w:ascii="Times New Roman" w:hAnsi="Times New Roman" w:cs="Times New Roman"/>
          <w:i/>
          <w:sz w:val="24"/>
          <w:szCs w:val="28"/>
        </w:rPr>
        <w:t xml:space="preserve"> </w:t>
      </w:r>
      <w:proofErr w:type="spellStart"/>
      <w:r w:rsidRPr="009F446F">
        <w:rPr>
          <w:rFonts w:ascii="Times New Roman" w:hAnsi="Times New Roman" w:cs="Times New Roman"/>
          <w:i/>
          <w:sz w:val="24"/>
          <w:szCs w:val="28"/>
        </w:rPr>
        <w:t>commune</w:t>
      </w:r>
      <w:proofErr w:type="spellEnd"/>
      <w:r w:rsidRPr="009F446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F446F">
        <w:rPr>
          <w:rFonts w:ascii="Times New Roman" w:hAnsi="Times New Roman" w:cs="Times New Roman"/>
          <w:sz w:val="24"/>
          <w:szCs w:val="28"/>
        </w:rPr>
        <w:t>Hedw</w:t>
      </w:r>
      <w:proofErr w:type="spellEnd"/>
      <w:r w:rsidRPr="009F446F">
        <w:rPr>
          <w:rFonts w:ascii="Times New Roman" w:hAnsi="Times New Roman" w:cs="Times New Roman"/>
          <w:sz w:val="24"/>
          <w:szCs w:val="28"/>
        </w:rPr>
        <w:t xml:space="preserve">. a piliny zo </w:t>
      </w:r>
      <w:proofErr w:type="spellStart"/>
      <w:r w:rsidRPr="009F446F">
        <w:rPr>
          <w:rFonts w:ascii="Times New Roman" w:hAnsi="Times New Roman" w:cs="Times New Roman"/>
          <w:i/>
          <w:sz w:val="24"/>
          <w:szCs w:val="28"/>
        </w:rPr>
        <w:t>Syringa</w:t>
      </w:r>
      <w:proofErr w:type="spellEnd"/>
      <w:r w:rsidRPr="009F446F">
        <w:rPr>
          <w:rFonts w:ascii="Times New Roman" w:hAnsi="Times New Roman" w:cs="Times New Roman"/>
          <w:i/>
          <w:sz w:val="24"/>
          <w:szCs w:val="28"/>
        </w:rPr>
        <w:t xml:space="preserve"> </w:t>
      </w:r>
      <w:proofErr w:type="spellStart"/>
      <w:r w:rsidRPr="009F446F">
        <w:rPr>
          <w:rFonts w:ascii="Times New Roman" w:hAnsi="Times New Roman" w:cs="Times New Roman"/>
          <w:i/>
          <w:sz w:val="24"/>
          <w:szCs w:val="28"/>
        </w:rPr>
        <w:t>vulgaris</w:t>
      </w:r>
      <w:proofErr w:type="spellEnd"/>
      <w:r w:rsidRPr="009F446F">
        <w:rPr>
          <w:rFonts w:ascii="Times New Roman" w:hAnsi="Times New Roman" w:cs="Times New Roman"/>
          <w:sz w:val="24"/>
          <w:szCs w:val="28"/>
        </w:rPr>
        <w:t xml:space="preserve"> L. Medzi </w:t>
      </w:r>
      <w:proofErr w:type="spellStart"/>
      <w:r w:rsidRPr="009F446F">
        <w:rPr>
          <w:rFonts w:ascii="Times New Roman" w:hAnsi="Times New Roman" w:cs="Times New Roman"/>
          <w:sz w:val="24"/>
          <w:szCs w:val="28"/>
        </w:rPr>
        <w:t>sorbenty</w:t>
      </w:r>
      <w:proofErr w:type="spellEnd"/>
      <w:r w:rsidRPr="009F446F">
        <w:rPr>
          <w:rFonts w:ascii="Times New Roman" w:hAnsi="Times New Roman" w:cs="Times New Roman"/>
          <w:sz w:val="24"/>
          <w:szCs w:val="28"/>
        </w:rPr>
        <w:t xml:space="preserve"> na anorganickej báze radíme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zeolit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 a aktívne uhlie.</w:t>
      </w:r>
    </w:p>
    <w:p w:rsidR="007D77A0" w:rsidRDefault="007D77A0" w:rsidP="007D77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B039AF">
        <w:rPr>
          <w:rFonts w:ascii="Times New Roman" w:hAnsi="Times New Roman" w:cs="Times New Roman"/>
          <w:sz w:val="24"/>
          <w:szCs w:val="24"/>
        </w:rPr>
        <w:t>„</w:t>
      </w:r>
      <w:r w:rsidR="00B039AF" w:rsidRPr="009F446F">
        <w:rPr>
          <w:rFonts w:ascii="Times New Roman" w:hAnsi="Times New Roman" w:cs="Times New Roman"/>
          <w:sz w:val="24"/>
          <w:szCs w:val="24"/>
        </w:rPr>
        <w:t>Machy, vďaka svojej stavbe, dobrým sorpčným vlastnostiam, vysokej rozšírenosti, jednoduchej identifikácii, celoročnej dostupnosti a populačnej stabilite majú potenciál využitia pri odstraňovaní ťažkých kovov z kvapalných roztokov</w:t>
      </w:r>
      <w:r w:rsidR="00B039AF" w:rsidRPr="009F446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"</w:t>
      </w:r>
      <w:r w:rsidR="00B039A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039AF" w:rsidRPr="009F446F">
        <w:rPr>
          <w:rFonts w:ascii="Times New Roman" w:hAnsi="Times New Roman" w:cs="Times New Roman"/>
          <w:sz w:val="24"/>
          <w:szCs w:val="24"/>
        </w:rPr>
        <w:t>Kłos</w:t>
      </w:r>
      <w:proofErr w:type="spellEnd"/>
      <w:r w:rsidR="00B039AF">
        <w:rPr>
          <w:rFonts w:ascii="Times New Roman" w:hAnsi="Times New Roman" w:cs="Times New Roman"/>
          <w:sz w:val="24"/>
          <w:szCs w:val="24"/>
        </w:rPr>
        <w:t xml:space="preserve"> a kol., 2014)</w:t>
      </w:r>
      <w:r w:rsidR="00B039AF" w:rsidRPr="009F446F">
        <w:rPr>
          <w:rFonts w:ascii="Times New Roman" w:hAnsi="Times New Roman" w:cs="Times New Roman"/>
          <w:sz w:val="24"/>
          <w:szCs w:val="24"/>
        </w:rPr>
        <w:t xml:space="preserve">. Pre štúdium sme použili </w:t>
      </w:r>
      <w:proofErr w:type="spellStart"/>
      <w:r w:rsidR="00B039AF" w:rsidRPr="009F446F">
        <w:rPr>
          <w:rFonts w:ascii="Times New Roman" w:hAnsi="Times New Roman" w:cs="Times New Roman"/>
          <w:i/>
          <w:sz w:val="24"/>
          <w:szCs w:val="24"/>
        </w:rPr>
        <w:t>Polytrichum</w:t>
      </w:r>
      <w:proofErr w:type="spellEnd"/>
      <w:r w:rsidR="00B039AF" w:rsidRPr="009F446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039AF" w:rsidRPr="009F446F">
        <w:rPr>
          <w:rFonts w:ascii="Times New Roman" w:hAnsi="Times New Roman" w:cs="Times New Roman"/>
          <w:i/>
          <w:sz w:val="24"/>
          <w:szCs w:val="24"/>
        </w:rPr>
        <w:t>commune</w:t>
      </w:r>
      <w:proofErr w:type="spellEnd"/>
      <w:r w:rsidR="00B039AF" w:rsidRPr="009F446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039AF" w:rsidRPr="009F446F">
        <w:rPr>
          <w:rFonts w:ascii="Times New Roman" w:hAnsi="Times New Roman" w:cs="Times New Roman"/>
          <w:sz w:val="24"/>
          <w:szCs w:val="24"/>
        </w:rPr>
        <w:t>Hedw</w:t>
      </w:r>
      <w:proofErr w:type="spellEnd"/>
      <w:r w:rsidR="00B039AF" w:rsidRPr="009F446F">
        <w:rPr>
          <w:rFonts w:ascii="Times New Roman" w:hAnsi="Times New Roman" w:cs="Times New Roman"/>
          <w:i/>
          <w:sz w:val="24"/>
          <w:szCs w:val="24"/>
        </w:rPr>
        <w:t>.</w:t>
      </w:r>
      <w:r w:rsidR="00B039AF" w:rsidRPr="009F446F">
        <w:rPr>
          <w:rFonts w:ascii="Times New Roman" w:hAnsi="Times New Roman" w:cs="Times New Roman"/>
          <w:sz w:val="24"/>
          <w:szCs w:val="24"/>
        </w:rPr>
        <w:t xml:space="preserve"> z čeľade </w:t>
      </w:r>
      <w:proofErr w:type="spellStart"/>
      <w:r w:rsidR="00B039AF" w:rsidRPr="009F446F">
        <w:rPr>
          <w:rFonts w:ascii="Times New Roman" w:hAnsi="Times New Roman" w:cs="Times New Roman"/>
          <w:i/>
          <w:sz w:val="24"/>
          <w:szCs w:val="24"/>
        </w:rPr>
        <w:t>Polytrichaceae</w:t>
      </w:r>
      <w:proofErr w:type="spellEnd"/>
      <w:r w:rsidR="00B039AF" w:rsidRPr="009F446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039AF" w:rsidRPr="009F446F">
        <w:rPr>
          <w:rFonts w:ascii="Times New Roman" w:hAnsi="Times New Roman" w:cs="Times New Roman"/>
          <w:sz w:val="24"/>
          <w:szCs w:val="24"/>
        </w:rPr>
        <w:t>Schwaegr</w:t>
      </w:r>
      <w:proofErr w:type="spellEnd"/>
      <w:r w:rsidR="00B039AF" w:rsidRPr="009F446F">
        <w:rPr>
          <w:rFonts w:ascii="Times New Roman" w:hAnsi="Times New Roman" w:cs="Times New Roman"/>
          <w:sz w:val="24"/>
          <w:szCs w:val="24"/>
        </w:rPr>
        <w:t xml:space="preserve">., </w:t>
      </w:r>
    </w:p>
    <w:p w:rsidR="007D77A0" w:rsidRPr="009F446F" w:rsidRDefault="007D77A0" w:rsidP="007D77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„</w:t>
      </w:r>
      <w:r w:rsidRPr="009F446F">
        <w:rPr>
          <w:rFonts w:ascii="Times New Roman" w:hAnsi="Times New Roman" w:cs="Times New Roman"/>
          <w:sz w:val="24"/>
          <w:szCs w:val="24"/>
        </w:rPr>
        <w:t>Piliny sú veľmi nízko nákladným materiálom, ktorý je taktiež využívaný ako adsorpčný materiál pri odstraňovaní ťažkých kovov z kvapalných roztokov</w:t>
      </w:r>
      <w:r>
        <w:rPr>
          <w:rFonts w:ascii="Times New Roman" w:hAnsi="Times New Roman" w:cs="Times New Roman"/>
          <w:sz w:val="24"/>
          <w:szCs w:val="24"/>
        </w:rPr>
        <w:t>´´ (Adam a kol., 2003)</w:t>
      </w:r>
      <w:r w:rsidRPr="009F446F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7D77A0" w:rsidRPr="009F446F" w:rsidRDefault="007D77A0" w:rsidP="007D77A0">
      <w:pPr>
        <w:jc w:val="both"/>
        <w:rPr>
          <w:rFonts w:ascii="Times New Roman" w:hAnsi="Times New Roman" w:cs="Times New Roman"/>
          <w:sz w:val="24"/>
          <w:szCs w:val="24"/>
        </w:rPr>
      </w:pPr>
      <w:r w:rsidRPr="009F446F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„</w:t>
      </w:r>
      <w:r w:rsidRPr="009F446F">
        <w:rPr>
          <w:rFonts w:ascii="Times New Roman" w:hAnsi="Times New Roman" w:cs="Times New Roman"/>
          <w:sz w:val="24"/>
          <w:szCs w:val="24"/>
        </w:rPr>
        <w:t xml:space="preserve">Aktívne uhlie je používané ako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adsorbent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 už celé storočia. Jeho schopnosť odstraňovať veľké množstvo zlúčenín z kontaminovaných vôd viedla k zvýšenému využívaniu hlavne v posledných tridsiatich rokoch</w:t>
      </w:r>
      <w:r w:rsidRPr="009F446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9F446F">
        <w:rPr>
          <w:rFonts w:ascii="Times New Roman" w:hAnsi="Times New Roman" w:cs="Times New Roman"/>
          <w:sz w:val="24"/>
          <w:szCs w:val="24"/>
        </w:rPr>
        <w:t xml:space="preserve">CARBTROL®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Corporation</w:t>
      </w:r>
      <w:proofErr w:type="spellEnd"/>
      <w:r>
        <w:rPr>
          <w:rFonts w:ascii="Times New Roman" w:hAnsi="Times New Roman" w:cs="Times New Roman"/>
          <w:sz w:val="24"/>
          <w:szCs w:val="24"/>
        </w:rPr>
        <w:t>, 1992)</w:t>
      </w:r>
      <w:r w:rsidRPr="009F446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„</w:t>
      </w:r>
      <w:r w:rsidRPr="009F446F">
        <w:rPr>
          <w:rFonts w:ascii="Times New Roman" w:hAnsi="Times New Roman" w:cs="Times New Roman"/>
          <w:sz w:val="24"/>
          <w:szCs w:val="24"/>
        </w:rPr>
        <w:t xml:space="preserve">Je to tuhý, pórovitý, čierny uhlíkový materiál. Od elementárneho uhlíka ho možno rozlíšiť absenciou nečistôt a oxidovaných povrchov. Aktívne uhlie má tiež neobyčajne veľký povrch a pórovú kapacitu, </w:t>
      </w:r>
      <w:r w:rsidRPr="009F446F">
        <w:rPr>
          <w:rFonts w:ascii="Times New Roman" w:hAnsi="Times New Roman" w:cs="Times New Roman"/>
          <w:sz w:val="24"/>
          <w:szCs w:val="24"/>
        </w:rPr>
        <w:lastRenderedPageBreak/>
        <w:t xml:space="preserve">ktoré ho robia vhodným pre širokú škálu aplikácii. Môže byť použitý ako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odfarbovací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 prostriedok, prostriedok na odstránenie chuti a pachu alebo ako čistiaca zložka pri spracovaní jedla. Avšak jedno z najväčších využití aktívneho uhlia je čistenie odpadových  a pod povrchových vôd</w:t>
      </w:r>
      <w:r w:rsidRPr="009F446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Wu</w:t>
      </w:r>
      <w:proofErr w:type="spellEnd"/>
      <w:r>
        <w:rPr>
          <w:rFonts w:ascii="Times New Roman" w:hAnsi="Times New Roman" w:cs="Times New Roman"/>
          <w:sz w:val="24"/>
          <w:szCs w:val="24"/>
        </w:rPr>
        <w:t>, 2004)</w:t>
      </w:r>
      <w:r w:rsidRPr="009F446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D77A0" w:rsidRPr="009F446F" w:rsidRDefault="007D77A0" w:rsidP="007D77A0">
      <w:pPr>
        <w:jc w:val="both"/>
        <w:rPr>
          <w:rFonts w:ascii="Times New Roman" w:hAnsi="Times New Roman" w:cs="Times New Roman"/>
          <w:sz w:val="24"/>
          <w:szCs w:val="24"/>
        </w:rPr>
      </w:pPr>
      <w:r w:rsidRPr="009F446F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Zeolity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 sú prirodzene sa vyskytujúce kryštalické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hydratované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aluminosilikáty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 alkalických kovov a kovov alkalických zemín. Ich základnou štruktúrou je aniónový skelet atómov kremíka  a hliníkom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tetraedricky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 koordinov</w:t>
      </w:r>
      <w:r>
        <w:rPr>
          <w:rFonts w:ascii="Times New Roman" w:hAnsi="Times New Roman" w:cs="Times New Roman"/>
          <w:sz w:val="24"/>
          <w:szCs w:val="24"/>
        </w:rPr>
        <w:t xml:space="preserve">aných atómov kyslíka. </w:t>
      </w:r>
      <w:proofErr w:type="spellStart"/>
      <w:r>
        <w:rPr>
          <w:rFonts w:ascii="Times New Roman" w:hAnsi="Times New Roman" w:cs="Times New Roman"/>
          <w:sz w:val="24"/>
          <w:szCs w:val="24"/>
        </w:rPr>
        <w:t>Tetraédre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46F">
        <w:rPr>
          <w:rFonts w:ascii="Times New Roman" w:hAnsi="Times New Roman" w:cs="Times New Roman"/>
          <w:sz w:val="24"/>
          <w:szCs w:val="24"/>
        </w:rPr>
        <w:t xml:space="preserve">vytvárajú v štruktúre početné spojenia, vďaka čomu vznikajú veľké dutiny, ktoré sú prepojené kanálmi. Neskeletové katióny nie sú v štruktúre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zeolitu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 viazané pevne a môžu byť za určitých podmienok vymenené za iné. Preto sa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zeolity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 uplatňujú hlavne v procesoch iónovej výmeny a taktiež  majú výnimočné vlastnosti ako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sorbenty</w:t>
      </w:r>
      <w:proofErr w:type="spellEnd"/>
      <w:r w:rsidRPr="009F446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Kovanda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kol., 2014)</w:t>
      </w:r>
      <w:r w:rsidRPr="009F446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„</w:t>
      </w:r>
      <w:r w:rsidRPr="009F446F">
        <w:rPr>
          <w:rFonts w:ascii="Times New Roman" w:hAnsi="Times New Roman" w:cs="Times New Roman"/>
          <w:sz w:val="24"/>
          <w:szCs w:val="24"/>
        </w:rPr>
        <w:t xml:space="preserve">Hlavne kryštalické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zeolity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 sú jedným z najefektívnejších materiálov pri procesoch výmeny katiónov a majú dva až tri krát väčšiu katiónovo výmennú kapacitu ako väčšina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smektitov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vermikulitov</w:t>
      </w:r>
      <w:proofErr w:type="spellEnd"/>
      <w:r w:rsidRPr="009F446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"</w:t>
      </w:r>
      <w:r w:rsidRPr="009F44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Al-Sewailema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kol., 2003)</w:t>
      </w:r>
      <w:r w:rsidRPr="009F446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„</w:t>
      </w:r>
      <w:r w:rsidRPr="009F446F">
        <w:rPr>
          <w:rFonts w:ascii="Times New Roman" w:hAnsi="Times New Roman" w:cs="Times New Roman"/>
          <w:sz w:val="24"/>
          <w:szCs w:val="24"/>
        </w:rPr>
        <w:t xml:space="preserve">Adsorpčné vlastnosti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zeolitu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 závisia od typu, počtu a polohy ich dostupných katiónov, ktoré sú miestami pre adsorpciu. Zatiaľ nie je jasne objasnené, či aj ich kryštalická štruktúra vplýva na adsorpčnú kapacitu a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selektivitu</w:t>
      </w:r>
      <w:proofErr w:type="spellEnd"/>
      <w:r w:rsidRPr="009F446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Arbuznikov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kol</w:t>
      </w:r>
      <w:r w:rsidRPr="009F446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, 1998).</w:t>
      </w:r>
      <w:r w:rsidRPr="009F44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77A0" w:rsidRPr="007D77A0" w:rsidRDefault="007D77A0" w:rsidP="007D77A0">
      <w:pPr>
        <w:jc w:val="both"/>
        <w:rPr>
          <w:rFonts w:ascii="Times New Roman" w:hAnsi="Times New Roman" w:cs="Times New Roman"/>
          <w:b/>
          <w:szCs w:val="28"/>
        </w:rPr>
      </w:pPr>
      <w:r w:rsidRPr="007D77A0">
        <w:rPr>
          <w:rFonts w:ascii="Times New Roman" w:hAnsi="Times New Roman" w:cs="Times New Roman"/>
          <w:b/>
          <w:szCs w:val="28"/>
        </w:rPr>
        <w:t xml:space="preserve">1.3.1 Výber vhodného </w:t>
      </w:r>
      <w:proofErr w:type="spellStart"/>
      <w:r w:rsidRPr="007D77A0">
        <w:rPr>
          <w:rFonts w:ascii="Times New Roman" w:hAnsi="Times New Roman" w:cs="Times New Roman"/>
          <w:b/>
          <w:szCs w:val="28"/>
        </w:rPr>
        <w:t>sorbenta</w:t>
      </w:r>
      <w:proofErr w:type="spellEnd"/>
      <w:r w:rsidRPr="007D77A0">
        <w:rPr>
          <w:rFonts w:ascii="Times New Roman" w:hAnsi="Times New Roman" w:cs="Times New Roman"/>
          <w:b/>
          <w:szCs w:val="28"/>
        </w:rPr>
        <w:t xml:space="preserve"> </w:t>
      </w:r>
    </w:p>
    <w:p w:rsidR="007D77A0" w:rsidRDefault="007D77A0" w:rsidP="007D77A0">
      <w:pPr>
        <w:jc w:val="both"/>
        <w:rPr>
          <w:rFonts w:ascii="Times New Roman" w:hAnsi="Times New Roman" w:cs="Times New Roman"/>
          <w:sz w:val="24"/>
          <w:szCs w:val="24"/>
        </w:rPr>
      </w:pPr>
      <w:r w:rsidRPr="009F446F">
        <w:rPr>
          <w:rFonts w:ascii="Times New Roman" w:hAnsi="Times New Roman" w:cs="Times New Roman"/>
          <w:sz w:val="24"/>
          <w:szCs w:val="24"/>
        </w:rPr>
        <w:t xml:space="preserve">     Výber vhodného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sorbenta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 z kvantity testovaných biomás je komplexným problémom. Jedným z hlavných ukazovateľov vhodnosti daného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sorbenta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rovnovažná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 izoterma. Na druhom mieste je zvyčajne rýchlosť difúzie. Z praktického hľadiska, je dôležité zohľadniť tiež dostupnosť a ekonomickosť prostriedkov potrebných pre proces. Svoje opodstatnenie má taktiež porovnanie maximálnych sorpčných kapacít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q</w:t>
      </w:r>
      <w:r w:rsidRPr="009F446F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 daných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sorbentov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, ktorými v našom prípade boli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ploník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 obyčajný, piliny orgovánu bieleho, aktívne uhlie, zrnitý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zeolit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, podrvený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zeolit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 a podrvený a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hydrotermicky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 aktivovaný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zeolit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65B78" w:rsidRDefault="00A65B78" w:rsidP="007D77A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B83726" w:rsidRDefault="00B039AF" w:rsidP="002B596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2 Zinok, jeho vlastnosti</w:t>
      </w:r>
      <w:r w:rsidR="007D77A0">
        <w:rPr>
          <w:rFonts w:ascii="Times New Roman" w:hAnsi="Times New Roman" w:cs="Times New Roman"/>
          <w:b/>
          <w:sz w:val="24"/>
          <w:szCs w:val="24"/>
        </w:rPr>
        <w:t>, toxicita</w:t>
      </w:r>
      <w:r>
        <w:rPr>
          <w:rFonts w:ascii="Times New Roman" w:hAnsi="Times New Roman" w:cs="Times New Roman"/>
          <w:b/>
          <w:sz w:val="24"/>
          <w:szCs w:val="24"/>
        </w:rPr>
        <w:t xml:space="preserve"> a význam</w:t>
      </w:r>
    </w:p>
    <w:p w:rsidR="00B83726" w:rsidRDefault="00B83726" w:rsidP="002B596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hps"/>
          <w:rFonts w:ascii="Times New Roman" w:hAnsi="Times New Roman" w:cs="Times New Roman"/>
          <w:sz w:val="24"/>
          <w:szCs w:val="24"/>
        </w:rPr>
        <w:t>„</w:t>
      </w:r>
      <w:r w:rsidRPr="00B83726">
        <w:rPr>
          <w:rStyle w:val="hps"/>
          <w:rFonts w:ascii="Times New Roman" w:hAnsi="Times New Roman" w:cs="Times New Roman"/>
          <w:sz w:val="24"/>
          <w:szCs w:val="24"/>
        </w:rPr>
        <w:t>Je to jeden z ťažkých kovov prítomný v p</w:t>
      </w:r>
      <w:r>
        <w:rPr>
          <w:rStyle w:val="hps"/>
          <w:rFonts w:ascii="Times New Roman" w:hAnsi="Times New Roman" w:cs="Times New Roman"/>
          <w:sz w:val="24"/>
          <w:szCs w:val="24"/>
        </w:rPr>
        <w:t>rírodných vodách, rovnako v daž</w:t>
      </w:r>
      <w:r w:rsidRPr="00B83726">
        <w:rPr>
          <w:rStyle w:val="hps"/>
          <w:rFonts w:ascii="Times New Roman" w:hAnsi="Times New Roman" w:cs="Times New Roman"/>
          <w:sz w:val="24"/>
          <w:szCs w:val="24"/>
        </w:rPr>
        <w:t xml:space="preserve">ďových </w:t>
      </w:r>
      <w:r>
        <w:rPr>
          <w:rStyle w:val="hps"/>
          <w:rFonts w:ascii="Times New Roman" w:hAnsi="Times New Roman" w:cs="Times New Roman"/>
          <w:sz w:val="24"/>
          <w:szCs w:val="24"/>
        </w:rPr>
        <w:t>v</w:t>
      </w:r>
      <w:r w:rsidRPr="00B83726">
        <w:rPr>
          <w:rStyle w:val="hps"/>
          <w:rFonts w:ascii="Times New Roman" w:hAnsi="Times New Roman" w:cs="Times New Roman"/>
          <w:sz w:val="24"/>
          <w:szCs w:val="24"/>
        </w:rPr>
        <w:t>odách.</w:t>
      </w:r>
      <w:r>
        <w:rPr>
          <w:rStyle w:val="hps"/>
          <w:rFonts w:ascii="Times New Roman" w:hAnsi="Times New Roman" w:cs="Times New Roman"/>
          <w:sz w:val="24"/>
          <w:szCs w:val="24"/>
        </w:rPr>
        <w:t xml:space="preserve"> V oby</w:t>
      </w:r>
      <w:r w:rsidRPr="00B83726">
        <w:rPr>
          <w:rStyle w:val="hps"/>
          <w:rFonts w:ascii="Times New Roman" w:hAnsi="Times New Roman" w:cs="Times New Roman"/>
          <w:sz w:val="24"/>
          <w:szCs w:val="24"/>
        </w:rPr>
        <w:t>čajných podzemných a povrchových vodách sa zinok nachádza v minimálnych koncentráciách. Mimoriadne vysoké koncentrácie sa nachádzajú v kyslých vodách z rudných baní</w:t>
      </w:r>
      <w:r>
        <w:rPr>
          <w:rStyle w:val="hps"/>
          <w:rFonts w:ascii="Times New Roman" w:hAnsi="Times New Roman" w:cs="Times New Roman"/>
          <w:sz w:val="24"/>
          <w:szCs w:val="24"/>
        </w:rPr>
        <w:t>“ (</w:t>
      </w:r>
      <w:proofErr w:type="spellStart"/>
      <w:r>
        <w:rPr>
          <w:rStyle w:val="hps"/>
          <w:rFonts w:ascii="Times New Roman" w:hAnsi="Times New Roman" w:cs="Times New Roman"/>
          <w:sz w:val="24"/>
          <w:szCs w:val="24"/>
        </w:rPr>
        <w:t>Ferencová</w:t>
      </w:r>
      <w:proofErr w:type="spellEnd"/>
      <w:r>
        <w:rPr>
          <w:rStyle w:val="hps"/>
          <w:rFonts w:ascii="Times New Roman" w:hAnsi="Times New Roman" w:cs="Times New Roman"/>
          <w:sz w:val="24"/>
          <w:szCs w:val="24"/>
        </w:rPr>
        <w:t>, 2009)</w:t>
      </w:r>
      <w:r w:rsidRPr="00B83726">
        <w:rPr>
          <w:rStyle w:val="hps"/>
          <w:rFonts w:ascii="Times New Roman" w:hAnsi="Times New Roman" w:cs="Times New Roman"/>
          <w:sz w:val="24"/>
          <w:szCs w:val="24"/>
        </w:rPr>
        <w:t>.</w:t>
      </w:r>
      <w:r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Pr="00B83726">
        <w:rPr>
          <w:rStyle w:val="hps"/>
          <w:rFonts w:ascii="Times New Roman" w:hAnsi="Times New Roman" w:cs="Times New Roman"/>
          <w:sz w:val="24"/>
          <w:szCs w:val="24"/>
        </w:rPr>
        <w:t>Elementárny</w:t>
      </w:r>
      <w:r w:rsidRPr="00B83726">
        <w:rPr>
          <w:rFonts w:ascii="Times New Roman" w:hAnsi="Times New Roman" w:cs="Times New Roman"/>
          <w:sz w:val="24"/>
          <w:szCs w:val="24"/>
        </w:rPr>
        <w:t xml:space="preserve"> </w:t>
      </w:r>
      <w:r w:rsidRPr="00B83726">
        <w:rPr>
          <w:rStyle w:val="hps"/>
          <w:rFonts w:ascii="Times New Roman" w:hAnsi="Times New Roman" w:cs="Times New Roman"/>
          <w:sz w:val="24"/>
          <w:szCs w:val="24"/>
        </w:rPr>
        <w:t>zinok</w:t>
      </w:r>
      <w:r w:rsidRPr="00B83726">
        <w:rPr>
          <w:rFonts w:ascii="Times New Roman" w:hAnsi="Times New Roman" w:cs="Times New Roman"/>
          <w:sz w:val="24"/>
          <w:szCs w:val="24"/>
        </w:rPr>
        <w:t xml:space="preserve"> </w:t>
      </w:r>
      <w:r w:rsidRPr="00B83726">
        <w:rPr>
          <w:rStyle w:val="hps"/>
          <w:rFonts w:ascii="Times New Roman" w:hAnsi="Times New Roman" w:cs="Times New Roman"/>
          <w:sz w:val="24"/>
          <w:szCs w:val="24"/>
        </w:rPr>
        <w:t>nereaguje</w:t>
      </w:r>
      <w:r w:rsidRPr="00B83726">
        <w:rPr>
          <w:rFonts w:ascii="Times New Roman" w:hAnsi="Times New Roman" w:cs="Times New Roman"/>
          <w:sz w:val="24"/>
          <w:szCs w:val="24"/>
        </w:rPr>
        <w:t xml:space="preserve"> </w:t>
      </w:r>
      <w:r w:rsidRPr="00B83726">
        <w:rPr>
          <w:rStyle w:val="hps"/>
          <w:rFonts w:ascii="Times New Roman" w:hAnsi="Times New Roman" w:cs="Times New Roman"/>
          <w:sz w:val="24"/>
          <w:szCs w:val="24"/>
        </w:rPr>
        <w:t>s</w:t>
      </w:r>
      <w:r w:rsidRPr="00B83726">
        <w:rPr>
          <w:rFonts w:ascii="Times New Roman" w:hAnsi="Times New Roman" w:cs="Times New Roman"/>
          <w:sz w:val="24"/>
          <w:szCs w:val="24"/>
        </w:rPr>
        <w:t xml:space="preserve"> </w:t>
      </w:r>
      <w:r w:rsidRPr="00B83726">
        <w:rPr>
          <w:rStyle w:val="hps"/>
          <w:rFonts w:ascii="Times New Roman" w:hAnsi="Times New Roman" w:cs="Times New Roman"/>
          <w:sz w:val="24"/>
          <w:szCs w:val="24"/>
        </w:rPr>
        <w:t>molekulami</w:t>
      </w:r>
      <w:r w:rsidRPr="00B83726">
        <w:rPr>
          <w:rFonts w:ascii="Times New Roman" w:hAnsi="Times New Roman" w:cs="Times New Roman"/>
          <w:sz w:val="24"/>
          <w:szCs w:val="24"/>
        </w:rPr>
        <w:t xml:space="preserve"> </w:t>
      </w:r>
      <w:r w:rsidRPr="00B83726">
        <w:rPr>
          <w:rStyle w:val="hps"/>
          <w:rFonts w:ascii="Times New Roman" w:hAnsi="Times New Roman" w:cs="Times New Roman"/>
          <w:sz w:val="24"/>
          <w:szCs w:val="24"/>
        </w:rPr>
        <w:t>vody</w:t>
      </w:r>
      <w:r w:rsidRPr="00B83726">
        <w:rPr>
          <w:rFonts w:ascii="Times New Roman" w:hAnsi="Times New Roman" w:cs="Times New Roman"/>
          <w:sz w:val="24"/>
          <w:szCs w:val="24"/>
        </w:rPr>
        <w:t xml:space="preserve">, avšak, </w:t>
      </w:r>
      <w:r w:rsidRPr="00B83726">
        <w:rPr>
          <w:rStyle w:val="hps"/>
          <w:rFonts w:ascii="Times New Roman" w:hAnsi="Times New Roman" w:cs="Times New Roman"/>
          <w:sz w:val="24"/>
          <w:szCs w:val="24"/>
        </w:rPr>
        <w:t>zinočnaté</w:t>
      </w:r>
      <w:r w:rsidRPr="00B83726">
        <w:rPr>
          <w:rFonts w:ascii="Times New Roman" w:hAnsi="Times New Roman" w:cs="Times New Roman"/>
          <w:sz w:val="24"/>
          <w:szCs w:val="24"/>
        </w:rPr>
        <w:t xml:space="preserve"> </w:t>
      </w:r>
      <w:r w:rsidRPr="00B83726">
        <w:rPr>
          <w:rStyle w:val="hps"/>
          <w:rFonts w:ascii="Times New Roman" w:hAnsi="Times New Roman" w:cs="Times New Roman"/>
          <w:sz w:val="24"/>
          <w:szCs w:val="24"/>
        </w:rPr>
        <w:t>soli</w:t>
      </w:r>
      <w:r w:rsidRPr="00B83726">
        <w:rPr>
          <w:rFonts w:ascii="Times New Roman" w:hAnsi="Times New Roman" w:cs="Times New Roman"/>
          <w:sz w:val="24"/>
          <w:szCs w:val="24"/>
        </w:rPr>
        <w:t xml:space="preserve"> </w:t>
      </w:r>
      <w:r w:rsidRPr="00B83726">
        <w:rPr>
          <w:rStyle w:val="hps"/>
          <w:rFonts w:ascii="Times New Roman" w:hAnsi="Times New Roman" w:cs="Times New Roman"/>
          <w:sz w:val="24"/>
          <w:szCs w:val="24"/>
        </w:rPr>
        <w:t>spôsobiť</w:t>
      </w:r>
      <w:r w:rsidRPr="00B83726">
        <w:rPr>
          <w:rFonts w:ascii="Times New Roman" w:hAnsi="Times New Roman" w:cs="Times New Roman"/>
          <w:sz w:val="24"/>
          <w:szCs w:val="24"/>
        </w:rPr>
        <w:t xml:space="preserve"> </w:t>
      </w:r>
      <w:r w:rsidRPr="00B83726">
        <w:rPr>
          <w:rStyle w:val="hps"/>
          <w:rFonts w:ascii="Times New Roman" w:hAnsi="Times New Roman" w:cs="Times New Roman"/>
          <w:sz w:val="24"/>
          <w:szCs w:val="24"/>
        </w:rPr>
        <w:t>mliečny</w:t>
      </w:r>
      <w:r w:rsidRPr="00B83726">
        <w:rPr>
          <w:rFonts w:ascii="Times New Roman" w:hAnsi="Times New Roman" w:cs="Times New Roman"/>
          <w:sz w:val="24"/>
          <w:szCs w:val="24"/>
        </w:rPr>
        <w:t xml:space="preserve"> </w:t>
      </w:r>
      <w:r w:rsidRPr="00B83726">
        <w:rPr>
          <w:rStyle w:val="hps"/>
          <w:rFonts w:ascii="Times New Roman" w:hAnsi="Times New Roman" w:cs="Times New Roman"/>
          <w:sz w:val="24"/>
          <w:szCs w:val="24"/>
        </w:rPr>
        <w:t>zákal</w:t>
      </w:r>
      <w:r w:rsidRPr="00B83726">
        <w:rPr>
          <w:rFonts w:ascii="Times New Roman" w:hAnsi="Times New Roman" w:cs="Times New Roman"/>
          <w:sz w:val="24"/>
          <w:szCs w:val="24"/>
        </w:rPr>
        <w:t xml:space="preserve"> </w:t>
      </w:r>
      <w:r w:rsidRPr="00B83726">
        <w:rPr>
          <w:rStyle w:val="hps"/>
          <w:rFonts w:ascii="Times New Roman" w:hAnsi="Times New Roman" w:cs="Times New Roman"/>
          <w:sz w:val="24"/>
          <w:szCs w:val="24"/>
        </w:rPr>
        <w:t>vo</w:t>
      </w:r>
      <w:r w:rsidRPr="00B83726">
        <w:rPr>
          <w:rFonts w:ascii="Times New Roman" w:hAnsi="Times New Roman" w:cs="Times New Roman"/>
          <w:sz w:val="24"/>
          <w:szCs w:val="24"/>
        </w:rPr>
        <w:t xml:space="preserve"> </w:t>
      </w:r>
      <w:r w:rsidRPr="00B83726">
        <w:rPr>
          <w:rStyle w:val="hps"/>
          <w:rFonts w:ascii="Times New Roman" w:hAnsi="Times New Roman" w:cs="Times New Roman"/>
          <w:sz w:val="24"/>
          <w:szCs w:val="24"/>
        </w:rPr>
        <w:t>vode</w:t>
      </w:r>
      <w:r w:rsidRPr="00B83726">
        <w:rPr>
          <w:rFonts w:ascii="Times New Roman" w:hAnsi="Times New Roman" w:cs="Times New Roman"/>
          <w:sz w:val="24"/>
          <w:szCs w:val="24"/>
        </w:rPr>
        <w:t xml:space="preserve"> </w:t>
      </w:r>
      <w:r w:rsidRPr="00B83726">
        <w:rPr>
          <w:rStyle w:val="hps"/>
          <w:rFonts w:ascii="Times New Roman" w:hAnsi="Times New Roman" w:cs="Times New Roman"/>
          <w:sz w:val="24"/>
          <w:szCs w:val="24"/>
        </w:rPr>
        <w:t>vo</w:t>
      </w:r>
      <w:r w:rsidRPr="00B83726">
        <w:rPr>
          <w:rFonts w:ascii="Times New Roman" w:hAnsi="Times New Roman" w:cs="Times New Roman"/>
          <w:sz w:val="24"/>
          <w:szCs w:val="24"/>
        </w:rPr>
        <w:t xml:space="preserve"> </w:t>
      </w:r>
      <w:r w:rsidRPr="00B83726">
        <w:rPr>
          <w:rStyle w:val="hps"/>
          <w:rFonts w:ascii="Times New Roman" w:hAnsi="Times New Roman" w:cs="Times New Roman"/>
          <w:sz w:val="24"/>
          <w:szCs w:val="24"/>
        </w:rPr>
        <w:t>vyšších</w:t>
      </w:r>
      <w:r w:rsidRPr="00B83726">
        <w:rPr>
          <w:rFonts w:ascii="Times New Roman" w:hAnsi="Times New Roman" w:cs="Times New Roman"/>
          <w:sz w:val="24"/>
          <w:szCs w:val="24"/>
        </w:rPr>
        <w:t xml:space="preserve"> </w:t>
      </w:r>
      <w:r w:rsidRPr="00B83726">
        <w:rPr>
          <w:rStyle w:val="hps"/>
          <w:rFonts w:ascii="Times New Roman" w:hAnsi="Times New Roman" w:cs="Times New Roman"/>
          <w:sz w:val="24"/>
          <w:szCs w:val="24"/>
        </w:rPr>
        <w:t>koncentráciách</w:t>
      </w:r>
      <w:r w:rsidRPr="00B83726">
        <w:rPr>
          <w:rFonts w:ascii="Times New Roman" w:hAnsi="Times New Roman" w:cs="Times New Roman"/>
          <w:sz w:val="24"/>
          <w:szCs w:val="24"/>
        </w:rPr>
        <w:t xml:space="preserve">. </w:t>
      </w:r>
      <w:r w:rsidRPr="00B83726">
        <w:rPr>
          <w:rStyle w:val="hps"/>
          <w:rFonts w:ascii="Times New Roman" w:hAnsi="Times New Roman" w:cs="Times New Roman"/>
          <w:sz w:val="24"/>
          <w:szCs w:val="24"/>
        </w:rPr>
        <w:t>Navyše</w:t>
      </w:r>
      <w:r w:rsidRPr="00B83726">
        <w:rPr>
          <w:rFonts w:ascii="Times New Roman" w:hAnsi="Times New Roman" w:cs="Times New Roman"/>
          <w:sz w:val="24"/>
          <w:szCs w:val="24"/>
        </w:rPr>
        <w:t xml:space="preserve">, </w:t>
      </w:r>
      <w:r w:rsidRPr="00B83726">
        <w:rPr>
          <w:rStyle w:val="hps"/>
          <w:rFonts w:ascii="Times New Roman" w:hAnsi="Times New Roman" w:cs="Times New Roman"/>
          <w:sz w:val="24"/>
          <w:szCs w:val="24"/>
        </w:rPr>
        <w:t>zinok</w:t>
      </w:r>
      <w:r w:rsidRPr="00B83726">
        <w:rPr>
          <w:rFonts w:ascii="Times New Roman" w:hAnsi="Times New Roman" w:cs="Times New Roman"/>
          <w:sz w:val="24"/>
          <w:szCs w:val="24"/>
        </w:rPr>
        <w:t xml:space="preserve"> </w:t>
      </w:r>
      <w:r w:rsidRPr="00B83726">
        <w:rPr>
          <w:rStyle w:val="hps"/>
          <w:rFonts w:ascii="Times New Roman" w:hAnsi="Times New Roman" w:cs="Times New Roman"/>
          <w:sz w:val="24"/>
          <w:szCs w:val="24"/>
        </w:rPr>
        <w:t>môže</w:t>
      </w:r>
      <w:r w:rsidRPr="00B83726">
        <w:rPr>
          <w:rFonts w:ascii="Times New Roman" w:hAnsi="Times New Roman" w:cs="Times New Roman"/>
          <w:sz w:val="24"/>
          <w:szCs w:val="24"/>
        </w:rPr>
        <w:t xml:space="preserve"> </w:t>
      </w:r>
      <w:r w:rsidRPr="00B83726">
        <w:rPr>
          <w:rStyle w:val="hps"/>
          <w:rFonts w:ascii="Times New Roman" w:hAnsi="Times New Roman" w:cs="Times New Roman"/>
          <w:sz w:val="24"/>
          <w:szCs w:val="24"/>
        </w:rPr>
        <w:t>pridať</w:t>
      </w:r>
      <w:r w:rsidRPr="00B83726">
        <w:rPr>
          <w:rFonts w:ascii="Times New Roman" w:hAnsi="Times New Roman" w:cs="Times New Roman"/>
          <w:sz w:val="24"/>
          <w:szCs w:val="24"/>
        </w:rPr>
        <w:t xml:space="preserve"> vode </w:t>
      </w:r>
      <w:r w:rsidRPr="00B83726">
        <w:rPr>
          <w:rStyle w:val="hps"/>
          <w:rFonts w:ascii="Times New Roman" w:hAnsi="Times New Roman" w:cs="Times New Roman"/>
          <w:sz w:val="24"/>
          <w:szCs w:val="24"/>
        </w:rPr>
        <w:t>nežiaducu</w:t>
      </w:r>
      <w:r w:rsidRPr="00B83726">
        <w:rPr>
          <w:rFonts w:ascii="Times New Roman" w:hAnsi="Times New Roman" w:cs="Times New Roman"/>
          <w:sz w:val="24"/>
          <w:szCs w:val="24"/>
        </w:rPr>
        <w:t xml:space="preserve"> </w:t>
      </w:r>
      <w:r w:rsidRPr="00B83726">
        <w:rPr>
          <w:rStyle w:val="hps"/>
          <w:rFonts w:ascii="Times New Roman" w:hAnsi="Times New Roman" w:cs="Times New Roman"/>
          <w:sz w:val="24"/>
          <w:szCs w:val="24"/>
        </w:rPr>
        <w:t>chuť</w:t>
      </w:r>
      <w:r w:rsidRPr="00B83726">
        <w:rPr>
          <w:rFonts w:ascii="Times New Roman" w:hAnsi="Times New Roman" w:cs="Times New Roman"/>
          <w:sz w:val="24"/>
          <w:szCs w:val="24"/>
        </w:rPr>
        <w:t xml:space="preserve">. Na </w:t>
      </w:r>
      <w:r w:rsidRPr="00B83726">
        <w:rPr>
          <w:rStyle w:val="hps"/>
          <w:rFonts w:ascii="Times New Roman" w:hAnsi="Times New Roman" w:cs="Times New Roman"/>
          <w:sz w:val="24"/>
          <w:szCs w:val="24"/>
        </w:rPr>
        <w:t>zinok</w:t>
      </w:r>
      <w:r w:rsidRPr="00B83726">
        <w:rPr>
          <w:rFonts w:ascii="Times New Roman" w:hAnsi="Times New Roman" w:cs="Times New Roman"/>
          <w:sz w:val="24"/>
          <w:szCs w:val="24"/>
        </w:rPr>
        <w:t xml:space="preserve"> </w:t>
      </w:r>
      <w:r w:rsidRPr="00B83726">
        <w:rPr>
          <w:rStyle w:val="hps"/>
          <w:rFonts w:ascii="Times New Roman" w:hAnsi="Times New Roman" w:cs="Times New Roman"/>
          <w:sz w:val="24"/>
          <w:szCs w:val="24"/>
        </w:rPr>
        <w:t>nebol</w:t>
      </w:r>
      <w:r w:rsidRPr="00B83726">
        <w:rPr>
          <w:rFonts w:ascii="Times New Roman" w:hAnsi="Times New Roman" w:cs="Times New Roman"/>
          <w:sz w:val="24"/>
          <w:szCs w:val="24"/>
        </w:rPr>
        <w:t xml:space="preserve"> </w:t>
      </w:r>
      <w:r w:rsidRPr="00B83726">
        <w:rPr>
          <w:rStyle w:val="hps"/>
          <w:rFonts w:ascii="Times New Roman" w:hAnsi="Times New Roman" w:cs="Times New Roman"/>
          <w:sz w:val="24"/>
          <w:szCs w:val="24"/>
        </w:rPr>
        <w:t>uvalený</w:t>
      </w:r>
      <w:r w:rsidRPr="00B83726">
        <w:rPr>
          <w:rFonts w:ascii="Times New Roman" w:hAnsi="Times New Roman" w:cs="Times New Roman"/>
          <w:sz w:val="24"/>
          <w:szCs w:val="24"/>
        </w:rPr>
        <w:t xml:space="preserve"> </w:t>
      </w:r>
      <w:r w:rsidRPr="00B83726">
        <w:rPr>
          <w:rStyle w:val="hps"/>
          <w:rFonts w:ascii="Times New Roman" w:hAnsi="Times New Roman" w:cs="Times New Roman"/>
          <w:sz w:val="24"/>
          <w:szCs w:val="24"/>
        </w:rPr>
        <w:t>stupeň ohrozenia</w:t>
      </w:r>
      <w:r w:rsidRPr="00B83726">
        <w:rPr>
          <w:rFonts w:ascii="Times New Roman" w:hAnsi="Times New Roman" w:cs="Times New Roman"/>
          <w:sz w:val="24"/>
          <w:szCs w:val="24"/>
        </w:rPr>
        <w:t xml:space="preserve"> </w:t>
      </w:r>
      <w:r w:rsidRPr="00B83726">
        <w:rPr>
          <w:rStyle w:val="hps"/>
          <w:rFonts w:ascii="Times New Roman" w:hAnsi="Times New Roman" w:cs="Times New Roman"/>
          <w:sz w:val="24"/>
          <w:szCs w:val="24"/>
        </w:rPr>
        <w:t>vody, pretože</w:t>
      </w:r>
      <w:r w:rsidRPr="00B83726">
        <w:rPr>
          <w:rFonts w:ascii="Times New Roman" w:hAnsi="Times New Roman" w:cs="Times New Roman"/>
          <w:sz w:val="24"/>
          <w:szCs w:val="24"/>
        </w:rPr>
        <w:t xml:space="preserve">  </w:t>
      </w:r>
      <w:r w:rsidRPr="00B83726">
        <w:rPr>
          <w:rStyle w:val="hps"/>
          <w:rFonts w:ascii="Times New Roman" w:hAnsi="Times New Roman" w:cs="Times New Roman"/>
          <w:sz w:val="24"/>
          <w:szCs w:val="24"/>
        </w:rPr>
        <w:t>nie je považovaný</w:t>
      </w:r>
      <w:r w:rsidRPr="00B83726">
        <w:rPr>
          <w:rFonts w:ascii="Times New Roman" w:hAnsi="Times New Roman" w:cs="Times New Roman"/>
          <w:sz w:val="24"/>
          <w:szCs w:val="24"/>
        </w:rPr>
        <w:t xml:space="preserve"> </w:t>
      </w:r>
      <w:r w:rsidRPr="00B83726">
        <w:rPr>
          <w:rStyle w:val="hps"/>
          <w:rFonts w:ascii="Times New Roman" w:hAnsi="Times New Roman" w:cs="Times New Roman"/>
          <w:sz w:val="24"/>
          <w:szCs w:val="24"/>
        </w:rPr>
        <w:t>za</w:t>
      </w:r>
      <w:r w:rsidRPr="00B83726">
        <w:rPr>
          <w:rFonts w:ascii="Times New Roman" w:hAnsi="Times New Roman" w:cs="Times New Roman"/>
          <w:sz w:val="24"/>
          <w:szCs w:val="24"/>
        </w:rPr>
        <w:t xml:space="preserve"> </w:t>
      </w:r>
      <w:r w:rsidRPr="00B83726">
        <w:rPr>
          <w:rStyle w:val="hps"/>
          <w:rFonts w:ascii="Times New Roman" w:hAnsi="Times New Roman" w:cs="Times New Roman"/>
          <w:sz w:val="24"/>
          <w:szCs w:val="24"/>
        </w:rPr>
        <w:t>nebezpečn</w:t>
      </w:r>
      <w:r>
        <w:rPr>
          <w:rStyle w:val="hps"/>
          <w:rFonts w:ascii="Times New Roman" w:hAnsi="Times New Roman" w:cs="Times New Roman"/>
          <w:sz w:val="24"/>
          <w:szCs w:val="24"/>
        </w:rPr>
        <w:t>ý</w:t>
      </w:r>
      <w:r w:rsidRPr="00B83726">
        <w:rPr>
          <w:rFonts w:ascii="Times New Roman" w:hAnsi="Times New Roman" w:cs="Times New Roman"/>
          <w:sz w:val="24"/>
          <w:szCs w:val="24"/>
        </w:rPr>
        <w:t xml:space="preserve">. </w:t>
      </w:r>
      <w:r w:rsidRPr="00B83726">
        <w:rPr>
          <w:rStyle w:val="hps"/>
          <w:rFonts w:ascii="Times New Roman" w:hAnsi="Times New Roman" w:cs="Times New Roman"/>
          <w:sz w:val="24"/>
          <w:szCs w:val="24"/>
        </w:rPr>
        <w:t>To</w:t>
      </w:r>
      <w:r w:rsidRPr="00B83726">
        <w:rPr>
          <w:rFonts w:ascii="Times New Roman" w:hAnsi="Times New Roman" w:cs="Times New Roman"/>
          <w:sz w:val="24"/>
          <w:szCs w:val="24"/>
        </w:rPr>
        <w:t xml:space="preserve"> </w:t>
      </w:r>
      <w:r w:rsidRPr="00B83726">
        <w:rPr>
          <w:rStyle w:val="hps"/>
          <w:rFonts w:ascii="Times New Roman" w:hAnsi="Times New Roman" w:cs="Times New Roman"/>
          <w:sz w:val="24"/>
          <w:szCs w:val="24"/>
        </w:rPr>
        <w:t>sa, avšak,</w:t>
      </w:r>
      <w:r w:rsidRPr="00B83726">
        <w:rPr>
          <w:rFonts w:ascii="Times New Roman" w:hAnsi="Times New Roman" w:cs="Times New Roman"/>
          <w:sz w:val="24"/>
          <w:szCs w:val="24"/>
        </w:rPr>
        <w:t xml:space="preserve"> </w:t>
      </w:r>
      <w:r w:rsidRPr="00B83726">
        <w:rPr>
          <w:rStyle w:val="hps"/>
          <w:rFonts w:ascii="Times New Roman" w:hAnsi="Times New Roman" w:cs="Times New Roman"/>
          <w:sz w:val="24"/>
          <w:szCs w:val="24"/>
        </w:rPr>
        <w:t>týka</w:t>
      </w:r>
      <w:r w:rsidRPr="00B83726">
        <w:rPr>
          <w:rFonts w:ascii="Times New Roman" w:hAnsi="Times New Roman" w:cs="Times New Roman"/>
          <w:sz w:val="24"/>
          <w:szCs w:val="24"/>
        </w:rPr>
        <w:t xml:space="preserve"> </w:t>
      </w:r>
      <w:r w:rsidRPr="00B83726">
        <w:rPr>
          <w:rStyle w:val="hps"/>
          <w:rFonts w:ascii="Times New Roman" w:hAnsi="Times New Roman" w:cs="Times New Roman"/>
          <w:sz w:val="24"/>
          <w:szCs w:val="24"/>
        </w:rPr>
        <w:t>len</w:t>
      </w:r>
      <w:r w:rsidRPr="00B83726">
        <w:rPr>
          <w:rFonts w:ascii="Times New Roman" w:hAnsi="Times New Roman" w:cs="Times New Roman"/>
          <w:sz w:val="24"/>
          <w:szCs w:val="24"/>
        </w:rPr>
        <w:t xml:space="preserve"> </w:t>
      </w:r>
      <w:r w:rsidRPr="00B83726">
        <w:rPr>
          <w:rStyle w:val="hps"/>
          <w:rFonts w:ascii="Times New Roman" w:hAnsi="Times New Roman" w:cs="Times New Roman"/>
          <w:sz w:val="24"/>
          <w:szCs w:val="24"/>
        </w:rPr>
        <w:t>elementárneho zinku</w:t>
      </w:r>
      <w:r w:rsidRPr="00B83726">
        <w:rPr>
          <w:rFonts w:ascii="Times New Roman" w:hAnsi="Times New Roman" w:cs="Times New Roman"/>
          <w:sz w:val="24"/>
          <w:szCs w:val="24"/>
        </w:rPr>
        <w:t xml:space="preserve">. </w:t>
      </w:r>
      <w:r w:rsidRPr="00B83726">
        <w:rPr>
          <w:rStyle w:val="hps"/>
          <w:rFonts w:ascii="Times New Roman" w:hAnsi="Times New Roman" w:cs="Times New Roman"/>
          <w:sz w:val="24"/>
          <w:szCs w:val="24"/>
        </w:rPr>
        <w:t>Niektoré</w:t>
      </w:r>
      <w:r w:rsidRPr="00B83726">
        <w:rPr>
          <w:rFonts w:ascii="Times New Roman" w:hAnsi="Times New Roman" w:cs="Times New Roman"/>
          <w:sz w:val="24"/>
          <w:szCs w:val="24"/>
        </w:rPr>
        <w:t xml:space="preserve"> </w:t>
      </w:r>
      <w:r w:rsidRPr="00B83726">
        <w:rPr>
          <w:rStyle w:val="hps"/>
          <w:rFonts w:ascii="Times New Roman" w:hAnsi="Times New Roman" w:cs="Times New Roman"/>
          <w:sz w:val="24"/>
          <w:szCs w:val="24"/>
        </w:rPr>
        <w:t>zlúčeniny</w:t>
      </w:r>
      <w:r w:rsidRPr="00B83726">
        <w:rPr>
          <w:rFonts w:ascii="Times New Roman" w:hAnsi="Times New Roman" w:cs="Times New Roman"/>
          <w:sz w:val="24"/>
          <w:szCs w:val="24"/>
        </w:rPr>
        <w:t xml:space="preserve"> </w:t>
      </w:r>
      <w:r w:rsidRPr="00B83726">
        <w:rPr>
          <w:rStyle w:val="hps"/>
          <w:rFonts w:ascii="Times New Roman" w:hAnsi="Times New Roman" w:cs="Times New Roman"/>
          <w:sz w:val="24"/>
          <w:szCs w:val="24"/>
        </w:rPr>
        <w:t>zinku</w:t>
      </w:r>
      <w:r w:rsidRPr="00B83726">
        <w:rPr>
          <w:rFonts w:ascii="Times New Roman" w:hAnsi="Times New Roman" w:cs="Times New Roman"/>
          <w:sz w:val="24"/>
          <w:szCs w:val="24"/>
        </w:rPr>
        <w:t xml:space="preserve">, </w:t>
      </w:r>
      <w:r w:rsidRPr="00B83726">
        <w:rPr>
          <w:rStyle w:val="hps"/>
          <w:rFonts w:ascii="Times New Roman" w:hAnsi="Times New Roman" w:cs="Times New Roman"/>
          <w:sz w:val="24"/>
          <w:szCs w:val="24"/>
        </w:rPr>
        <w:t>ako</w:t>
      </w:r>
      <w:r w:rsidRPr="00B83726">
        <w:rPr>
          <w:rFonts w:ascii="Times New Roman" w:hAnsi="Times New Roman" w:cs="Times New Roman"/>
          <w:sz w:val="24"/>
          <w:szCs w:val="24"/>
        </w:rPr>
        <w:t xml:space="preserve"> </w:t>
      </w:r>
      <w:r w:rsidRPr="00B83726">
        <w:rPr>
          <w:rStyle w:val="hps"/>
          <w:rFonts w:ascii="Times New Roman" w:hAnsi="Times New Roman" w:cs="Times New Roman"/>
          <w:sz w:val="24"/>
          <w:szCs w:val="24"/>
        </w:rPr>
        <w:t>je</w:t>
      </w:r>
      <w:r w:rsidRPr="00B83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726">
        <w:rPr>
          <w:rStyle w:val="hps"/>
          <w:rFonts w:ascii="Times New Roman" w:hAnsi="Times New Roman" w:cs="Times New Roman"/>
          <w:sz w:val="24"/>
          <w:szCs w:val="24"/>
        </w:rPr>
        <w:t>arzenát</w:t>
      </w:r>
      <w:proofErr w:type="spellEnd"/>
      <w:r w:rsidRPr="00B83726">
        <w:rPr>
          <w:rStyle w:val="hps"/>
          <w:rFonts w:ascii="Times New Roman" w:hAnsi="Times New Roman" w:cs="Times New Roman"/>
          <w:sz w:val="24"/>
          <w:szCs w:val="24"/>
        </w:rPr>
        <w:t xml:space="preserve"> zinočnatý</w:t>
      </w:r>
      <w:r w:rsidRPr="00B83726">
        <w:rPr>
          <w:rFonts w:ascii="Times New Roman" w:hAnsi="Times New Roman" w:cs="Times New Roman"/>
          <w:sz w:val="24"/>
          <w:szCs w:val="24"/>
        </w:rPr>
        <w:t xml:space="preserve"> </w:t>
      </w:r>
      <w:r w:rsidRPr="00B83726">
        <w:rPr>
          <w:rStyle w:val="hps"/>
          <w:rFonts w:ascii="Times New Roman" w:hAnsi="Times New Roman" w:cs="Times New Roman"/>
          <w:sz w:val="24"/>
          <w:szCs w:val="24"/>
        </w:rPr>
        <w:t>a</w:t>
      </w:r>
      <w:r w:rsidRPr="00B83726">
        <w:rPr>
          <w:rFonts w:ascii="Times New Roman" w:hAnsi="Times New Roman" w:cs="Times New Roman"/>
          <w:sz w:val="24"/>
          <w:szCs w:val="24"/>
        </w:rPr>
        <w:t xml:space="preserve"> </w:t>
      </w:r>
      <w:r w:rsidRPr="00B83726">
        <w:rPr>
          <w:rStyle w:val="hps"/>
          <w:rFonts w:ascii="Times New Roman" w:hAnsi="Times New Roman" w:cs="Times New Roman"/>
          <w:sz w:val="24"/>
          <w:szCs w:val="24"/>
        </w:rPr>
        <w:t>kyanid</w:t>
      </w:r>
      <w:r w:rsidRPr="00B83726">
        <w:rPr>
          <w:rFonts w:ascii="Times New Roman" w:hAnsi="Times New Roman" w:cs="Times New Roman"/>
          <w:sz w:val="24"/>
          <w:szCs w:val="24"/>
        </w:rPr>
        <w:t xml:space="preserve"> </w:t>
      </w:r>
      <w:r w:rsidRPr="00B83726">
        <w:rPr>
          <w:rStyle w:val="hps"/>
          <w:rFonts w:ascii="Times New Roman" w:hAnsi="Times New Roman" w:cs="Times New Roman"/>
          <w:sz w:val="24"/>
          <w:szCs w:val="24"/>
        </w:rPr>
        <w:t>zinočnatý</w:t>
      </w:r>
      <w:r w:rsidRPr="00B83726">
        <w:rPr>
          <w:rFonts w:ascii="Times New Roman" w:hAnsi="Times New Roman" w:cs="Times New Roman"/>
          <w:sz w:val="24"/>
          <w:szCs w:val="24"/>
        </w:rPr>
        <w:t xml:space="preserve">, </w:t>
      </w:r>
      <w:r w:rsidRPr="00B83726">
        <w:rPr>
          <w:rStyle w:val="hps"/>
          <w:rFonts w:ascii="Times New Roman" w:hAnsi="Times New Roman" w:cs="Times New Roman"/>
          <w:sz w:val="24"/>
          <w:szCs w:val="24"/>
        </w:rPr>
        <w:t>môžu</w:t>
      </w:r>
      <w:r w:rsidRPr="00B83726">
        <w:rPr>
          <w:rFonts w:ascii="Times New Roman" w:hAnsi="Times New Roman" w:cs="Times New Roman"/>
          <w:sz w:val="24"/>
          <w:szCs w:val="24"/>
        </w:rPr>
        <w:t xml:space="preserve"> </w:t>
      </w:r>
      <w:r w:rsidRPr="00B83726">
        <w:rPr>
          <w:rStyle w:val="hps"/>
          <w:rFonts w:ascii="Times New Roman" w:hAnsi="Times New Roman" w:cs="Times New Roman"/>
          <w:sz w:val="24"/>
          <w:szCs w:val="24"/>
        </w:rPr>
        <w:t>byť</w:t>
      </w:r>
      <w:r w:rsidRPr="00B83726">
        <w:rPr>
          <w:rFonts w:ascii="Times New Roman" w:hAnsi="Times New Roman" w:cs="Times New Roman"/>
          <w:sz w:val="24"/>
          <w:szCs w:val="24"/>
        </w:rPr>
        <w:t xml:space="preserve"> </w:t>
      </w:r>
      <w:r w:rsidRPr="00B83726">
        <w:rPr>
          <w:rStyle w:val="hps"/>
          <w:rFonts w:ascii="Times New Roman" w:hAnsi="Times New Roman" w:cs="Times New Roman"/>
          <w:sz w:val="24"/>
          <w:szCs w:val="24"/>
        </w:rPr>
        <w:t>veľmi</w:t>
      </w:r>
      <w:r w:rsidRPr="00B83726">
        <w:rPr>
          <w:rFonts w:ascii="Times New Roman" w:hAnsi="Times New Roman" w:cs="Times New Roman"/>
          <w:sz w:val="24"/>
          <w:szCs w:val="24"/>
        </w:rPr>
        <w:t xml:space="preserve"> </w:t>
      </w:r>
      <w:r w:rsidRPr="00B83726">
        <w:rPr>
          <w:rStyle w:val="hps"/>
          <w:rFonts w:ascii="Times New Roman" w:hAnsi="Times New Roman" w:cs="Times New Roman"/>
          <w:sz w:val="24"/>
          <w:szCs w:val="24"/>
        </w:rPr>
        <w:t>nebezpečné</w:t>
      </w:r>
      <w:r w:rsidRPr="00B83726">
        <w:rPr>
          <w:rFonts w:ascii="Times New Roman" w:hAnsi="Times New Roman" w:cs="Times New Roman"/>
          <w:sz w:val="24"/>
          <w:szCs w:val="24"/>
        </w:rPr>
        <w:t>.</w:t>
      </w:r>
    </w:p>
    <w:p w:rsidR="00B83726" w:rsidRDefault="000B7FD9" w:rsidP="002B59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hps"/>
          <w:rFonts w:ascii="Times New Roman" w:hAnsi="Times New Roman" w:cs="Times New Roman"/>
          <w:sz w:val="24"/>
          <w:szCs w:val="24"/>
        </w:rPr>
        <w:t xml:space="preserve">     </w:t>
      </w:r>
      <w:r w:rsidR="00B039AF">
        <w:rPr>
          <w:rStyle w:val="hps"/>
          <w:rFonts w:ascii="Times New Roman" w:hAnsi="Times New Roman" w:cs="Times New Roman"/>
          <w:sz w:val="24"/>
          <w:szCs w:val="24"/>
        </w:rPr>
        <w:t>P</w:t>
      </w:r>
      <w:r w:rsidR="00B83726" w:rsidRPr="00B83726">
        <w:rPr>
          <w:rStyle w:val="hps"/>
          <w:rFonts w:ascii="Times New Roman" w:hAnsi="Times New Roman" w:cs="Times New Roman"/>
          <w:sz w:val="24"/>
          <w:szCs w:val="24"/>
        </w:rPr>
        <w:t>redávkovanie</w:t>
      </w:r>
      <w:r w:rsidR="00B83726" w:rsidRPr="00B83726">
        <w:rPr>
          <w:rFonts w:ascii="Times New Roman" w:hAnsi="Times New Roman" w:cs="Times New Roman"/>
          <w:sz w:val="24"/>
          <w:szCs w:val="24"/>
        </w:rPr>
        <w:t xml:space="preserve"> </w:t>
      </w:r>
      <w:r w:rsidR="00B039AF">
        <w:rPr>
          <w:rFonts w:ascii="Times New Roman" w:hAnsi="Times New Roman" w:cs="Times New Roman"/>
          <w:sz w:val="24"/>
          <w:szCs w:val="24"/>
        </w:rPr>
        <w:t xml:space="preserve">zinkom môže </w:t>
      </w:r>
      <w:r w:rsidR="00B83726" w:rsidRPr="00B83726">
        <w:rPr>
          <w:rStyle w:val="hps"/>
          <w:rFonts w:ascii="Times New Roman" w:hAnsi="Times New Roman" w:cs="Times New Roman"/>
          <w:sz w:val="24"/>
          <w:szCs w:val="24"/>
        </w:rPr>
        <w:t>negatívne ovplyvniť</w:t>
      </w:r>
      <w:r w:rsidR="00B83726" w:rsidRPr="00B83726">
        <w:rPr>
          <w:rFonts w:ascii="Times New Roman" w:hAnsi="Times New Roman" w:cs="Times New Roman"/>
          <w:sz w:val="24"/>
          <w:szCs w:val="24"/>
        </w:rPr>
        <w:t xml:space="preserve"> </w:t>
      </w:r>
      <w:r w:rsidR="00B83726" w:rsidRPr="00B83726">
        <w:rPr>
          <w:rStyle w:val="hps"/>
          <w:rFonts w:ascii="Times New Roman" w:hAnsi="Times New Roman" w:cs="Times New Roman"/>
          <w:sz w:val="24"/>
          <w:szCs w:val="24"/>
        </w:rPr>
        <w:t>zdravie</w:t>
      </w:r>
      <w:r w:rsidR="00B83726" w:rsidRPr="00B83726">
        <w:rPr>
          <w:rFonts w:ascii="Times New Roman" w:hAnsi="Times New Roman" w:cs="Times New Roman"/>
          <w:sz w:val="24"/>
          <w:szCs w:val="24"/>
        </w:rPr>
        <w:t xml:space="preserve"> </w:t>
      </w:r>
      <w:r w:rsidR="00B83726" w:rsidRPr="00B83726">
        <w:rPr>
          <w:rStyle w:val="hps"/>
          <w:rFonts w:ascii="Times New Roman" w:hAnsi="Times New Roman" w:cs="Times New Roman"/>
          <w:sz w:val="24"/>
          <w:szCs w:val="24"/>
        </w:rPr>
        <w:t>ľudí</w:t>
      </w:r>
      <w:r w:rsidR="00B83726" w:rsidRPr="00B83726">
        <w:rPr>
          <w:rFonts w:ascii="Times New Roman" w:hAnsi="Times New Roman" w:cs="Times New Roman"/>
          <w:sz w:val="24"/>
          <w:szCs w:val="24"/>
        </w:rPr>
        <w:t xml:space="preserve"> </w:t>
      </w:r>
      <w:r w:rsidR="00B83726" w:rsidRPr="00B83726">
        <w:rPr>
          <w:rStyle w:val="hps"/>
          <w:rFonts w:ascii="Times New Roman" w:hAnsi="Times New Roman" w:cs="Times New Roman"/>
          <w:sz w:val="24"/>
          <w:szCs w:val="24"/>
        </w:rPr>
        <w:t>a</w:t>
      </w:r>
      <w:r w:rsidR="00B83726" w:rsidRPr="00B83726">
        <w:rPr>
          <w:rFonts w:ascii="Times New Roman" w:hAnsi="Times New Roman" w:cs="Times New Roman"/>
          <w:sz w:val="24"/>
          <w:szCs w:val="24"/>
        </w:rPr>
        <w:t xml:space="preserve"> </w:t>
      </w:r>
      <w:r w:rsidR="00B83726" w:rsidRPr="00B83726">
        <w:rPr>
          <w:rStyle w:val="hps"/>
          <w:rFonts w:ascii="Times New Roman" w:hAnsi="Times New Roman" w:cs="Times New Roman"/>
          <w:sz w:val="24"/>
          <w:szCs w:val="24"/>
        </w:rPr>
        <w:t>zvierat</w:t>
      </w:r>
      <w:r w:rsidR="00B83726" w:rsidRPr="00B83726">
        <w:rPr>
          <w:rFonts w:ascii="Times New Roman" w:hAnsi="Times New Roman" w:cs="Times New Roman"/>
          <w:sz w:val="24"/>
          <w:szCs w:val="24"/>
        </w:rPr>
        <w:t xml:space="preserve"> </w:t>
      </w:r>
      <w:r w:rsidR="00B83726" w:rsidRPr="00B83726">
        <w:rPr>
          <w:rStyle w:val="hps"/>
          <w:rFonts w:ascii="Times New Roman" w:hAnsi="Times New Roman" w:cs="Times New Roman"/>
          <w:sz w:val="24"/>
          <w:szCs w:val="24"/>
        </w:rPr>
        <w:t>a</w:t>
      </w:r>
      <w:r w:rsidR="00B83726" w:rsidRPr="00B83726">
        <w:rPr>
          <w:rFonts w:ascii="Times New Roman" w:hAnsi="Times New Roman" w:cs="Times New Roman"/>
          <w:sz w:val="24"/>
          <w:szCs w:val="24"/>
        </w:rPr>
        <w:t xml:space="preserve"> </w:t>
      </w:r>
      <w:r w:rsidR="00B83726" w:rsidRPr="00B83726">
        <w:rPr>
          <w:rStyle w:val="hps"/>
          <w:rFonts w:ascii="Times New Roman" w:hAnsi="Times New Roman" w:cs="Times New Roman"/>
          <w:sz w:val="24"/>
          <w:szCs w:val="24"/>
        </w:rPr>
        <w:t>pri</w:t>
      </w:r>
      <w:r w:rsidR="00B83726" w:rsidRPr="00B83726">
        <w:rPr>
          <w:rFonts w:ascii="Times New Roman" w:hAnsi="Times New Roman" w:cs="Times New Roman"/>
          <w:sz w:val="24"/>
          <w:szCs w:val="24"/>
        </w:rPr>
        <w:t xml:space="preserve"> </w:t>
      </w:r>
      <w:r w:rsidR="00B83726" w:rsidRPr="00B83726">
        <w:rPr>
          <w:rStyle w:val="hps"/>
          <w:rFonts w:ascii="Times New Roman" w:hAnsi="Times New Roman" w:cs="Times New Roman"/>
          <w:sz w:val="24"/>
          <w:szCs w:val="24"/>
        </w:rPr>
        <w:t>určitej</w:t>
      </w:r>
      <w:r w:rsidR="00B83726" w:rsidRPr="00B83726">
        <w:rPr>
          <w:rFonts w:ascii="Times New Roman" w:hAnsi="Times New Roman" w:cs="Times New Roman"/>
          <w:sz w:val="24"/>
          <w:szCs w:val="24"/>
        </w:rPr>
        <w:t xml:space="preserve"> </w:t>
      </w:r>
      <w:r w:rsidR="00B83726" w:rsidRPr="00B83726">
        <w:rPr>
          <w:rStyle w:val="hps"/>
          <w:rFonts w:ascii="Times New Roman" w:hAnsi="Times New Roman" w:cs="Times New Roman"/>
          <w:sz w:val="24"/>
          <w:szCs w:val="24"/>
        </w:rPr>
        <w:t>koncentračnej</w:t>
      </w:r>
      <w:r w:rsidR="00B83726" w:rsidRPr="00B83726">
        <w:rPr>
          <w:rFonts w:ascii="Times New Roman" w:hAnsi="Times New Roman" w:cs="Times New Roman"/>
          <w:sz w:val="24"/>
          <w:szCs w:val="24"/>
        </w:rPr>
        <w:t xml:space="preserve"> </w:t>
      </w:r>
      <w:r w:rsidR="00B83726" w:rsidRPr="00B83726">
        <w:rPr>
          <w:rStyle w:val="hps"/>
          <w:rFonts w:ascii="Times New Roman" w:hAnsi="Times New Roman" w:cs="Times New Roman"/>
          <w:sz w:val="24"/>
          <w:szCs w:val="24"/>
        </w:rPr>
        <w:t>hranici</w:t>
      </w:r>
      <w:r w:rsidR="00B83726" w:rsidRPr="00B83726">
        <w:rPr>
          <w:rFonts w:ascii="Times New Roman" w:hAnsi="Times New Roman" w:cs="Times New Roman"/>
          <w:sz w:val="24"/>
          <w:szCs w:val="24"/>
        </w:rPr>
        <w:t xml:space="preserve"> </w:t>
      </w:r>
      <w:r w:rsidR="00B83726" w:rsidRPr="00B83726">
        <w:rPr>
          <w:rStyle w:val="hps"/>
          <w:rFonts w:ascii="Times New Roman" w:hAnsi="Times New Roman" w:cs="Times New Roman"/>
          <w:sz w:val="24"/>
          <w:szCs w:val="24"/>
        </w:rPr>
        <w:t>môže</w:t>
      </w:r>
      <w:r w:rsidR="00B83726" w:rsidRPr="00B83726">
        <w:rPr>
          <w:rFonts w:ascii="Times New Roman" w:hAnsi="Times New Roman" w:cs="Times New Roman"/>
          <w:sz w:val="24"/>
          <w:szCs w:val="24"/>
        </w:rPr>
        <w:t xml:space="preserve"> </w:t>
      </w:r>
      <w:r w:rsidR="00B83726" w:rsidRPr="00B83726">
        <w:rPr>
          <w:rStyle w:val="hps"/>
          <w:rFonts w:ascii="Times New Roman" w:hAnsi="Times New Roman" w:cs="Times New Roman"/>
          <w:sz w:val="24"/>
          <w:szCs w:val="24"/>
        </w:rPr>
        <w:t>byť</w:t>
      </w:r>
      <w:r w:rsidR="00B83726" w:rsidRPr="00B83726">
        <w:rPr>
          <w:rFonts w:ascii="Times New Roman" w:hAnsi="Times New Roman" w:cs="Times New Roman"/>
          <w:sz w:val="24"/>
          <w:szCs w:val="24"/>
        </w:rPr>
        <w:t xml:space="preserve"> </w:t>
      </w:r>
      <w:r w:rsidR="00B83726" w:rsidRPr="00B83726">
        <w:rPr>
          <w:rStyle w:val="hps"/>
          <w:rFonts w:ascii="Times New Roman" w:hAnsi="Times New Roman" w:cs="Times New Roman"/>
          <w:sz w:val="24"/>
          <w:szCs w:val="24"/>
        </w:rPr>
        <w:t>aj</w:t>
      </w:r>
      <w:r w:rsidR="00B83726" w:rsidRPr="00B83726">
        <w:rPr>
          <w:rFonts w:ascii="Times New Roman" w:hAnsi="Times New Roman" w:cs="Times New Roman"/>
          <w:sz w:val="24"/>
          <w:szCs w:val="24"/>
        </w:rPr>
        <w:t xml:space="preserve"> </w:t>
      </w:r>
      <w:r w:rsidR="00B83726" w:rsidRPr="00B83726">
        <w:rPr>
          <w:rStyle w:val="hps"/>
          <w:rFonts w:ascii="Times New Roman" w:hAnsi="Times New Roman" w:cs="Times New Roman"/>
          <w:sz w:val="24"/>
          <w:szCs w:val="24"/>
        </w:rPr>
        <w:t>jedovatý</w:t>
      </w:r>
      <w:r w:rsidR="00B83726" w:rsidRPr="00B83726">
        <w:rPr>
          <w:rFonts w:ascii="Times New Roman" w:hAnsi="Times New Roman" w:cs="Times New Roman"/>
          <w:sz w:val="24"/>
          <w:szCs w:val="24"/>
        </w:rPr>
        <w:t xml:space="preserve">. </w:t>
      </w:r>
      <w:r w:rsidR="00B83726" w:rsidRPr="00B83726">
        <w:rPr>
          <w:rStyle w:val="hps"/>
          <w:rFonts w:ascii="Times New Roman" w:hAnsi="Times New Roman" w:cs="Times New Roman"/>
          <w:sz w:val="24"/>
          <w:szCs w:val="24"/>
        </w:rPr>
        <w:t>Toxicita</w:t>
      </w:r>
      <w:r w:rsidR="00B83726" w:rsidRPr="00B83726">
        <w:rPr>
          <w:rFonts w:ascii="Times New Roman" w:hAnsi="Times New Roman" w:cs="Times New Roman"/>
          <w:sz w:val="24"/>
          <w:szCs w:val="24"/>
        </w:rPr>
        <w:t xml:space="preserve"> </w:t>
      </w:r>
      <w:r w:rsidR="00B83726" w:rsidRPr="00B83726">
        <w:rPr>
          <w:rStyle w:val="hps"/>
          <w:rFonts w:ascii="Times New Roman" w:hAnsi="Times New Roman" w:cs="Times New Roman"/>
          <w:sz w:val="24"/>
          <w:szCs w:val="24"/>
        </w:rPr>
        <w:t>je</w:t>
      </w:r>
      <w:r w:rsidR="00B83726" w:rsidRPr="00B83726">
        <w:rPr>
          <w:rFonts w:ascii="Times New Roman" w:hAnsi="Times New Roman" w:cs="Times New Roman"/>
          <w:sz w:val="24"/>
          <w:szCs w:val="24"/>
        </w:rPr>
        <w:t xml:space="preserve"> </w:t>
      </w:r>
      <w:r w:rsidR="00B83726" w:rsidRPr="00B83726">
        <w:rPr>
          <w:rStyle w:val="hps"/>
          <w:rFonts w:ascii="Times New Roman" w:hAnsi="Times New Roman" w:cs="Times New Roman"/>
          <w:sz w:val="24"/>
          <w:szCs w:val="24"/>
        </w:rPr>
        <w:t>nízka</w:t>
      </w:r>
      <w:r w:rsidR="00B83726" w:rsidRPr="00B83726">
        <w:rPr>
          <w:rFonts w:ascii="Times New Roman" w:hAnsi="Times New Roman" w:cs="Times New Roman"/>
          <w:sz w:val="24"/>
          <w:szCs w:val="24"/>
        </w:rPr>
        <w:t xml:space="preserve"> </w:t>
      </w:r>
      <w:r w:rsidR="00B83726" w:rsidRPr="00B83726">
        <w:rPr>
          <w:rStyle w:val="hps"/>
          <w:rFonts w:ascii="Times New Roman" w:hAnsi="Times New Roman" w:cs="Times New Roman"/>
          <w:sz w:val="24"/>
          <w:szCs w:val="24"/>
        </w:rPr>
        <w:t>pre ľudí</w:t>
      </w:r>
      <w:r w:rsidR="00B83726" w:rsidRPr="00B83726">
        <w:rPr>
          <w:rFonts w:ascii="Times New Roman" w:hAnsi="Times New Roman" w:cs="Times New Roman"/>
          <w:sz w:val="24"/>
          <w:szCs w:val="24"/>
        </w:rPr>
        <w:t xml:space="preserve"> </w:t>
      </w:r>
      <w:r w:rsidR="00B83726" w:rsidRPr="00B83726">
        <w:rPr>
          <w:rStyle w:val="hps"/>
          <w:rFonts w:ascii="Times New Roman" w:hAnsi="Times New Roman" w:cs="Times New Roman"/>
          <w:sz w:val="24"/>
          <w:szCs w:val="24"/>
        </w:rPr>
        <w:t>a</w:t>
      </w:r>
      <w:r w:rsidR="00B83726" w:rsidRPr="00B83726">
        <w:rPr>
          <w:rFonts w:ascii="Times New Roman" w:hAnsi="Times New Roman" w:cs="Times New Roman"/>
          <w:sz w:val="24"/>
          <w:szCs w:val="24"/>
        </w:rPr>
        <w:t xml:space="preserve"> </w:t>
      </w:r>
      <w:r w:rsidR="00B83726" w:rsidRPr="00B83726">
        <w:rPr>
          <w:rStyle w:val="hps"/>
          <w:rFonts w:ascii="Times New Roman" w:hAnsi="Times New Roman" w:cs="Times New Roman"/>
          <w:sz w:val="24"/>
          <w:szCs w:val="24"/>
        </w:rPr>
        <w:t>zvieratá</w:t>
      </w:r>
      <w:r w:rsidR="00B83726" w:rsidRPr="00B83726">
        <w:rPr>
          <w:rFonts w:ascii="Times New Roman" w:hAnsi="Times New Roman" w:cs="Times New Roman"/>
          <w:sz w:val="24"/>
          <w:szCs w:val="24"/>
        </w:rPr>
        <w:t xml:space="preserve">, </w:t>
      </w:r>
      <w:r w:rsidR="00B83726" w:rsidRPr="00B83726">
        <w:rPr>
          <w:rStyle w:val="hps"/>
          <w:rFonts w:ascii="Times New Roman" w:hAnsi="Times New Roman" w:cs="Times New Roman"/>
          <w:sz w:val="24"/>
          <w:szCs w:val="24"/>
        </w:rPr>
        <w:t>ale</w:t>
      </w:r>
      <w:r w:rsidR="00B83726" w:rsidRPr="00B83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726" w:rsidRPr="00B83726">
        <w:rPr>
          <w:rStyle w:val="hps"/>
          <w:rFonts w:ascii="Times New Roman" w:hAnsi="Times New Roman" w:cs="Times New Roman"/>
          <w:sz w:val="24"/>
          <w:szCs w:val="24"/>
        </w:rPr>
        <w:t>fytotoxicit</w:t>
      </w:r>
      <w:r w:rsidR="00B039AF">
        <w:rPr>
          <w:rStyle w:val="hps"/>
          <w:rFonts w:ascii="Times New Roman" w:hAnsi="Times New Roman" w:cs="Times New Roman"/>
          <w:sz w:val="24"/>
          <w:szCs w:val="24"/>
        </w:rPr>
        <w:t>u</w:t>
      </w:r>
      <w:proofErr w:type="spellEnd"/>
      <w:r w:rsidR="00B83726" w:rsidRPr="00B83726">
        <w:rPr>
          <w:rFonts w:ascii="Times New Roman" w:hAnsi="Times New Roman" w:cs="Times New Roman"/>
          <w:sz w:val="24"/>
          <w:szCs w:val="24"/>
        </w:rPr>
        <w:t xml:space="preserve"> </w:t>
      </w:r>
      <w:r w:rsidR="00B83726" w:rsidRPr="00B83726">
        <w:rPr>
          <w:rStyle w:val="hps"/>
          <w:rFonts w:ascii="Times New Roman" w:hAnsi="Times New Roman" w:cs="Times New Roman"/>
          <w:sz w:val="24"/>
          <w:szCs w:val="24"/>
        </w:rPr>
        <w:t>nemožno</w:t>
      </w:r>
      <w:r w:rsidR="00B83726" w:rsidRPr="00B83726">
        <w:rPr>
          <w:rFonts w:ascii="Times New Roman" w:hAnsi="Times New Roman" w:cs="Times New Roman"/>
          <w:sz w:val="24"/>
          <w:szCs w:val="24"/>
        </w:rPr>
        <w:t xml:space="preserve"> </w:t>
      </w:r>
      <w:r w:rsidR="00B83726" w:rsidRPr="00B83726">
        <w:rPr>
          <w:rStyle w:val="hps"/>
          <w:rFonts w:ascii="Times New Roman" w:hAnsi="Times New Roman" w:cs="Times New Roman"/>
          <w:sz w:val="24"/>
          <w:szCs w:val="24"/>
        </w:rPr>
        <w:t>podceňovať</w:t>
      </w:r>
      <w:r w:rsidR="00B83726" w:rsidRPr="00B83726">
        <w:rPr>
          <w:rFonts w:ascii="Times New Roman" w:hAnsi="Times New Roman" w:cs="Times New Roman"/>
          <w:sz w:val="24"/>
          <w:szCs w:val="24"/>
        </w:rPr>
        <w:t xml:space="preserve">. </w:t>
      </w:r>
      <w:r w:rsidR="00B83726" w:rsidRPr="00B83726">
        <w:rPr>
          <w:rStyle w:val="hps"/>
          <w:rFonts w:ascii="Times New Roman" w:hAnsi="Times New Roman" w:cs="Times New Roman"/>
          <w:sz w:val="24"/>
          <w:szCs w:val="24"/>
        </w:rPr>
        <w:t>Vyššia</w:t>
      </w:r>
      <w:r w:rsidR="00B83726" w:rsidRPr="00B83726">
        <w:rPr>
          <w:rFonts w:ascii="Times New Roman" w:hAnsi="Times New Roman" w:cs="Times New Roman"/>
          <w:sz w:val="24"/>
          <w:szCs w:val="24"/>
        </w:rPr>
        <w:t xml:space="preserve"> </w:t>
      </w:r>
      <w:r w:rsidR="00B83726" w:rsidRPr="00B83726">
        <w:rPr>
          <w:rStyle w:val="hps"/>
          <w:rFonts w:ascii="Times New Roman" w:hAnsi="Times New Roman" w:cs="Times New Roman"/>
          <w:sz w:val="24"/>
          <w:szCs w:val="24"/>
        </w:rPr>
        <w:t>aplikácia</w:t>
      </w:r>
      <w:r w:rsidR="00B83726" w:rsidRPr="00B83726">
        <w:rPr>
          <w:rFonts w:ascii="Times New Roman" w:hAnsi="Times New Roman" w:cs="Times New Roman"/>
          <w:sz w:val="24"/>
          <w:szCs w:val="24"/>
        </w:rPr>
        <w:t xml:space="preserve"> </w:t>
      </w:r>
      <w:r w:rsidR="00B83726" w:rsidRPr="00B83726">
        <w:rPr>
          <w:rStyle w:val="hps"/>
          <w:rFonts w:ascii="Times New Roman" w:hAnsi="Times New Roman" w:cs="Times New Roman"/>
          <w:sz w:val="24"/>
          <w:szCs w:val="24"/>
        </w:rPr>
        <w:t>zinku</w:t>
      </w:r>
      <w:r w:rsidR="00B83726" w:rsidRPr="00B83726">
        <w:rPr>
          <w:rFonts w:ascii="Times New Roman" w:hAnsi="Times New Roman" w:cs="Times New Roman"/>
          <w:sz w:val="24"/>
          <w:szCs w:val="24"/>
        </w:rPr>
        <w:t xml:space="preserve"> </w:t>
      </w:r>
      <w:r w:rsidR="00B83726" w:rsidRPr="00B83726">
        <w:rPr>
          <w:rStyle w:val="hps"/>
          <w:rFonts w:ascii="Times New Roman" w:hAnsi="Times New Roman" w:cs="Times New Roman"/>
          <w:sz w:val="24"/>
          <w:szCs w:val="24"/>
        </w:rPr>
        <w:t>chráni ľudí</w:t>
      </w:r>
      <w:r w:rsidR="00B83726" w:rsidRPr="00B83726">
        <w:rPr>
          <w:rFonts w:ascii="Times New Roman" w:hAnsi="Times New Roman" w:cs="Times New Roman"/>
          <w:sz w:val="24"/>
          <w:szCs w:val="24"/>
        </w:rPr>
        <w:t xml:space="preserve"> </w:t>
      </w:r>
      <w:r w:rsidR="00B83726" w:rsidRPr="00B83726">
        <w:rPr>
          <w:rStyle w:val="hps"/>
          <w:rFonts w:ascii="Times New Roman" w:hAnsi="Times New Roman" w:cs="Times New Roman"/>
          <w:sz w:val="24"/>
          <w:szCs w:val="24"/>
        </w:rPr>
        <w:t>pred</w:t>
      </w:r>
      <w:r w:rsidR="00B83726" w:rsidRPr="00B83726">
        <w:rPr>
          <w:rFonts w:ascii="Times New Roman" w:hAnsi="Times New Roman" w:cs="Times New Roman"/>
          <w:sz w:val="24"/>
          <w:szCs w:val="24"/>
        </w:rPr>
        <w:t xml:space="preserve"> </w:t>
      </w:r>
      <w:r w:rsidR="00B83726" w:rsidRPr="00B83726">
        <w:rPr>
          <w:rStyle w:val="hps"/>
          <w:rFonts w:ascii="Times New Roman" w:hAnsi="Times New Roman" w:cs="Times New Roman"/>
          <w:sz w:val="24"/>
          <w:szCs w:val="24"/>
        </w:rPr>
        <w:t>otravou</w:t>
      </w:r>
      <w:r w:rsidR="00B83726" w:rsidRPr="00B83726">
        <w:rPr>
          <w:rFonts w:ascii="Times New Roman" w:hAnsi="Times New Roman" w:cs="Times New Roman"/>
          <w:sz w:val="24"/>
          <w:szCs w:val="24"/>
        </w:rPr>
        <w:t xml:space="preserve"> </w:t>
      </w:r>
      <w:r w:rsidR="00B83726" w:rsidRPr="00B83726">
        <w:rPr>
          <w:rStyle w:val="hps"/>
          <w:rFonts w:ascii="Times New Roman" w:hAnsi="Times New Roman" w:cs="Times New Roman"/>
          <w:sz w:val="24"/>
          <w:szCs w:val="24"/>
        </w:rPr>
        <w:t>kadmi</w:t>
      </w:r>
      <w:r w:rsidR="00B039AF">
        <w:rPr>
          <w:rStyle w:val="hps"/>
          <w:rFonts w:ascii="Times New Roman" w:hAnsi="Times New Roman" w:cs="Times New Roman"/>
          <w:sz w:val="24"/>
          <w:szCs w:val="24"/>
        </w:rPr>
        <w:t>om</w:t>
      </w:r>
      <w:r w:rsidR="00B83726" w:rsidRPr="00B83726">
        <w:rPr>
          <w:rFonts w:ascii="Times New Roman" w:hAnsi="Times New Roman" w:cs="Times New Roman"/>
          <w:sz w:val="24"/>
          <w:szCs w:val="24"/>
        </w:rPr>
        <w:t>.</w:t>
      </w:r>
      <w:r w:rsidR="00B039AF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="00B039AF" w:rsidRPr="00B83726">
        <w:rPr>
          <w:rStyle w:val="hps"/>
          <w:rFonts w:ascii="Times New Roman" w:hAnsi="Times New Roman" w:cs="Times New Roman"/>
          <w:sz w:val="24"/>
          <w:szCs w:val="24"/>
        </w:rPr>
        <w:t>Zaujímavé</w:t>
      </w:r>
      <w:r w:rsidR="00B039AF" w:rsidRPr="00B83726">
        <w:rPr>
          <w:rFonts w:ascii="Times New Roman" w:hAnsi="Times New Roman" w:cs="Times New Roman"/>
          <w:sz w:val="24"/>
          <w:szCs w:val="24"/>
        </w:rPr>
        <w:t xml:space="preserve"> </w:t>
      </w:r>
      <w:r w:rsidR="00B039AF" w:rsidRPr="00B83726">
        <w:rPr>
          <w:rStyle w:val="hps"/>
          <w:rFonts w:ascii="Times New Roman" w:hAnsi="Times New Roman" w:cs="Times New Roman"/>
          <w:sz w:val="24"/>
          <w:szCs w:val="24"/>
        </w:rPr>
        <w:t>je</w:t>
      </w:r>
      <w:r w:rsidR="00B039AF" w:rsidRPr="00B83726">
        <w:rPr>
          <w:rFonts w:ascii="Times New Roman" w:hAnsi="Times New Roman" w:cs="Times New Roman"/>
          <w:sz w:val="24"/>
          <w:szCs w:val="24"/>
        </w:rPr>
        <w:t xml:space="preserve">, </w:t>
      </w:r>
      <w:r w:rsidR="00B039AF" w:rsidRPr="00B83726">
        <w:rPr>
          <w:rStyle w:val="hps"/>
          <w:rFonts w:ascii="Times New Roman" w:hAnsi="Times New Roman" w:cs="Times New Roman"/>
          <w:sz w:val="24"/>
          <w:szCs w:val="24"/>
        </w:rPr>
        <w:t>že</w:t>
      </w:r>
      <w:r w:rsidR="00B039AF" w:rsidRPr="00B83726">
        <w:rPr>
          <w:rFonts w:ascii="Times New Roman" w:hAnsi="Times New Roman" w:cs="Times New Roman"/>
          <w:sz w:val="24"/>
          <w:szCs w:val="24"/>
        </w:rPr>
        <w:t xml:space="preserve"> </w:t>
      </w:r>
      <w:r w:rsidR="00B039AF" w:rsidRPr="00B83726">
        <w:rPr>
          <w:rStyle w:val="hps"/>
          <w:rFonts w:ascii="Times New Roman" w:hAnsi="Times New Roman" w:cs="Times New Roman"/>
          <w:sz w:val="24"/>
          <w:szCs w:val="24"/>
        </w:rPr>
        <w:t>zinok</w:t>
      </w:r>
      <w:r w:rsidR="00B039AF" w:rsidRPr="00B83726">
        <w:rPr>
          <w:rFonts w:ascii="Times New Roman" w:hAnsi="Times New Roman" w:cs="Times New Roman"/>
          <w:sz w:val="24"/>
          <w:szCs w:val="24"/>
        </w:rPr>
        <w:t xml:space="preserve"> </w:t>
      </w:r>
      <w:r w:rsidR="00B039AF" w:rsidRPr="00B83726">
        <w:rPr>
          <w:rStyle w:val="hps"/>
          <w:rFonts w:ascii="Times New Roman" w:hAnsi="Times New Roman" w:cs="Times New Roman"/>
          <w:sz w:val="24"/>
          <w:szCs w:val="24"/>
        </w:rPr>
        <w:t>patrí</w:t>
      </w:r>
      <w:r w:rsidR="00B039AF" w:rsidRPr="00B83726">
        <w:rPr>
          <w:rFonts w:ascii="Times New Roman" w:hAnsi="Times New Roman" w:cs="Times New Roman"/>
          <w:sz w:val="24"/>
          <w:szCs w:val="24"/>
        </w:rPr>
        <w:t xml:space="preserve"> </w:t>
      </w:r>
      <w:r w:rsidR="00B039AF" w:rsidRPr="00B83726">
        <w:rPr>
          <w:rStyle w:val="hps"/>
          <w:rFonts w:ascii="Times New Roman" w:hAnsi="Times New Roman" w:cs="Times New Roman"/>
          <w:sz w:val="24"/>
          <w:szCs w:val="24"/>
        </w:rPr>
        <w:t>do rovnakej skupiny</w:t>
      </w:r>
      <w:r w:rsidR="00B039AF" w:rsidRPr="00B83726">
        <w:rPr>
          <w:rFonts w:ascii="Times New Roman" w:hAnsi="Times New Roman" w:cs="Times New Roman"/>
          <w:sz w:val="24"/>
          <w:szCs w:val="24"/>
        </w:rPr>
        <w:t xml:space="preserve"> </w:t>
      </w:r>
      <w:r w:rsidR="00B039AF" w:rsidRPr="00B83726">
        <w:rPr>
          <w:rStyle w:val="hps"/>
          <w:rFonts w:ascii="Times New Roman" w:hAnsi="Times New Roman" w:cs="Times New Roman"/>
          <w:sz w:val="24"/>
          <w:szCs w:val="24"/>
        </w:rPr>
        <w:t>v</w:t>
      </w:r>
      <w:r w:rsidR="00B039AF" w:rsidRPr="00B83726">
        <w:rPr>
          <w:rFonts w:ascii="Times New Roman" w:hAnsi="Times New Roman" w:cs="Times New Roman"/>
          <w:sz w:val="24"/>
          <w:szCs w:val="24"/>
        </w:rPr>
        <w:t xml:space="preserve"> </w:t>
      </w:r>
      <w:r w:rsidR="00B039AF" w:rsidRPr="00B83726">
        <w:rPr>
          <w:rStyle w:val="hps"/>
          <w:rFonts w:ascii="Times New Roman" w:hAnsi="Times New Roman" w:cs="Times New Roman"/>
          <w:sz w:val="24"/>
          <w:szCs w:val="24"/>
        </w:rPr>
        <w:t>periodickej</w:t>
      </w:r>
      <w:r w:rsidR="00B039AF" w:rsidRPr="00B83726">
        <w:rPr>
          <w:rFonts w:ascii="Times New Roman" w:hAnsi="Times New Roman" w:cs="Times New Roman"/>
          <w:sz w:val="24"/>
          <w:szCs w:val="24"/>
        </w:rPr>
        <w:t xml:space="preserve"> </w:t>
      </w:r>
      <w:r w:rsidR="00B039AF" w:rsidRPr="00B83726">
        <w:rPr>
          <w:rStyle w:val="hps"/>
          <w:rFonts w:ascii="Times New Roman" w:hAnsi="Times New Roman" w:cs="Times New Roman"/>
          <w:sz w:val="24"/>
          <w:szCs w:val="24"/>
        </w:rPr>
        <w:t>tabuľke</w:t>
      </w:r>
      <w:r w:rsidR="00B039AF" w:rsidRPr="00B83726">
        <w:rPr>
          <w:rFonts w:ascii="Times New Roman" w:hAnsi="Times New Roman" w:cs="Times New Roman"/>
          <w:sz w:val="24"/>
          <w:szCs w:val="24"/>
        </w:rPr>
        <w:t xml:space="preserve"> </w:t>
      </w:r>
      <w:r w:rsidR="00B039AF" w:rsidRPr="00B83726">
        <w:rPr>
          <w:rStyle w:val="hps"/>
          <w:rFonts w:ascii="Times New Roman" w:hAnsi="Times New Roman" w:cs="Times New Roman"/>
          <w:sz w:val="24"/>
          <w:szCs w:val="24"/>
        </w:rPr>
        <w:t>ako</w:t>
      </w:r>
      <w:r w:rsidR="00B039AF" w:rsidRPr="00B83726">
        <w:rPr>
          <w:rFonts w:ascii="Times New Roman" w:hAnsi="Times New Roman" w:cs="Times New Roman"/>
          <w:sz w:val="24"/>
          <w:szCs w:val="24"/>
        </w:rPr>
        <w:t xml:space="preserve"> </w:t>
      </w:r>
      <w:r w:rsidR="00B039AF" w:rsidRPr="00B83726">
        <w:rPr>
          <w:rStyle w:val="hps"/>
          <w:rFonts w:ascii="Times New Roman" w:hAnsi="Times New Roman" w:cs="Times New Roman"/>
          <w:sz w:val="24"/>
          <w:szCs w:val="24"/>
        </w:rPr>
        <w:t>kadmium</w:t>
      </w:r>
      <w:r w:rsidR="00B039AF" w:rsidRPr="00B83726">
        <w:rPr>
          <w:rFonts w:ascii="Times New Roman" w:hAnsi="Times New Roman" w:cs="Times New Roman"/>
          <w:sz w:val="24"/>
          <w:szCs w:val="24"/>
        </w:rPr>
        <w:t xml:space="preserve"> </w:t>
      </w:r>
      <w:r w:rsidR="00B039AF" w:rsidRPr="00B83726">
        <w:rPr>
          <w:rStyle w:val="hps"/>
          <w:rFonts w:ascii="Times New Roman" w:hAnsi="Times New Roman" w:cs="Times New Roman"/>
          <w:sz w:val="24"/>
          <w:szCs w:val="24"/>
        </w:rPr>
        <w:t>a</w:t>
      </w:r>
      <w:r w:rsidR="00B039AF" w:rsidRPr="00B83726">
        <w:rPr>
          <w:rFonts w:ascii="Times New Roman" w:hAnsi="Times New Roman" w:cs="Times New Roman"/>
          <w:sz w:val="24"/>
          <w:szCs w:val="24"/>
        </w:rPr>
        <w:t xml:space="preserve"> </w:t>
      </w:r>
      <w:r w:rsidR="00B039AF" w:rsidRPr="00B83726">
        <w:rPr>
          <w:rStyle w:val="hps"/>
          <w:rFonts w:ascii="Times New Roman" w:hAnsi="Times New Roman" w:cs="Times New Roman"/>
          <w:sz w:val="24"/>
          <w:szCs w:val="24"/>
        </w:rPr>
        <w:t>ortuť</w:t>
      </w:r>
      <w:r w:rsidR="00B039AF" w:rsidRPr="00B83726">
        <w:rPr>
          <w:rFonts w:ascii="Times New Roman" w:hAnsi="Times New Roman" w:cs="Times New Roman"/>
          <w:sz w:val="24"/>
          <w:szCs w:val="24"/>
        </w:rPr>
        <w:t xml:space="preserve">, </w:t>
      </w:r>
      <w:r w:rsidR="00B039AF" w:rsidRPr="00B83726">
        <w:rPr>
          <w:rStyle w:val="hps"/>
          <w:rFonts w:ascii="Times New Roman" w:hAnsi="Times New Roman" w:cs="Times New Roman"/>
          <w:sz w:val="24"/>
          <w:szCs w:val="24"/>
        </w:rPr>
        <w:t>ktoré</w:t>
      </w:r>
      <w:r w:rsidR="00B039AF" w:rsidRPr="00B83726">
        <w:rPr>
          <w:rFonts w:ascii="Times New Roman" w:hAnsi="Times New Roman" w:cs="Times New Roman"/>
          <w:sz w:val="24"/>
          <w:szCs w:val="24"/>
        </w:rPr>
        <w:t xml:space="preserve"> </w:t>
      </w:r>
      <w:r w:rsidR="00B039AF" w:rsidRPr="00B83726">
        <w:rPr>
          <w:rStyle w:val="hps"/>
          <w:rFonts w:ascii="Times New Roman" w:hAnsi="Times New Roman" w:cs="Times New Roman"/>
          <w:sz w:val="24"/>
          <w:szCs w:val="24"/>
        </w:rPr>
        <w:t>sú jedovaté</w:t>
      </w:r>
      <w:r w:rsidR="00B039AF" w:rsidRPr="00B83726">
        <w:rPr>
          <w:rFonts w:ascii="Times New Roman" w:hAnsi="Times New Roman" w:cs="Times New Roman"/>
          <w:sz w:val="24"/>
          <w:szCs w:val="24"/>
        </w:rPr>
        <w:t xml:space="preserve">. </w:t>
      </w:r>
      <w:r w:rsidR="00B83726" w:rsidRPr="00B83726">
        <w:rPr>
          <w:rStyle w:val="hps"/>
          <w:rFonts w:ascii="Times New Roman" w:hAnsi="Times New Roman" w:cs="Times New Roman"/>
          <w:sz w:val="24"/>
          <w:szCs w:val="24"/>
        </w:rPr>
        <w:t>Zinok</w:t>
      </w:r>
      <w:r w:rsidR="00B83726" w:rsidRPr="00B83726">
        <w:rPr>
          <w:rFonts w:ascii="Times New Roman" w:hAnsi="Times New Roman" w:cs="Times New Roman"/>
          <w:sz w:val="24"/>
          <w:szCs w:val="24"/>
        </w:rPr>
        <w:t xml:space="preserve"> </w:t>
      </w:r>
      <w:r w:rsidR="00B83726" w:rsidRPr="00B83726">
        <w:rPr>
          <w:rStyle w:val="hps"/>
          <w:rFonts w:ascii="Times New Roman" w:hAnsi="Times New Roman" w:cs="Times New Roman"/>
          <w:sz w:val="24"/>
          <w:szCs w:val="24"/>
        </w:rPr>
        <w:t>môže</w:t>
      </w:r>
      <w:r w:rsidR="00B83726" w:rsidRPr="00B83726">
        <w:rPr>
          <w:rFonts w:ascii="Times New Roman" w:hAnsi="Times New Roman" w:cs="Times New Roman"/>
          <w:sz w:val="24"/>
          <w:szCs w:val="24"/>
        </w:rPr>
        <w:t xml:space="preserve"> </w:t>
      </w:r>
      <w:r w:rsidR="00B83726" w:rsidRPr="00B83726">
        <w:rPr>
          <w:rStyle w:val="hps"/>
          <w:rFonts w:ascii="Times New Roman" w:hAnsi="Times New Roman" w:cs="Times New Roman"/>
          <w:sz w:val="24"/>
          <w:szCs w:val="24"/>
        </w:rPr>
        <w:t>tiež znížiť</w:t>
      </w:r>
      <w:r w:rsidR="00B83726" w:rsidRPr="00B83726">
        <w:rPr>
          <w:rFonts w:ascii="Times New Roman" w:hAnsi="Times New Roman" w:cs="Times New Roman"/>
          <w:sz w:val="24"/>
          <w:szCs w:val="24"/>
        </w:rPr>
        <w:t xml:space="preserve"> </w:t>
      </w:r>
      <w:r w:rsidR="00B83726" w:rsidRPr="00B83726">
        <w:rPr>
          <w:rStyle w:val="hps"/>
          <w:rFonts w:ascii="Times New Roman" w:hAnsi="Times New Roman" w:cs="Times New Roman"/>
          <w:sz w:val="24"/>
          <w:szCs w:val="24"/>
        </w:rPr>
        <w:t>absorpciu</w:t>
      </w:r>
      <w:r w:rsidR="00B83726" w:rsidRPr="00B83726">
        <w:rPr>
          <w:rFonts w:ascii="Times New Roman" w:hAnsi="Times New Roman" w:cs="Times New Roman"/>
          <w:sz w:val="24"/>
          <w:szCs w:val="24"/>
        </w:rPr>
        <w:t xml:space="preserve"> </w:t>
      </w:r>
      <w:r w:rsidR="00B83726" w:rsidRPr="00B83726">
        <w:rPr>
          <w:rStyle w:val="hps"/>
          <w:rFonts w:ascii="Times New Roman" w:hAnsi="Times New Roman" w:cs="Times New Roman"/>
          <w:sz w:val="24"/>
          <w:szCs w:val="24"/>
        </w:rPr>
        <w:t>olova</w:t>
      </w:r>
      <w:r w:rsidR="00B83726" w:rsidRPr="00B83726">
        <w:rPr>
          <w:rFonts w:ascii="Times New Roman" w:hAnsi="Times New Roman" w:cs="Times New Roman"/>
          <w:sz w:val="24"/>
          <w:szCs w:val="24"/>
        </w:rPr>
        <w:t>. V súvislosti s</w:t>
      </w:r>
      <w:r w:rsidR="00B039AF">
        <w:rPr>
          <w:rFonts w:ascii="Times New Roman" w:hAnsi="Times New Roman" w:cs="Times New Roman"/>
          <w:sz w:val="24"/>
          <w:szCs w:val="24"/>
        </w:rPr>
        <w:t> </w:t>
      </w:r>
      <w:r w:rsidR="00B83726" w:rsidRPr="00B83726">
        <w:rPr>
          <w:rFonts w:ascii="Times New Roman" w:hAnsi="Times New Roman" w:cs="Times New Roman"/>
          <w:sz w:val="24"/>
          <w:szCs w:val="24"/>
        </w:rPr>
        <w:t>meďou</w:t>
      </w:r>
      <w:r w:rsidR="00B039AF">
        <w:rPr>
          <w:rFonts w:ascii="Times New Roman" w:hAnsi="Times New Roman" w:cs="Times New Roman"/>
          <w:sz w:val="24"/>
          <w:szCs w:val="24"/>
        </w:rPr>
        <w:t xml:space="preserve"> je </w:t>
      </w:r>
      <w:r w:rsidR="00B83726" w:rsidRPr="00B83726">
        <w:rPr>
          <w:rFonts w:ascii="Times New Roman" w:hAnsi="Times New Roman" w:cs="Times New Roman"/>
          <w:sz w:val="24"/>
          <w:szCs w:val="24"/>
        </w:rPr>
        <w:t>zinok v ľudskom tele  dôležitou súčasťou</w:t>
      </w:r>
      <w:r w:rsidR="00B039AF">
        <w:rPr>
          <w:rFonts w:ascii="Times New Roman" w:hAnsi="Times New Roman" w:cs="Times New Roman"/>
          <w:sz w:val="24"/>
          <w:szCs w:val="24"/>
        </w:rPr>
        <w:t xml:space="preserve"> napr. významných enzýmov</w:t>
      </w:r>
      <w:r w:rsidR="00B83726" w:rsidRPr="00B83726">
        <w:rPr>
          <w:rFonts w:ascii="Times New Roman" w:hAnsi="Times New Roman" w:cs="Times New Roman"/>
          <w:sz w:val="24"/>
          <w:szCs w:val="24"/>
        </w:rPr>
        <w:t xml:space="preserve">. </w:t>
      </w:r>
      <w:r w:rsidR="00B83726" w:rsidRPr="00B83726">
        <w:rPr>
          <w:rStyle w:val="hps"/>
          <w:rFonts w:ascii="Times New Roman" w:hAnsi="Times New Roman" w:cs="Times New Roman"/>
          <w:sz w:val="24"/>
          <w:szCs w:val="24"/>
        </w:rPr>
        <w:t>Medzi</w:t>
      </w:r>
      <w:r w:rsidR="00B83726" w:rsidRPr="00B83726">
        <w:rPr>
          <w:rFonts w:ascii="Times New Roman" w:hAnsi="Times New Roman" w:cs="Times New Roman"/>
          <w:sz w:val="24"/>
          <w:szCs w:val="24"/>
        </w:rPr>
        <w:t xml:space="preserve"> </w:t>
      </w:r>
      <w:r w:rsidR="00B83726" w:rsidRPr="00B83726">
        <w:rPr>
          <w:rStyle w:val="hps"/>
          <w:rFonts w:ascii="Times New Roman" w:hAnsi="Times New Roman" w:cs="Times New Roman"/>
          <w:sz w:val="24"/>
          <w:szCs w:val="24"/>
        </w:rPr>
        <w:t xml:space="preserve">príznaky </w:t>
      </w:r>
      <w:r w:rsidR="00B039AF">
        <w:rPr>
          <w:rStyle w:val="hps"/>
          <w:rFonts w:ascii="Times New Roman" w:hAnsi="Times New Roman" w:cs="Times New Roman"/>
          <w:sz w:val="24"/>
          <w:szCs w:val="24"/>
        </w:rPr>
        <w:t xml:space="preserve">pri predávkovaní zinkom </w:t>
      </w:r>
      <w:r w:rsidR="00B83726" w:rsidRPr="00B83726">
        <w:rPr>
          <w:rStyle w:val="hps"/>
          <w:rFonts w:ascii="Times New Roman" w:hAnsi="Times New Roman" w:cs="Times New Roman"/>
          <w:sz w:val="24"/>
          <w:szCs w:val="24"/>
        </w:rPr>
        <w:t>patrí</w:t>
      </w:r>
      <w:r w:rsidR="00B83726" w:rsidRPr="00B83726">
        <w:rPr>
          <w:rFonts w:ascii="Times New Roman" w:hAnsi="Times New Roman" w:cs="Times New Roman"/>
          <w:sz w:val="24"/>
          <w:szCs w:val="24"/>
        </w:rPr>
        <w:t xml:space="preserve"> </w:t>
      </w:r>
      <w:r w:rsidR="00B83726" w:rsidRPr="00B83726">
        <w:rPr>
          <w:rStyle w:val="hps"/>
          <w:rFonts w:ascii="Times New Roman" w:hAnsi="Times New Roman" w:cs="Times New Roman"/>
          <w:sz w:val="24"/>
          <w:szCs w:val="24"/>
        </w:rPr>
        <w:t>nevoľnosť</w:t>
      </w:r>
      <w:r w:rsidR="00B83726" w:rsidRPr="00B83726">
        <w:rPr>
          <w:rFonts w:ascii="Times New Roman" w:hAnsi="Times New Roman" w:cs="Times New Roman"/>
          <w:sz w:val="24"/>
          <w:szCs w:val="24"/>
        </w:rPr>
        <w:t xml:space="preserve">, </w:t>
      </w:r>
      <w:r w:rsidR="00B83726" w:rsidRPr="00B83726">
        <w:rPr>
          <w:rStyle w:val="hps"/>
          <w:rFonts w:ascii="Times New Roman" w:hAnsi="Times New Roman" w:cs="Times New Roman"/>
          <w:sz w:val="24"/>
          <w:szCs w:val="24"/>
        </w:rPr>
        <w:t>vracanie</w:t>
      </w:r>
      <w:r w:rsidR="00B83726" w:rsidRPr="00B83726">
        <w:rPr>
          <w:rFonts w:ascii="Times New Roman" w:hAnsi="Times New Roman" w:cs="Times New Roman"/>
          <w:sz w:val="24"/>
          <w:szCs w:val="24"/>
        </w:rPr>
        <w:t xml:space="preserve">, </w:t>
      </w:r>
      <w:r w:rsidR="00B83726" w:rsidRPr="00B83726">
        <w:rPr>
          <w:rStyle w:val="hps"/>
          <w:rFonts w:ascii="Times New Roman" w:hAnsi="Times New Roman" w:cs="Times New Roman"/>
          <w:sz w:val="24"/>
          <w:szCs w:val="24"/>
        </w:rPr>
        <w:t>závraty</w:t>
      </w:r>
      <w:r w:rsidR="00B83726" w:rsidRPr="00B83726">
        <w:rPr>
          <w:rFonts w:ascii="Times New Roman" w:hAnsi="Times New Roman" w:cs="Times New Roman"/>
          <w:sz w:val="24"/>
          <w:szCs w:val="24"/>
        </w:rPr>
        <w:t xml:space="preserve">, </w:t>
      </w:r>
      <w:r w:rsidR="00B83726" w:rsidRPr="00B83726">
        <w:rPr>
          <w:rStyle w:val="hps"/>
          <w:rFonts w:ascii="Times New Roman" w:hAnsi="Times New Roman" w:cs="Times New Roman"/>
          <w:sz w:val="24"/>
          <w:szCs w:val="24"/>
        </w:rPr>
        <w:t>koliky</w:t>
      </w:r>
      <w:r w:rsidR="00B83726" w:rsidRPr="00B83726">
        <w:rPr>
          <w:rFonts w:ascii="Times New Roman" w:hAnsi="Times New Roman" w:cs="Times New Roman"/>
          <w:sz w:val="24"/>
          <w:szCs w:val="24"/>
        </w:rPr>
        <w:t xml:space="preserve">, </w:t>
      </w:r>
      <w:r w:rsidR="00B83726" w:rsidRPr="00B83726">
        <w:rPr>
          <w:rStyle w:val="hps"/>
          <w:rFonts w:ascii="Times New Roman" w:hAnsi="Times New Roman" w:cs="Times New Roman"/>
          <w:sz w:val="24"/>
          <w:szCs w:val="24"/>
        </w:rPr>
        <w:t>horúčky</w:t>
      </w:r>
      <w:r w:rsidR="00B83726" w:rsidRPr="00B83726">
        <w:rPr>
          <w:rFonts w:ascii="Times New Roman" w:hAnsi="Times New Roman" w:cs="Times New Roman"/>
          <w:sz w:val="24"/>
          <w:szCs w:val="24"/>
        </w:rPr>
        <w:t xml:space="preserve"> </w:t>
      </w:r>
      <w:r w:rsidR="00B83726" w:rsidRPr="00B83726">
        <w:rPr>
          <w:rStyle w:val="hps"/>
          <w:rFonts w:ascii="Times New Roman" w:hAnsi="Times New Roman" w:cs="Times New Roman"/>
          <w:sz w:val="24"/>
          <w:szCs w:val="24"/>
        </w:rPr>
        <w:t>a</w:t>
      </w:r>
      <w:r w:rsidR="00B83726" w:rsidRPr="00B83726">
        <w:rPr>
          <w:rFonts w:ascii="Times New Roman" w:hAnsi="Times New Roman" w:cs="Times New Roman"/>
          <w:sz w:val="24"/>
          <w:szCs w:val="24"/>
        </w:rPr>
        <w:t xml:space="preserve"> </w:t>
      </w:r>
      <w:r w:rsidR="00B83726" w:rsidRPr="00B83726">
        <w:rPr>
          <w:rStyle w:val="hps"/>
          <w:rFonts w:ascii="Times New Roman" w:hAnsi="Times New Roman" w:cs="Times New Roman"/>
          <w:sz w:val="24"/>
          <w:szCs w:val="24"/>
        </w:rPr>
        <w:t>hnačky</w:t>
      </w:r>
      <w:r w:rsidR="00B83726" w:rsidRPr="00B83726">
        <w:rPr>
          <w:rFonts w:ascii="Times New Roman" w:hAnsi="Times New Roman" w:cs="Times New Roman"/>
          <w:sz w:val="24"/>
          <w:szCs w:val="24"/>
        </w:rPr>
        <w:t xml:space="preserve"> </w:t>
      </w:r>
      <w:r w:rsidR="00B83726" w:rsidRPr="00B83726">
        <w:rPr>
          <w:rStyle w:val="hps"/>
          <w:rFonts w:ascii="Times New Roman" w:hAnsi="Times New Roman" w:cs="Times New Roman"/>
          <w:sz w:val="24"/>
          <w:szCs w:val="24"/>
        </w:rPr>
        <w:t>a to väčšinou</w:t>
      </w:r>
      <w:r w:rsidR="00B83726" w:rsidRPr="00B83726">
        <w:rPr>
          <w:rFonts w:ascii="Times New Roman" w:hAnsi="Times New Roman" w:cs="Times New Roman"/>
          <w:sz w:val="24"/>
          <w:szCs w:val="24"/>
        </w:rPr>
        <w:t xml:space="preserve"> </w:t>
      </w:r>
      <w:r w:rsidR="00B83726" w:rsidRPr="00B83726">
        <w:rPr>
          <w:rStyle w:val="hps"/>
          <w:rFonts w:ascii="Times New Roman" w:hAnsi="Times New Roman" w:cs="Times New Roman"/>
          <w:sz w:val="24"/>
          <w:szCs w:val="24"/>
        </w:rPr>
        <w:t>dochádza po</w:t>
      </w:r>
      <w:r w:rsidR="00B83726" w:rsidRPr="00B83726">
        <w:rPr>
          <w:rFonts w:ascii="Times New Roman" w:hAnsi="Times New Roman" w:cs="Times New Roman"/>
          <w:sz w:val="24"/>
          <w:szCs w:val="24"/>
        </w:rPr>
        <w:t xml:space="preserve"> </w:t>
      </w:r>
      <w:r w:rsidR="00B83726" w:rsidRPr="00B83726">
        <w:rPr>
          <w:rStyle w:val="hps"/>
          <w:rFonts w:ascii="Times New Roman" w:hAnsi="Times New Roman" w:cs="Times New Roman"/>
          <w:sz w:val="24"/>
          <w:szCs w:val="24"/>
        </w:rPr>
        <w:t>požití</w:t>
      </w:r>
      <w:r w:rsidR="00B83726" w:rsidRPr="00B83726">
        <w:rPr>
          <w:rFonts w:ascii="Times New Roman" w:hAnsi="Times New Roman" w:cs="Times New Roman"/>
          <w:sz w:val="24"/>
          <w:szCs w:val="24"/>
        </w:rPr>
        <w:t xml:space="preserve"> </w:t>
      </w:r>
      <w:r w:rsidR="00B83726" w:rsidRPr="00B83726">
        <w:rPr>
          <w:rStyle w:val="hps"/>
          <w:rFonts w:ascii="Times New Roman" w:hAnsi="Times New Roman" w:cs="Times New Roman"/>
          <w:sz w:val="24"/>
          <w:szCs w:val="24"/>
        </w:rPr>
        <w:t>4-8</w:t>
      </w:r>
      <w:r w:rsidR="00B83726" w:rsidRPr="00B83726">
        <w:rPr>
          <w:rFonts w:ascii="Times New Roman" w:hAnsi="Times New Roman" w:cs="Times New Roman"/>
          <w:sz w:val="24"/>
          <w:szCs w:val="24"/>
        </w:rPr>
        <w:t xml:space="preserve"> </w:t>
      </w:r>
      <w:r w:rsidR="00B83726" w:rsidRPr="00B83726">
        <w:rPr>
          <w:rStyle w:val="hps"/>
          <w:rFonts w:ascii="Times New Roman" w:hAnsi="Times New Roman" w:cs="Times New Roman"/>
          <w:sz w:val="24"/>
          <w:szCs w:val="24"/>
        </w:rPr>
        <w:t>g</w:t>
      </w:r>
      <w:r w:rsidR="00B83726" w:rsidRPr="00B83726">
        <w:rPr>
          <w:rFonts w:ascii="Times New Roman" w:hAnsi="Times New Roman" w:cs="Times New Roman"/>
          <w:sz w:val="24"/>
          <w:szCs w:val="24"/>
        </w:rPr>
        <w:t xml:space="preserve"> </w:t>
      </w:r>
      <w:r w:rsidR="00B83726" w:rsidRPr="00B83726">
        <w:rPr>
          <w:rStyle w:val="hps"/>
          <w:rFonts w:ascii="Times New Roman" w:hAnsi="Times New Roman" w:cs="Times New Roman"/>
          <w:sz w:val="24"/>
          <w:szCs w:val="24"/>
        </w:rPr>
        <w:t>zinku</w:t>
      </w:r>
      <w:r w:rsidR="00B83726" w:rsidRPr="00B83726">
        <w:rPr>
          <w:rFonts w:ascii="Times New Roman" w:hAnsi="Times New Roman" w:cs="Times New Roman"/>
          <w:sz w:val="24"/>
          <w:szCs w:val="24"/>
        </w:rPr>
        <w:t xml:space="preserve">. </w:t>
      </w:r>
      <w:r w:rsidR="00B83726" w:rsidRPr="00B83726">
        <w:rPr>
          <w:rStyle w:val="hps"/>
          <w:rFonts w:ascii="Times New Roman" w:hAnsi="Times New Roman" w:cs="Times New Roman"/>
          <w:sz w:val="24"/>
          <w:szCs w:val="24"/>
        </w:rPr>
        <w:t>Príjem</w:t>
      </w:r>
      <w:r w:rsidR="00B83726" w:rsidRPr="00B83726">
        <w:rPr>
          <w:rFonts w:ascii="Times New Roman" w:hAnsi="Times New Roman" w:cs="Times New Roman"/>
          <w:sz w:val="24"/>
          <w:szCs w:val="24"/>
        </w:rPr>
        <w:t xml:space="preserve"> </w:t>
      </w:r>
      <w:r w:rsidR="00B83726" w:rsidRPr="00B83726">
        <w:rPr>
          <w:rStyle w:val="hps"/>
          <w:rFonts w:ascii="Times New Roman" w:hAnsi="Times New Roman" w:cs="Times New Roman"/>
          <w:sz w:val="24"/>
          <w:szCs w:val="24"/>
        </w:rPr>
        <w:t>2</w:t>
      </w:r>
      <w:r w:rsidR="00B83726" w:rsidRPr="00B83726">
        <w:rPr>
          <w:rFonts w:ascii="Times New Roman" w:hAnsi="Times New Roman" w:cs="Times New Roman"/>
          <w:sz w:val="24"/>
          <w:szCs w:val="24"/>
        </w:rPr>
        <w:t xml:space="preserve"> </w:t>
      </w:r>
      <w:r w:rsidR="00B83726" w:rsidRPr="00B83726">
        <w:rPr>
          <w:rStyle w:val="hps"/>
          <w:rFonts w:ascii="Times New Roman" w:hAnsi="Times New Roman" w:cs="Times New Roman"/>
          <w:sz w:val="24"/>
          <w:szCs w:val="24"/>
        </w:rPr>
        <w:t>g</w:t>
      </w:r>
      <w:r w:rsidR="00B83726" w:rsidRPr="00B83726">
        <w:rPr>
          <w:rFonts w:ascii="Times New Roman" w:hAnsi="Times New Roman" w:cs="Times New Roman"/>
          <w:sz w:val="24"/>
          <w:szCs w:val="24"/>
        </w:rPr>
        <w:t xml:space="preserve"> </w:t>
      </w:r>
      <w:r w:rsidR="00B83726" w:rsidRPr="00B83726">
        <w:rPr>
          <w:rStyle w:val="hps"/>
          <w:rFonts w:ascii="Times New Roman" w:hAnsi="Times New Roman" w:cs="Times New Roman"/>
          <w:sz w:val="24"/>
          <w:szCs w:val="24"/>
        </w:rPr>
        <w:t>síranu</w:t>
      </w:r>
      <w:r w:rsidR="00B83726" w:rsidRPr="00B83726">
        <w:rPr>
          <w:rFonts w:ascii="Times New Roman" w:hAnsi="Times New Roman" w:cs="Times New Roman"/>
          <w:sz w:val="24"/>
          <w:szCs w:val="24"/>
        </w:rPr>
        <w:t xml:space="preserve"> </w:t>
      </w:r>
      <w:r w:rsidR="00B83726" w:rsidRPr="00B83726">
        <w:rPr>
          <w:rStyle w:val="hps"/>
          <w:rFonts w:ascii="Times New Roman" w:hAnsi="Times New Roman" w:cs="Times New Roman"/>
          <w:sz w:val="24"/>
          <w:szCs w:val="24"/>
        </w:rPr>
        <w:t>zinočnatého</w:t>
      </w:r>
      <w:r w:rsidR="00B83726" w:rsidRPr="00B83726">
        <w:rPr>
          <w:rFonts w:ascii="Times New Roman" w:hAnsi="Times New Roman" w:cs="Times New Roman"/>
          <w:sz w:val="24"/>
          <w:szCs w:val="24"/>
        </w:rPr>
        <w:t xml:space="preserve"> </w:t>
      </w:r>
      <w:r w:rsidR="00B83726" w:rsidRPr="00B83726">
        <w:rPr>
          <w:rStyle w:val="hps"/>
          <w:rFonts w:ascii="Times New Roman" w:hAnsi="Times New Roman" w:cs="Times New Roman"/>
          <w:sz w:val="24"/>
          <w:szCs w:val="24"/>
        </w:rPr>
        <w:t>naraz</w:t>
      </w:r>
      <w:r w:rsidR="00B83726" w:rsidRPr="00B83726">
        <w:rPr>
          <w:rFonts w:ascii="Times New Roman" w:hAnsi="Times New Roman" w:cs="Times New Roman"/>
          <w:sz w:val="24"/>
          <w:szCs w:val="24"/>
        </w:rPr>
        <w:t xml:space="preserve"> </w:t>
      </w:r>
      <w:r w:rsidR="00B83726" w:rsidRPr="00B83726">
        <w:rPr>
          <w:rStyle w:val="hps"/>
          <w:rFonts w:ascii="Times New Roman" w:hAnsi="Times New Roman" w:cs="Times New Roman"/>
          <w:sz w:val="24"/>
          <w:szCs w:val="24"/>
        </w:rPr>
        <w:t>spôsobiť</w:t>
      </w:r>
      <w:r w:rsidR="00B83726" w:rsidRPr="00B83726">
        <w:rPr>
          <w:rFonts w:ascii="Times New Roman" w:hAnsi="Times New Roman" w:cs="Times New Roman"/>
          <w:sz w:val="24"/>
          <w:szCs w:val="24"/>
        </w:rPr>
        <w:t xml:space="preserve"> </w:t>
      </w:r>
      <w:r w:rsidR="00B83726" w:rsidRPr="00B83726">
        <w:rPr>
          <w:rStyle w:val="hps"/>
          <w:rFonts w:ascii="Times New Roman" w:hAnsi="Times New Roman" w:cs="Times New Roman"/>
          <w:sz w:val="24"/>
          <w:szCs w:val="24"/>
        </w:rPr>
        <w:t>akútnu</w:t>
      </w:r>
      <w:r w:rsidR="00B83726" w:rsidRPr="00B83726">
        <w:rPr>
          <w:rFonts w:ascii="Times New Roman" w:hAnsi="Times New Roman" w:cs="Times New Roman"/>
          <w:sz w:val="24"/>
          <w:szCs w:val="24"/>
        </w:rPr>
        <w:t xml:space="preserve"> </w:t>
      </w:r>
      <w:r w:rsidR="00B83726" w:rsidRPr="00B83726">
        <w:rPr>
          <w:rStyle w:val="hps"/>
          <w:rFonts w:ascii="Times New Roman" w:hAnsi="Times New Roman" w:cs="Times New Roman"/>
          <w:sz w:val="24"/>
          <w:szCs w:val="24"/>
        </w:rPr>
        <w:t>toxicitu</w:t>
      </w:r>
      <w:r w:rsidR="00B83726" w:rsidRPr="00B83726">
        <w:rPr>
          <w:rFonts w:ascii="Times New Roman" w:hAnsi="Times New Roman" w:cs="Times New Roman"/>
          <w:sz w:val="24"/>
          <w:szCs w:val="24"/>
        </w:rPr>
        <w:t xml:space="preserve"> </w:t>
      </w:r>
      <w:r w:rsidR="00B83726" w:rsidRPr="00B83726">
        <w:rPr>
          <w:rStyle w:val="hps"/>
          <w:rFonts w:ascii="Times New Roman" w:hAnsi="Times New Roman" w:cs="Times New Roman"/>
          <w:sz w:val="24"/>
          <w:szCs w:val="24"/>
        </w:rPr>
        <w:t>vedúcu</w:t>
      </w:r>
      <w:r w:rsidR="00B83726" w:rsidRPr="00B83726">
        <w:rPr>
          <w:rFonts w:ascii="Times New Roman" w:hAnsi="Times New Roman" w:cs="Times New Roman"/>
          <w:sz w:val="24"/>
          <w:szCs w:val="24"/>
        </w:rPr>
        <w:t xml:space="preserve"> </w:t>
      </w:r>
      <w:r w:rsidR="00B83726" w:rsidRPr="00B83726">
        <w:rPr>
          <w:rStyle w:val="hps"/>
          <w:rFonts w:ascii="Times New Roman" w:hAnsi="Times New Roman" w:cs="Times New Roman"/>
          <w:sz w:val="24"/>
          <w:szCs w:val="24"/>
        </w:rPr>
        <w:t>k</w:t>
      </w:r>
      <w:r w:rsidR="00B83726" w:rsidRPr="00B83726">
        <w:rPr>
          <w:rFonts w:ascii="Times New Roman" w:hAnsi="Times New Roman" w:cs="Times New Roman"/>
          <w:sz w:val="24"/>
          <w:szCs w:val="24"/>
        </w:rPr>
        <w:t xml:space="preserve"> </w:t>
      </w:r>
      <w:r w:rsidR="00B83726" w:rsidRPr="00B83726">
        <w:rPr>
          <w:rStyle w:val="hps"/>
          <w:rFonts w:ascii="Times New Roman" w:hAnsi="Times New Roman" w:cs="Times New Roman"/>
          <w:sz w:val="24"/>
          <w:szCs w:val="24"/>
        </w:rPr>
        <w:t>žalúdočným</w:t>
      </w:r>
      <w:r w:rsidR="00B83726" w:rsidRPr="00B83726">
        <w:rPr>
          <w:rFonts w:ascii="Times New Roman" w:hAnsi="Times New Roman" w:cs="Times New Roman"/>
          <w:sz w:val="24"/>
          <w:szCs w:val="24"/>
        </w:rPr>
        <w:t xml:space="preserve"> </w:t>
      </w:r>
      <w:r w:rsidR="00B83726" w:rsidRPr="00B83726">
        <w:rPr>
          <w:rStyle w:val="hps"/>
          <w:rFonts w:ascii="Times New Roman" w:hAnsi="Times New Roman" w:cs="Times New Roman"/>
          <w:sz w:val="24"/>
          <w:szCs w:val="24"/>
        </w:rPr>
        <w:t>bolestiam</w:t>
      </w:r>
      <w:r w:rsidR="00B83726" w:rsidRPr="00B83726">
        <w:rPr>
          <w:rFonts w:ascii="Times New Roman" w:hAnsi="Times New Roman" w:cs="Times New Roman"/>
          <w:sz w:val="24"/>
          <w:szCs w:val="24"/>
        </w:rPr>
        <w:t xml:space="preserve"> </w:t>
      </w:r>
      <w:r w:rsidR="00B83726" w:rsidRPr="00B83726">
        <w:rPr>
          <w:rStyle w:val="hps"/>
          <w:rFonts w:ascii="Times New Roman" w:hAnsi="Times New Roman" w:cs="Times New Roman"/>
          <w:sz w:val="24"/>
          <w:szCs w:val="24"/>
        </w:rPr>
        <w:t>a</w:t>
      </w:r>
      <w:r w:rsidR="00B83726" w:rsidRPr="00B83726">
        <w:rPr>
          <w:rFonts w:ascii="Times New Roman" w:hAnsi="Times New Roman" w:cs="Times New Roman"/>
          <w:sz w:val="24"/>
          <w:szCs w:val="24"/>
        </w:rPr>
        <w:t xml:space="preserve"> </w:t>
      </w:r>
      <w:r w:rsidR="00B83726" w:rsidRPr="00B83726">
        <w:rPr>
          <w:rStyle w:val="hps"/>
          <w:rFonts w:ascii="Times New Roman" w:hAnsi="Times New Roman" w:cs="Times New Roman"/>
          <w:sz w:val="24"/>
          <w:szCs w:val="24"/>
        </w:rPr>
        <w:t>zvracaniu</w:t>
      </w:r>
      <w:r w:rsidR="00B83726" w:rsidRPr="00B83726">
        <w:rPr>
          <w:rFonts w:ascii="Times New Roman" w:hAnsi="Times New Roman" w:cs="Times New Roman"/>
          <w:sz w:val="24"/>
          <w:szCs w:val="24"/>
        </w:rPr>
        <w:t>.</w:t>
      </w:r>
    </w:p>
    <w:p w:rsidR="007D77A0" w:rsidRDefault="00B039AF" w:rsidP="009876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hps"/>
          <w:rFonts w:ascii="Times New Roman" w:hAnsi="Times New Roman" w:cs="Times New Roman"/>
          <w:sz w:val="24"/>
          <w:szCs w:val="24"/>
        </w:rPr>
        <w:t xml:space="preserve">     </w:t>
      </w:r>
      <w:r w:rsidR="00B83726" w:rsidRPr="00B83726">
        <w:rPr>
          <w:rStyle w:val="hps"/>
          <w:rFonts w:ascii="Times New Roman" w:hAnsi="Times New Roman" w:cs="Times New Roman"/>
          <w:sz w:val="24"/>
          <w:szCs w:val="24"/>
        </w:rPr>
        <w:t>Zinok</w:t>
      </w:r>
      <w:r w:rsidR="00B83726" w:rsidRPr="00B83726">
        <w:rPr>
          <w:rFonts w:ascii="Times New Roman" w:hAnsi="Times New Roman" w:cs="Times New Roman"/>
          <w:sz w:val="24"/>
          <w:szCs w:val="24"/>
        </w:rPr>
        <w:t xml:space="preserve"> </w:t>
      </w:r>
      <w:r w:rsidR="00B83726" w:rsidRPr="00B83726">
        <w:rPr>
          <w:rStyle w:val="hps"/>
          <w:rFonts w:ascii="Times New Roman" w:hAnsi="Times New Roman" w:cs="Times New Roman"/>
          <w:sz w:val="24"/>
          <w:szCs w:val="24"/>
        </w:rPr>
        <w:t>môže</w:t>
      </w:r>
      <w:r w:rsidR="00B83726" w:rsidRPr="00B83726">
        <w:rPr>
          <w:rFonts w:ascii="Times New Roman" w:hAnsi="Times New Roman" w:cs="Times New Roman"/>
          <w:sz w:val="24"/>
          <w:szCs w:val="24"/>
        </w:rPr>
        <w:t xml:space="preserve"> </w:t>
      </w:r>
      <w:r w:rsidR="00B83726" w:rsidRPr="00B83726">
        <w:rPr>
          <w:rStyle w:val="hps"/>
          <w:rFonts w:ascii="Times New Roman" w:hAnsi="Times New Roman" w:cs="Times New Roman"/>
          <w:sz w:val="24"/>
          <w:szCs w:val="24"/>
        </w:rPr>
        <w:t>byť</w:t>
      </w:r>
      <w:r w:rsidR="00B83726" w:rsidRPr="00B83726">
        <w:rPr>
          <w:rFonts w:ascii="Times New Roman" w:hAnsi="Times New Roman" w:cs="Times New Roman"/>
          <w:sz w:val="24"/>
          <w:szCs w:val="24"/>
        </w:rPr>
        <w:t xml:space="preserve"> </w:t>
      </w:r>
      <w:r w:rsidR="00B83726" w:rsidRPr="00B83726">
        <w:rPr>
          <w:rStyle w:val="hps"/>
          <w:rFonts w:ascii="Times New Roman" w:hAnsi="Times New Roman" w:cs="Times New Roman"/>
          <w:sz w:val="24"/>
          <w:szCs w:val="24"/>
        </w:rPr>
        <w:t>odstránený</w:t>
      </w:r>
      <w:r w:rsidR="00B83726" w:rsidRPr="00B83726">
        <w:rPr>
          <w:rFonts w:ascii="Times New Roman" w:hAnsi="Times New Roman" w:cs="Times New Roman"/>
          <w:sz w:val="24"/>
          <w:szCs w:val="24"/>
        </w:rPr>
        <w:t xml:space="preserve"> </w:t>
      </w:r>
      <w:r w:rsidR="00B83726" w:rsidRPr="00B83726">
        <w:rPr>
          <w:rStyle w:val="hps"/>
          <w:rFonts w:ascii="Times New Roman" w:hAnsi="Times New Roman" w:cs="Times New Roman"/>
          <w:sz w:val="24"/>
          <w:szCs w:val="24"/>
        </w:rPr>
        <w:t>z vody</w:t>
      </w:r>
      <w:r w:rsidR="00B83726" w:rsidRPr="00B83726">
        <w:rPr>
          <w:rFonts w:ascii="Times New Roman" w:hAnsi="Times New Roman" w:cs="Times New Roman"/>
          <w:sz w:val="24"/>
          <w:szCs w:val="24"/>
        </w:rPr>
        <w:t xml:space="preserve"> </w:t>
      </w:r>
      <w:r w:rsidR="00B83726" w:rsidRPr="00B83726">
        <w:rPr>
          <w:rStyle w:val="hps"/>
          <w:rFonts w:ascii="Times New Roman" w:hAnsi="Times New Roman" w:cs="Times New Roman"/>
          <w:sz w:val="24"/>
          <w:szCs w:val="24"/>
        </w:rPr>
        <w:t>rôznymi</w:t>
      </w:r>
      <w:r w:rsidR="00B83726" w:rsidRPr="00B83726">
        <w:rPr>
          <w:rFonts w:ascii="Times New Roman" w:hAnsi="Times New Roman" w:cs="Times New Roman"/>
          <w:sz w:val="24"/>
          <w:szCs w:val="24"/>
        </w:rPr>
        <w:t xml:space="preserve"> </w:t>
      </w:r>
      <w:r w:rsidR="00B83726" w:rsidRPr="00B83726">
        <w:rPr>
          <w:rStyle w:val="hps"/>
          <w:rFonts w:ascii="Times New Roman" w:hAnsi="Times New Roman" w:cs="Times New Roman"/>
          <w:sz w:val="24"/>
          <w:szCs w:val="24"/>
        </w:rPr>
        <w:t>metódami</w:t>
      </w:r>
      <w:r w:rsidR="00B83726" w:rsidRPr="00B83726">
        <w:rPr>
          <w:rFonts w:ascii="Times New Roman" w:hAnsi="Times New Roman" w:cs="Times New Roman"/>
          <w:sz w:val="24"/>
          <w:szCs w:val="24"/>
        </w:rPr>
        <w:t xml:space="preserve">. </w:t>
      </w:r>
      <w:r w:rsidR="00B83726" w:rsidRPr="00B83726">
        <w:rPr>
          <w:rStyle w:val="hps"/>
          <w:rFonts w:ascii="Times New Roman" w:hAnsi="Times New Roman" w:cs="Times New Roman"/>
          <w:sz w:val="24"/>
          <w:szCs w:val="24"/>
        </w:rPr>
        <w:t>Na dosiahnutie</w:t>
      </w:r>
      <w:r w:rsidR="00B83726" w:rsidRPr="00B83726">
        <w:rPr>
          <w:rFonts w:ascii="Times New Roman" w:hAnsi="Times New Roman" w:cs="Times New Roman"/>
          <w:sz w:val="24"/>
          <w:szCs w:val="24"/>
        </w:rPr>
        <w:t xml:space="preserve"> </w:t>
      </w:r>
      <w:r w:rsidR="00B83726" w:rsidRPr="00B83726">
        <w:rPr>
          <w:rStyle w:val="hps"/>
          <w:rFonts w:ascii="Times New Roman" w:hAnsi="Times New Roman" w:cs="Times New Roman"/>
          <w:sz w:val="24"/>
          <w:szCs w:val="24"/>
        </w:rPr>
        <w:t>úrovne</w:t>
      </w:r>
      <w:r w:rsidR="00B83726" w:rsidRPr="00B83726">
        <w:rPr>
          <w:rFonts w:ascii="Times New Roman" w:hAnsi="Times New Roman" w:cs="Times New Roman"/>
          <w:sz w:val="24"/>
          <w:szCs w:val="24"/>
        </w:rPr>
        <w:t xml:space="preserve">, </w:t>
      </w:r>
      <w:r w:rsidR="00B83726" w:rsidRPr="00B83726">
        <w:rPr>
          <w:rStyle w:val="hps"/>
          <w:rFonts w:ascii="Times New Roman" w:hAnsi="Times New Roman" w:cs="Times New Roman"/>
          <w:sz w:val="24"/>
          <w:szCs w:val="24"/>
        </w:rPr>
        <w:t>ktorá spĺňa</w:t>
      </w:r>
      <w:r w:rsidR="00B83726" w:rsidRPr="00B83726">
        <w:rPr>
          <w:rFonts w:ascii="Times New Roman" w:hAnsi="Times New Roman" w:cs="Times New Roman"/>
          <w:sz w:val="24"/>
          <w:szCs w:val="24"/>
        </w:rPr>
        <w:t xml:space="preserve"> </w:t>
      </w:r>
      <w:r w:rsidR="00B83726" w:rsidRPr="00B83726">
        <w:rPr>
          <w:rStyle w:val="hps"/>
          <w:rFonts w:ascii="Times New Roman" w:hAnsi="Times New Roman" w:cs="Times New Roman"/>
          <w:sz w:val="24"/>
          <w:szCs w:val="24"/>
        </w:rPr>
        <w:t>právne normy</w:t>
      </w:r>
      <w:r w:rsidR="00B83726" w:rsidRPr="00B83726">
        <w:rPr>
          <w:rFonts w:ascii="Times New Roman" w:hAnsi="Times New Roman" w:cs="Times New Roman"/>
          <w:sz w:val="24"/>
          <w:szCs w:val="24"/>
        </w:rPr>
        <w:t>,</w:t>
      </w:r>
      <w:r w:rsidR="00B83726" w:rsidRPr="00B83726">
        <w:rPr>
          <w:rStyle w:val="hps"/>
          <w:rFonts w:ascii="Times New Roman" w:hAnsi="Times New Roman" w:cs="Times New Roman"/>
          <w:sz w:val="24"/>
          <w:szCs w:val="24"/>
        </w:rPr>
        <w:t xml:space="preserve"> môžeme</w:t>
      </w:r>
      <w:r w:rsidR="00B83726" w:rsidRPr="00B83726">
        <w:rPr>
          <w:rFonts w:ascii="Times New Roman" w:hAnsi="Times New Roman" w:cs="Times New Roman"/>
          <w:sz w:val="24"/>
          <w:szCs w:val="24"/>
        </w:rPr>
        <w:t xml:space="preserve"> </w:t>
      </w:r>
      <w:r w:rsidR="00B83726" w:rsidRPr="00B83726">
        <w:rPr>
          <w:rStyle w:val="hps"/>
          <w:rFonts w:ascii="Times New Roman" w:hAnsi="Times New Roman" w:cs="Times New Roman"/>
          <w:sz w:val="24"/>
          <w:szCs w:val="24"/>
        </w:rPr>
        <w:t>uplatniť</w:t>
      </w:r>
      <w:r w:rsidR="00B83726" w:rsidRPr="00B83726">
        <w:rPr>
          <w:rFonts w:ascii="Times New Roman" w:hAnsi="Times New Roman" w:cs="Times New Roman"/>
          <w:sz w:val="24"/>
          <w:szCs w:val="24"/>
        </w:rPr>
        <w:t xml:space="preserve"> </w:t>
      </w:r>
      <w:r w:rsidR="00B83726" w:rsidRPr="00B83726">
        <w:rPr>
          <w:rStyle w:val="hps"/>
          <w:rFonts w:ascii="Times New Roman" w:hAnsi="Times New Roman" w:cs="Times New Roman"/>
          <w:sz w:val="24"/>
          <w:szCs w:val="24"/>
        </w:rPr>
        <w:t>také</w:t>
      </w:r>
      <w:r w:rsidR="00B83726" w:rsidRPr="00B83726">
        <w:rPr>
          <w:rFonts w:ascii="Times New Roman" w:hAnsi="Times New Roman" w:cs="Times New Roman"/>
          <w:sz w:val="24"/>
          <w:szCs w:val="24"/>
        </w:rPr>
        <w:t xml:space="preserve"> </w:t>
      </w:r>
      <w:r w:rsidR="00B83726" w:rsidRPr="00B83726">
        <w:rPr>
          <w:rStyle w:val="hps"/>
          <w:rFonts w:ascii="Times New Roman" w:hAnsi="Times New Roman" w:cs="Times New Roman"/>
          <w:sz w:val="24"/>
          <w:szCs w:val="24"/>
        </w:rPr>
        <w:t>techniky ako</w:t>
      </w:r>
      <w:r w:rsidR="00B83726" w:rsidRPr="00B83726">
        <w:rPr>
          <w:rFonts w:ascii="Times New Roman" w:hAnsi="Times New Roman" w:cs="Times New Roman"/>
          <w:sz w:val="24"/>
          <w:szCs w:val="24"/>
        </w:rPr>
        <w:t xml:space="preserve"> </w:t>
      </w:r>
      <w:r w:rsidR="00B83726" w:rsidRPr="00B83726">
        <w:rPr>
          <w:rStyle w:val="hps"/>
          <w:rFonts w:ascii="Times New Roman" w:hAnsi="Times New Roman" w:cs="Times New Roman"/>
          <w:sz w:val="24"/>
          <w:szCs w:val="24"/>
        </w:rPr>
        <w:t>zrážanie</w:t>
      </w:r>
      <w:r w:rsidR="00B83726" w:rsidRPr="00B83726">
        <w:rPr>
          <w:rFonts w:ascii="Times New Roman" w:hAnsi="Times New Roman" w:cs="Times New Roman"/>
          <w:sz w:val="24"/>
          <w:szCs w:val="24"/>
        </w:rPr>
        <w:t xml:space="preserve">, </w:t>
      </w:r>
      <w:r w:rsidR="00B83726" w:rsidRPr="00B83726">
        <w:rPr>
          <w:rStyle w:val="hps"/>
          <w:rFonts w:ascii="Times New Roman" w:hAnsi="Times New Roman" w:cs="Times New Roman"/>
          <w:sz w:val="24"/>
          <w:szCs w:val="24"/>
        </w:rPr>
        <w:t>iónovú</w:t>
      </w:r>
      <w:r w:rsidR="00B83726" w:rsidRPr="00B83726">
        <w:rPr>
          <w:rFonts w:ascii="Times New Roman" w:hAnsi="Times New Roman" w:cs="Times New Roman"/>
          <w:sz w:val="24"/>
          <w:szCs w:val="24"/>
        </w:rPr>
        <w:t xml:space="preserve"> </w:t>
      </w:r>
      <w:r w:rsidR="00B83726" w:rsidRPr="00B83726">
        <w:rPr>
          <w:rStyle w:val="hps"/>
          <w:rFonts w:ascii="Times New Roman" w:hAnsi="Times New Roman" w:cs="Times New Roman"/>
          <w:sz w:val="24"/>
          <w:szCs w:val="24"/>
        </w:rPr>
        <w:t>výmenu</w:t>
      </w:r>
      <w:r w:rsidR="00B83726" w:rsidRPr="00B83726">
        <w:rPr>
          <w:rFonts w:ascii="Times New Roman" w:hAnsi="Times New Roman" w:cs="Times New Roman"/>
          <w:sz w:val="24"/>
          <w:szCs w:val="24"/>
        </w:rPr>
        <w:t xml:space="preserve"> </w:t>
      </w:r>
      <w:r w:rsidR="00B83726" w:rsidRPr="00B83726">
        <w:rPr>
          <w:rStyle w:val="hps"/>
          <w:rFonts w:ascii="Times New Roman" w:hAnsi="Times New Roman" w:cs="Times New Roman"/>
          <w:sz w:val="24"/>
          <w:szCs w:val="24"/>
        </w:rPr>
        <w:t>a</w:t>
      </w:r>
      <w:r w:rsidR="00B83726" w:rsidRPr="00B83726">
        <w:rPr>
          <w:rFonts w:ascii="Times New Roman" w:hAnsi="Times New Roman" w:cs="Times New Roman"/>
          <w:sz w:val="24"/>
          <w:szCs w:val="24"/>
        </w:rPr>
        <w:t xml:space="preserve"> </w:t>
      </w:r>
      <w:r w:rsidR="00B83726" w:rsidRPr="00B83726">
        <w:rPr>
          <w:rStyle w:val="hps"/>
          <w:rFonts w:ascii="Times New Roman" w:hAnsi="Times New Roman" w:cs="Times New Roman"/>
          <w:sz w:val="24"/>
          <w:szCs w:val="24"/>
        </w:rPr>
        <w:t>aktívne</w:t>
      </w:r>
      <w:r w:rsidR="00B83726" w:rsidRPr="00B83726">
        <w:rPr>
          <w:rFonts w:ascii="Times New Roman" w:hAnsi="Times New Roman" w:cs="Times New Roman"/>
          <w:sz w:val="24"/>
          <w:szCs w:val="24"/>
        </w:rPr>
        <w:t xml:space="preserve"> </w:t>
      </w:r>
      <w:r w:rsidR="00B83726" w:rsidRPr="00B83726">
        <w:rPr>
          <w:rStyle w:val="hps"/>
          <w:rFonts w:ascii="Times New Roman" w:hAnsi="Times New Roman" w:cs="Times New Roman"/>
          <w:sz w:val="24"/>
          <w:szCs w:val="24"/>
        </w:rPr>
        <w:t>uhlie</w:t>
      </w:r>
      <w:r w:rsidR="00B83726" w:rsidRPr="00B83726">
        <w:rPr>
          <w:rFonts w:ascii="Times New Roman" w:hAnsi="Times New Roman" w:cs="Times New Roman"/>
          <w:sz w:val="24"/>
          <w:szCs w:val="24"/>
        </w:rPr>
        <w:t xml:space="preserve">. </w:t>
      </w:r>
      <w:r w:rsidR="00B83726" w:rsidRPr="00B83726">
        <w:rPr>
          <w:rStyle w:val="hps"/>
          <w:rFonts w:ascii="Times New Roman" w:hAnsi="Times New Roman" w:cs="Times New Roman"/>
          <w:sz w:val="24"/>
          <w:szCs w:val="24"/>
        </w:rPr>
        <w:t>Piesková</w:t>
      </w:r>
      <w:r w:rsidR="00B83726" w:rsidRPr="00B83726">
        <w:rPr>
          <w:rFonts w:ascii="Times New Roman" w:hAnsi="Times New Roman" w:cs="Times New Roman"/>
          <w:sz w:val="24"/>
          <w:szCs w:val="24"/>
        </w:rPr>
        <w:t xml:space="preserve"> </w:t>
      </w:r>
      <w:r w:rsidR="00B83726" w:rsidRPr="00B83726">
        <w:rPr>
          <w:rStyle w:val="hps"/>
          <w:rFonts w:ascii="Times New Roman" w:hAnsi="Times New Roman" w:cs="Times New Roman"/>
          <w:sz w:val="24"/>
          <w:szCs w:val="24"/>
        </w:rPr>
        <w:t>filtrácia</w:t>
      </w:r>
      <w:r w:rsidR="00B83726" w:rsidRPr="00B83726">
        <w:rPr>
          <w:rFonts w:ascii="Times New Roman" w:hAnsi="Times New Roman" w:cs="Times New Roman"/>
          <w:sz w:val="24"/>
          <w:szCs w:val="24"/>
        </w:rPr>
        <w:t xml:space="preserve"> </w:t>
      </w:r>
      <w:r w:rsidR="00B83726" w:rsidRPr="00B83726">
        <w:rPr>
          <w:rStyle w:val="hps"/>
          <w:rFonts w:ascii="Times New Roman" w:hAnsi="Times New Roman" w:cs="Times New Roman"/>
          <w:sz w:val="24"/>
          <w:szCs w:val="24"/>
        </w:rPr>
        <w:t>je</w:t>
      </w:r>
      <w:r w:rsidR="00B83726" w:rsidRPr="00B83726">
        <w:rPr>
          <w:rFonts w:ascii="Times New Roman" w:hAnsi="Times New Roman" w:cs="Times New Roman"/>
          <w:sz w:val="24"/>
          <w:szCs w:val="24"/>
        </w:rPr>
        <w:t xml:space="preserve"> </w:t>
      </w:r>
      <w:r w:rsidR="00B83726" w:rsidRPr="00B83726">
        <w:rPr>
          <w:rStyle w:val="hps"/>
          <w:rFonts w:ascii="Times New Roman" w:hAnsi="Times New Roman" w:cs="Times New Roman"/>
          <w:sz w:val="24"/>
          <w:szCs w:val="24"/>
        </w:rPr>
        <w:t>vnímaná</w:t>
      </w:r>
      <w:r w:rsidR="00B83726" w:rsidRPr="00B83726">
        <w:rPr>
          <w:rFonts w:ascii="Times New Roman" w:hAnsi="Times New Roman" w:cs="Times New Roman"/>
          <w:sz w:val="24"/>
          <w:szCs w:val="24"/>
        </w:rPr>
        <w:t xml:space="preserve"> </w:t>
      </w:r>
      <w:r w:rsidR="00B83726" w:rsidRPr="00B83726">
        <w:rPr>
          <w:rStyle w:val="hps"/>
          <w:rFonts w:ascii="Times New Roman" w:hAnsi="Times New Roman" w:cs="Times New Roman"/>
          <w:sz w:val="24"/>
          <w:szCs w:val="24"/>
        </w:rPr>
        <w:t>a</w:t>
      </w:r>
      <w:r>
        <w:rPr>
          <w:rStyle w:val="hps"/>
          <w:rFonts w:ascii="Times New Roman" w:hAnsi="Times New Roman" w:cs="Times New Roman"/>
          <w:sz w:val="24"/>
          <w:szCs w:val="24"/>
        </w:rPr>
        <w:t>ko</w:t>
      </w:r>
      <w:r w:rsidR="00B83726" w:rsidRPr="00B83726">
        <w:rPr>
          <w:rFonts w:ascii="Times New Roman" w:hAnsi="Times New Roman" w:cs="Times New Roman"/>
          <w:sz w:val="24"/>
          <w:szCs w:val="24"/>
        </w:rPr>
        <w:t xml:space="preserve"> </w:t>
      </w:r>
      <w:r w:rsidR="00B83726" w:rsidRPr="00B83726">
        <w:rPr>
          <w:rStyle w:val="hps"/>
          <w:rFonts w:ascii="Times New Roman" w:hAnsi="Times New Roman" w:cs="Times New Roman"/>
          <w:sz w:val="24"/>
          <w:szCs w:val="24"/>
        </w:rPr>
        <w:t>výborn</w:t>
      </w:r>
      <w:r>
        <w:rPr>
          <w:rStyle w:val="hps"/>
          <w:rFonts w:ascii="Times New Roman" w:hAnsi="Times New Roman" w:cs="Times New Roman"/>
          <w:sz w:val="24"/>
          <w:szCs w:val="24"/>
        </w:rPr>
        <w:t>é</w:t>
      </w:r>
      <w:r w:rsidR="00B83726" w:rsidRPr="00B837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hps"/>
          <w:rFonts w:ascii="Times New Roman" w:hAnsi="Times New Roman" w:cs="Times New Roman"/>
          <w:sz w:val="24"/>
          <w:szCs w:val="24"/>
        </w:rPr>
        <w:t>riešenie</w:t>
      </w:r>
      <w:r w:rsidR="00B83726" w:rsidRPr="00B83726">
        <w:rPr>
          <w:rFonts w:ascii="Times New Roman" w:hAnsi="Times New Roman" w:cs="Times New Roman"/>
          <w:sz w:val="24"/>
          <w:szCs w:val="24"/>
        </w:rPr>
        <w:t xml:space="preserve">. V tejto práci sme </w:t>
      </w:r>
      <w:r>
        <w:rPr>
          <w:rFonts w:ascii="Times New Roman" w:hAnsi="Times New Roman" w:cs="Times New Roman"/>
          <w:sz w:val="24"/>
          <w:szCs w:val="24"/>
        </w:rPr>
        <w:t>sa</w:t>
      </w:r>
      <w:r w:rsidR="00B83726" w:rsidRPr="00B837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zamerali na</w:t>
      </w:r>
      <w:r w:rsidR="00B83726" w:rsidRPr="00B83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726" w:rsidRPr="00B83726">
        <w:rPr>
          <w:rFonts w:ascii="Times New Roman" w:hAnsi="Times New Roman" w:cs="Times New Roman"/>
          <w:sz w:val="24"/>
          <w:szCs w:val="24"/>
        </w:rPr>
        <w:t>biosorpciu</w:t>
      </w:r>
      <w:proofErr w:type="spellEnd"/>
      <w:r w:rsidR="00B83726" w:rsidRPr="00B83726">
        <w:rPr>
          <w:rFonts w:ascii="Times New Roman" w:hAnsi="Times New Roman" w:cs="Times New Roman"/>
          <w:sz w:val="24"/>
          <w:szCs w:val="24"/>
        </w:rPr>
        <w:t xml:space="preserve"> pomocou prírodných </w:t>
      </w:r>
      <w:proofErr w:type="spellStart"/>
      <w:r w:rsidR="00B83726" w:rsidRPr="00B83726">
        <w:rPr>
          <w:rFonts w:ascii="Times New Roman" w:hAnsi="Times New Roman" w:cs="Times New Roman"/>
          <w:sz w:val="24"/>
          <w:szCs w:val="24"/>
        </w:rPr>
        <w:t>sorbentov</w:t>
      </w:r>
      <w:proofErr w:type="spellEnd"/>
      <w:r w:rsidR="00B83726" w:rsidRPr="00B83726">
        <w:rPr>
          <w:rFonts w:ascii="Times New Roman" w:hAnsi="Times New Roman" w:cs="Times New Roman"/>
          <w:sz w:val="24"/>
          <w:szCs w:val="24"/>
        </w:rPr>
        <w:t xml:space="preserve">, ako je </w:t>
      </w:r>
      <w:proofErr w:type="spellStart"/>
      <w:r w:rsidR="00B83726" w:rsidRPr="00B83726">
        <w:rPr>
          <w:rFonts w:ascii="Times New Roman" w:hAnsi="Times New Roman" w:cs="Times New Roman"/>
          <w:sz w:val="24"/>
          <w:szCs w:val="24"/>
        </w:rPr>
        <w:t>ploník</w:t>
      </w:r>
      <w:proofErr w:type="spellEnd"/>
      <w:r w:rsidR="00B83726" w:rsidRPr="00B83726">
        <w:rPr>
          <w:rFonts w:ascii="Times New Roman" w:hAnsi="Times New Roman" w:cs="Times New Roman"/>
          <w:sz w:val="24"/>
          <w:szCs w:val="24"/>
        </w:rPr>
        <w:t xml:space="preserve"> obyčajný a piliny z orgovánu obyčajného, a umelých, ako je aktívne uhlie a </w:t>
      </w:r>
      <w:proofErr w:type="spellStart"/>
      <w:r w:rsidR="00B83726" w:rsidRPr="00B83726">
        <w:rPr>
          <w:rFonts w:ascii="Times New Roman" w:hAnsi="Times New Roman" w:cs="Times New Roman"/>
          <w:sz w:val="24"/>
          <w:szCs w:val="24"/>
        </w:rPr>
        <w:t>zeolit</w:t>
      </w:r>
      <w:proofErr w:type="spellEnd"/>
      <w:r w:rsidR="00B83726" w:rsidRPr="00B8372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D77A0" w:rsidRPr="00FF24D0" w:rsidRDefault="007D77A0" w:rsidP="009876C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55ED" w:rsidRDefault="001655ED" w:rsidP="009876C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55ED" w:rsidRDefault="001655ED" w:rsidP="009876C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55ED" w:rsidRDefault="001655ED" w:rsidP="009876C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55ED" w:rsidRDefault="001655ED" w:rsidP="009876C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D77A0" w:rsidRPr="00FF24D0" w:rsidRDefault="00FF24D0" w:rsidP="009876C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F24D0">
        <w:rPr>
          <w:rFonts w:ascii="Times New Roman" w:hAnsi="Times New Roman" w:cs="Times New Roman"/>
          <w:b/>
          <w:sz w:val="24"/>
          <w:szCs w:val="24"/>
        </w:rPr>
        <w:lastRenderedPageBreak/>
        <w:t>3 Štúdium sorpcie</w:t>
      </w:r>
    </w:p>
    <w:p w:rsidR="007D77A0" w:rsidRPr="00FF24D0" w:rsidRDefault="001655ED" w:rsidP="007D77A0">
      <w:p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3.1 </w:t>
      </w:r>
      <w:r w:rsidR="007D77A0" w:rsidRPr="00FF24D0">
        <w:rPr>
          <w:rFonts w:ascii="Times New Roman" w:hAnsi="Times New Roman" w:cs="Times New Roman"/>
          <w:b/>
          <w:sz w:val="24"/>
          <w:szCs w:val="28"/>
        </w:rPr>
        <w:t>Štúdium kinetiky sorpcie Zn</w:t>
      </w:r>
      <w:r w:rsidR="007D77A0" w:rsidRPr="00FF24D0">
        <w:rPr>
          <w:rFonts w:ascii="Times New Roman" w:hAnsi="Times New Roman" w:cs="Times New Roman"/>
          <w:b/>
          <w:sz w:val="24"/>
          <w:szCs w:val="28"/>
          <w:vertAlign w:val="superscript"/>
        </w:rPr>
        <w:t xml:space="preserve">2+ </w:t>
      </w:r>
    </w:p>
    <w:p w:rsidR="007D77A0" w:rsidRPr="009F446F" w:rsidRDefault="007D77A0" w:rsidP="007D77A0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F446F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9F446F">
        <w:rPr>
          <w:rFonts w:ascii="Times New Roman" w:hAnsi="Times New Roman" w:cs="Times New Roman"/>
          <w:bCs/>
          <w:sz w:val="24"/>
          <w:szCs w:val="24"/>
        </w:rPr>
        <w:t xml:space="preserve">Štúdium kinetiky </w:t>
      </w:r>
      <w:proofErr w:type="spellStart"/>
      <w:r w:rsidRPr="009F446F">
        <w:rPr>
          <w:rFonts w:ascii="Times New Roman" w:hAnsi="Times New Roman" w:cs="Times New Roman"/>
          <w:bCs/>
          <w:sz w:val="24"/>
          <w:szCs w:val="24"/>
        </w:rPr>
        <w:t>biosorpcie</w:t>
      </w:r>
      <w:proofErr w:type="spellEnd"/>
      <w:r w:rsidRPr="009F446F">
        <w:rPr>
          <w:rFonts w:ascii="Times New Roman" w:hAnsi="Times New Roman" w:cs="Times New Roman"/>
          <w:bCs/>
          <w:sz w:val="24"/>
          <w:szCs w:val="24"/>
        </w:rPr>
        <w:t xml:space="preserve"> je dôležité pre pochopenie mechanizmov procesu, určenie rýchlosti reakcie medzi </w:t>
      </w:r>
      <w:proofErr w:type="spellStart"/>
      <w:r w:rsidRPr="009F446F">
        <w:rPr>
          <w:rFonts w:ascii="Times New Roman" w:hAnsi="Times New Roman" w:cs="Times New Roman"/>
          <w:bCs/>
          <w:sz w:val="24"/>
          <w:szCs w:val="24"/>
        </w:rPr>
        <w:t>adsorbátom</w:t>
      </w:r>
      <w:proofErr w:type="spellEnd"/>
      <w:r w:rsidRPr="009F446F">
        <w:rPr>
          <w:rFonts w:ascii="Times New Roman" w:hAnsi="Times New Roman" w:cs="Times New Roman"/>
          <w:bCs/>
          <w:sz w:val="24"/>
          <w:szCs w:val="24"/>
        </w:rPr>
        <w:t xml:space="preserve"> a </w:t>
      </w:r>
      <w:proofErr w:type="spellStart"/>
      <w:r w:rsidRPr="009F446F">
        <w:rPr>
          <w:rFonts w:ascii="Times New Roman" w:hAnsi="Times New Roman" w:cs="Times New Roman"/>
          <w:bCs/>
          <w:sz w:val="24"/>
          <w:szCs w:val="24"/>
        </w:rPr>
        <w:t>biosorbentom</w:t>
      </w:r>
      <w:proofErr w:type="spellEnd"/>
      <w:r w:rsidRPr="009F446F">
        <w:rPr>
          <w:rFonts w:ascii="Times New Roman" w:hAnsi="Times New Roman" w:cs="Times New Roman"/>
          <w:bCs/>
          <w:sz w:val="24"/>
          <w:szCs w:val="24"/>
        </w:rPr>
        <w:t xml:space="preserve">, prípadne pri zisťovaní rýchlosť určujúceho kroku v procese a hodnotení charakteristických parametrov prenosu hmoty. Tieto informácie sú kľúčové pri navrhovaní operačných podmienok a hodnotení vhodnosti pre praktické využitie procesu. Je dostupných niekoľko kinetických modelov vhodných na vyhodnotenie získaných experimentálnych výsledkov, z ktorých najčastejšie používané sú model </w:t>
      </w:r>
      <w:proofErr w:type="spellStart"/>
      <w:r w:rsidRPr="009F446F">
        <w:rPr>
          <w:rFonts w:ascii="Times New Roman" w:hAnsi="Times New Roman" w:cs="Times New Roman"/>
          <w:bCs/>
          <w:sz w:val="24"/>
          <w:szCs w:val="24"/>
        </w:rPr>
        <w:t>pseudo-prvého</w:t>
      </w:r>
      <w:proofErr w:type="spellEnd"/>
      <w:r w:rsidRPr="009F446F">
        <w:rPr>
          <w:rFonts w:ascii="Times New Roman" w:hAnsi="Times New Roman" w:cs="Times New Roman"/>
          <w:bCs/>
          <w:sz w:val="24"/>
          <w:szCs w:val="24"/>
        </w:rPr>
        <w:t xml:space="preserve"> poriadku (</w:t>
      </w:r>
      <w:proofErr w:type="spellStart"/>
      <w:r w:rsidRPr="009F446F">
        <w:rPr>
          <w:rFonts w:ascii="Times New Roman" w:hAnsi="Times New Roman" w:cs="Times New Roman"/>
          <w:bCs/>
          <w:sz w:val="24"/>
          <w:szCs w:val="24"/>
        </w:rPr>
        <w:t>Langergrenov</w:t>
      </w:r>
      <w:proofErr w:type="spellEnd"/>
      <w:r w:rsidRPr="009F446F">
        <w:rPr>
          <w:rFonts w:ascii="Times New Roman" w:hAnsi="Times New Roman" w:cs="Times New Roman"/>
          <w:bCs/>
          <w:sz w:val="24"/>
          <w:szCs w:val="24"/>
        </w:rPr>
        <w:t xml:space="preserve"> model), model </w:t>
      </w:r>
      <w:proofErr w:type="spellStart"/>
      <w:r w:rsidRPr="009F446F">
        <w:rPr>
          <w:rFonts w:ascii="Times New Roman" w:hAnsi="Times New Roman" w:cs="Times New Roman"/>
          <w:bCs/>
          <w:sz w:val="24"/>
          <w:szCs w:val="24"/>
        </w:rPr>
        <w:t>pseudo-druhého</w:t>
      </w:r>
      <w:proofErr w:type="spellEnd"/>
      <w:r w:rsidRPr="009F446F">
        <w:rPr>
          <w:rFonts w:ascii="Times New Roman" w:hAnsi="Times New Roman" w:cs="Times New Roman"/>
          <w:bCs/>
          <w:sz w:val="24"/>
          <w:szCs w:val="24"/>
        </w:rPr>
        <w:t xml:space="preserve"> poriadku, </w:t>
      </w:r>
      <w:proofErr w:type="spellStart"/>
      <w:r w:rsidRPr="009F446F">
        <w:rPr>
          <w:rFonts w:ascii="Times New Roman" w:hAnsi="Times New Roman" w:cs="Times New Roman"/>
          <w:bCs/>
          <w:sz w:val="24"/>
          <w:szCs w:val="24"/>
        </w:rPr>
        <w:t>Elovichova</w:t>
      </w:r>
      <w:proofErr w:type="spellEnd"/>
      <w:r w:rsidRPr="009F446F">
        <w:rPr>
          <w:rFonts w:ascii="Times New Roman" w:hAnsi="Times New Roman" w:cs="Times New Roman"/>
          <w:bCs/>
          <w:sz w:val="24"/>
          <w:szCs w:val="24"/>
        </w:rPr>
        <w:t xml:space="preserve"> rovnica a rovnica podľa </w:t>
      </w:r>
      <w:proofErr w:type="spellStart"/>
      <w:r w:rsidRPr="009F446F">
        <w:rPr>
          <w:rFonts w:ascii="Times New Roman" w:hAnsi="Times New Roman" w:cs="Times New Roman"/>
          <w:bCs/>
          <w:sz w:val="24"/>
          <w:szCs w:val="24"/>
        </w:rPr>
        <w:t>Weber-Morrisa</w:t>
      </w:r>
      <w:proofErr w:type="spellEnd"/>
      <w:r w:rsidRPr="009F446F">
        <w:rPr>
          <w:rFonts w:ascii="Times New Roman" w:hAnsi="Times New Roman" w:cs="Times New Roman"/>
          <w:bCs/>
          <w:sz w:val="24"/>
          <w:szCs w:val="24"/>
        </w:rPr>
        <w:t xml:space="preserve"> (model </w:t>
      </w:r>
      <w:proofErr w:type="spellStart"/>
      <w:r w:rsidRPr="009F446F">
        <w:rPr>
          <w:rFonts w:ascii="Times New Roman" w:hAnsi="Times New Roman" w:cs="Times New Roman"/>
          <w:bCs/>
          <w:sz w:val="24"/>
          <w:szCs w:val="24"/>
        </w:rPr>
        <w:t>vnútročasticovej</w:t>
      </w:r>
      <w:proofErr w:type="spellEnd"/>
      <w:r w:rsidRPr="009F446F">
        <w:rPr>
          <w:rFonts w:ascii="Times New Roman" w:hAnsi="Times New Roman" w:cs="Times New Roman"/>
          <w:bCs/>
          <w:sz w:val="24"/>
          <w:szCs w:val="24"/>
        </w:rPr>
        <w:t xml:space="preserve"> difúzie). </w:t>
      </w:r>
    </w:p>
    <w:p w:rsidR="007D77A0" w:rsidRPr="009F446F" w:rsidRDefault="007D77A0" w:rsidP="007D77A0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„</w:t>
      </w:r>
      <w:r w:rsidRPr="009F446F">
        <w:rPr>
          <w:rFonts w:ascii="Times New Roman" w:hAnsi="Times New Roman" w:cs="Times New Roman"/>
          <w:bCs/>
          <w:sz w:val="24"/>
          <w:szCs w:val="24"/>
        </w:rPr>
        <w:t xml:space="preserve">Model </w:t>
      </w:r>
      <w:proofErr w:type="spellStart"/>
      <w:r w:rsidRPr="009F446F">
        <w:rPr>
          <w:rFonts w:ascii="Times New Roman" w:hAnsi="Times New Roman" w:cs="Times New Roman"/>
          <w:bCs/>
          <w:sz w:val="24"/>
          <w:szCs w:val="24"/>
        </w:rPr>
        <w:t>pseudo-prvého</w:t>
      </w:r>
      <w:proofErr w:type="spellEnd"/>
      <w:r w:rsidRPr="009F446F">
        <w:rPr>
          <w:rFonts w:ascii="Times New Roman" w:hAnsi="Times New Roman" w:cs="Times New Roman"/>
          <w:bCs/>
          <w:sz w:val="24"/>
          <w:szCs w:val="24"/>
        </w:rPr>
        <w:t xml:space="preserve"> poriadku má tvar, </w:t>
      </w:r>
    </w:p>
    <w:p w:rsidR="007D77A0" w:rsidRPr="009F446F" w:rsidRDefault="007D77A0" w:rsidP="007D77A0">
      <w:pPr>
        <w:rPr>
          <w:rFonts w:ascii="Times New Roman" w:hAnsi="Times New Roman" w:cs="Times New Roman"/>
          <w:sz w:val="24"/>
          <w:szCs w:val="24"/>
        </w:rPr>
      </w:pPr>
      <w:r w:rsidRPr="009F446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dq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dt</m:t>
            </m:r>
          </m:den>
        </m:f>
      </m:oMath>
      <w:r w:rsidRPr="009F446F">
        <w:rPr>
          <w:rFonts w:ascii="Times New Roman" w:hAnsi="Times New Roman" w:cs="Times New Roman"/>
          <w:i/>
          <w:sz w:val="28"/>
          <w:szCs w:val="28"/>
        </w:rPr>
        <w:t xml:space="preserve"> = k</w:t>
      </w:r>
      <w:r w:rsidRPr="009F446F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9F446F">
        <w:rPr>
          <w:rFonts w:ascii="Times New Roman" w:hAnsi="Times New Roman" w:cs="Times New Roman"/>
          <w:i/>
          <w:sz w:val="28"/>
          <w:szCs w:val="28"/>
        </w:rPr>
        <w:t xml:space="preserve"> ( </w:t>
      </w:r>
      <w:proofErr w:type="spellStart"/>
      <w:r w:rsidRPr="009F446F">
        <w:rPr>
          <w:rFonts w:ascii="Times New Roman" w:hAnsi="Times New Roman" w:cs="Times New Roman"/>
          <w:i/>
          <w:sz w:val="28"/>
          <w:szCs w:val="28"/>
        </w:rPr>
        <w:t>q</w:t>
      </w:r>
      <w:r w:rsidRPr="009F446F">
        <w:rPr>
          <w:rFonts w:ascii="Times New Roman" w:hAnsi="Times New Roman" w:cs="Times New Roman"/>
          <w:i/>
          <w:sz w:val="28"/>
          <w:szCs w:val="28"/>
          <w:vertAlign w:val="subscript"/>
        </w:rPr>
        <w:t>e</w:t>
      </w:r>
      <w:proofErr w:type="spellEnd"/>
      <w:r w:rsidRPr="009F446F">
        <w:rPr>
          <w:rFonts w:ascii="Times New Roman" w:hAnsi="Times New Roman" w:cs="Times New Roman"/>
          <w:i/>
          <w:sz w:val="28"/>
          <w:szCs w:val="28"/>
        </w:rPr>
        <w:t xml:space="preserve"> – q)  </w:t>
      </w:r>
      <w:r w:rsidRPr="009F446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"</w:t>
      </w:r>
      <w:r w:rsidRPr="009F446F">
        <w:rPr>
          <w:rFonts w:ascii="Times New Roman" w:hAnsi="Times New Roman" w:cs="Times New Roman"/>
          <w:i/>
          <w:sz w:val="24"/>
          <w:szCs w:val="24"/>
        </w:rPr>
        <w:t xml:space="preserve">                   </w:t>
      </w:r>
      <w:r w:rsidRPr="009F446F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(</w:t>
      </w:r>
      <w:proofErr w:type="spellStart"/>
      <w:r>
        <w:rPr>
          <w:rFonts w:ascii="Times New Roman" w:hAnsi="Times New Roman" w:cs="Times New Roman"/>
          <w:sz w:val="24"/>
          <w:szCs w:val="24"/>
        </w:rPr>
        <w:t>Ajaelu</w:t>
      </w:r>
      <w:proofErr w:type="spellEnd"/>
      <w:r>
        <w:rPr>
          <w:rFonts w:ascii="Times New Roman" w:hAnsi="Times New Roman" w:cs="Times New Roman"/>
          <w:sz w:val="24"/>
          <w:szCs w:val="24"/>
        </w:rPr>
        <w:t>, 2011)</w:t>
      </w:r>
      <w:r w:rsidRPr="009F446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D77A0" w:rsidRPr="009F446F" w:rsidRDefault="007D77A0" w:rsidP="007D77A0">
      <w:pPr>
        <w:rPr>
          <w:rFonts w:ascii="Times New Roman" w:hAnsi="Times New Roman" w:cs="Times New Roman"/>
          <w:sz w:val="24"/>
          <w:szCs w:val="24"/>
        </w:rPr>
      </w:pPr>
      <w:r w:rsidRPr="009F446F">
        <w:rPr>
          <w:rFonts w:ascii="Times New Roman" w:hAnsi="Times New Roman" w:cs="Times New Roman"/>
          <w:sz w:val="24"/>
          <w:szCs w:val="24"/>
        </w:rPr>
        <w:t xml:space="preserve">kde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q</w:t>
      </w:r>
      <w:r w:rsidRPr="009F446F">
        <w:rPr>
          <w:rFonts w:ascii="Times New Roman" w:hAnsi="Times New Roman" w:cs="Times New Roman"/>
          <w:sz w:val="24"/>
          <w:szCs w:val="24"/>
          <w:vertAlign w:val="subscript"/>
        </w:rPr>
        <w:t>e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 je (mg/g) je množstvo adsorbovaných iónov kovu v rovnovážnom stave a q množstvo adsorbovaných iónov kovu v čase t. k</w:t>
      </w:r>
      <w:r w:rsidRPr="009F446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F446F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langregenova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 rýchlostná konštanta prvého poriadku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biosorpcie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 (h</w:t>
      </w:r>
      <w:r w:rsidRPr="009F446F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9F446F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7D77A0" w:rsidRPr="009F446F" w:rsidRDefault="007D77A0" w:rsidP="007D77A0">
      <w:pPr>
        <w:rPr>
          <w:rFonts w:ascii="Times New Roman" w:hAnsi="Times New Roman" w:cs="Times New Roman"/>
          <w:sz w:val="24"/>
          <w:szCs w:val="24"/>
        </w:rPr>
      </w:pPr>
      <w:r w:rsidRPr="009F446F">
        <w:rPr>
          <w:rFonts w:ascii="Times New Roman" w:hAnsi="Times New Roman" w:cs="Times New Roman"/>
          <w:sz w:val="24"/>
          <w:szCs w:val="24"/>
        </w:rPr>
        <w:t xml:space="preserve">Jej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linearizovaný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 tvar je </w:t>
      </w:r>
    </w:p>
    <w:p w:rsidR="007D77A0" w:rsidRPr="009F446F" w:rsidRDefault="007D77A0" w:rsidP="007D77A0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9F446F">
        <w:rPr>
          <w:rFonts w:ascii="Times New Roman" w:hAnsi="Times New Roman" w:cs="Times New Roman"/>
          <w:i/>
          <w:sz w:val="24"/>
          <w:szCs w:val="24"/>
        </w:rPr>
        <w:t xml:space="preserve">log ( </w:t>
      </w:r>
      <w:proofErr w:type="spellStart"/>
      <w:r w:rsidRPr="009F446F">
        <w:rPr>
          <w:rFonts w:ascii="Times New Roman" w:hAnsi="Times New Roman" w:cs="Times New Roman"/>
          <w:i/>
          <w:sz w:val="24"/>
          <w:szCs w:val="24"/>
        </w:rPr>
        <w:t>q</w:t>
      </w:r>
      <w:r w:rsidRPr="009F446F">
        <w:rPr>
          <w:rFonts w:ascii="Times New Roman" w:hAnsi="Times New Roman" w:cs="Times New Roman"/>
          <w:i/>
          <w:sz w:val="24"/>
          <w:szCs w:val="24"/>
          <w:vertAlign w:val="subscript"/>
        </w:rPr>
        <w:t>e</w:t>
      </w:r>
      <w:proofErr w:type="spellEnd"/>
      <w:r w:rsidRPr="009F446F">
        <w:rPr>
          <w:rFonts w:ascii="Times New Roman" w:hAnsi="Times New Roman" w:cs="Times New Roman"/>
          <w:i/>
          <w:sz w:val="24"/>
          <w:szCs w:val="24"/>
        </w:rPr>
        <w:t xml:space="preserve"> – q) = </w:t>
      </w:r>
      <w:proofErr w:type="spellStart"/>
      <w:r w:rsidRPr="009F446F">
        <w:rPr>
          <w:rFonts w:ascii="Times New Roman" w:hAnsi="Times New Roman" w:cs="Times New Roman"/>
          <w:i/>
          <w:sz w:val="24"/>
          <w:szCs w:val="24"/>
        </w:rPr>
        <w:t>logq</w:t>
      </w:r>
      <w:r w:rsidRPr="009F446F">
        <w:rPr>
          <w:rFonts w:ascii="Times New Roman" w:hAnsi="Times New Roman" w:cs="Times New Roman"/>
          <w:i/>
          <w:sz w:val="24"/>
          <w:szCs w:val="24"/>
          <w:vertAlign w:val="subscript"/>
        </w:rPr>
        <w:t>e</w:t>
      </w:r>
      <w:proofErr w:type="spellEnd"/>
      <w:r w:rsidRPr="009F446F">
        <w:rPr>
          <w:rFonts w:ascii="Times New Roman" w:hAnsi="Times New Roman" w:cs="Times New Roman"/>
          <w:i/>
          <w:sz w:val="24"/>
          <w:szCs w:val="24"/>
        </w:rPr>
        <w:t xml:space="preserve"> -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2.303</m:t>
            </m:r>
          </m:den>
        </m:f>
      </m:oMath>
      <w:r w:rsidRPr="009F446F">
        <w:rPr>
          <w:rFonts w:ascii="Times New Roman" w:hAnsi="Times New Roman" w:cs="Times New Roman"/>
          <w:i/>
          <w:sz w:val="24"/>
          <w:szCs w:val="24"/>
        </w:rPr>
        <w:t xml:space="preserve"> t</w:t>
      </w:r>
    </w:p>
    <w:p w:rsidR="007D77A0" w:rsidRPr="009F446F" w:rsidRDefault="007D77A0" w:rsidP="007D77A0">
      <w:pPr>
        <w:rPr>
          <w:rFonts w:ascii="Times New Roman" w:hAnsi="Times New Roman" w:cs="Times New Roman"/>
          <w:sz w:val="24"/>
          <w:szCs w:val="24"/>
        </w:rPr>
      </w:pPr>
      <w:r w:rsidRPr="009F446F">
        <w:rPr>
          <w:rFonts w:ascii="Times New Roman" w:hAnsi="Times New Roman" w:cs="Times New Roman"/>
          <w:sz w:val="24"/>
          <w:szCs w:val="24"/>
        </w:rPr>
        <w:t xml:space="preserve">Rovnica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pseudo-druhého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 poriadku má tvar</w:t>
      </w:r>
    </w:p>
    <w:p w:rsidR="007D77A0" w:rsidRPr="009F446F" w:rsidRDefault="007D77A0" w:rsidP="007D77A0">
      <w:pPr>
        <w:rPr>
          <w:rFonts w:ascii="Times New Roman" w:hAnsi="Times New Roman" w:cs="Times New Roman"/>
          <w:bCs/>
          <w:sz w:val="24"/>
          <w:szCs w:val="24"/>
        </w:rPr>
      </w:pPr>
      <w:r w:rsidRPr="00875DC7">
        <w:rPr>
          <w:rFonts w:ascii="Times New Roman" w:hAnsi="Times New Roman" w:cs="Times New Roman"/>
          <w:i/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8" type="#_x0000_t75" style="position:absolute;margin-left:183pt;margin-top:13.3pt;width:92.9pt;height:31.7pt;z-index:251668480">
            <v:imagedata r:id="rId8" o:title=""/>
            <w10:wrap type="square" side="left"/>
          </v:shape>
          <o:OLEObject Type="Embed" ProgID="Equation.3" ShapeID="_x0000_s1038" DrawAspect="Content" ObjectID="_1487229437" r:id="rId9"/>
        </w:pict>
      </w:r>
      <w:r w:rsidRPr="009F446F">
        <w:rPr>
          <w:rFonts w:ascii="Times New Roman" w:hAnsi="Times New Roman" w:cs="Times New Roman"/>
          <w:sz w:val="24"/>
          <w:szCs w:val="24"/>
          <w:lang w:val="en-US"/>
        </w:rPr>
        <w:br w:type="textWrapping" w:clear="all"/>
      </w:r>
      <w:r w:rsidRPr="009F446F">
        <w:rPr>
          <w:rFonts w:ascii="Times New Roman" w:hAnsi="Times New Roman" w:cs="Times New Roman"/>
          <w:bCs/>
          <w:sz w:val="24"/>
          <w:szCs w:val="24"/>
        </w:rPr>
        <w:t xml:space="preserve">Jej </w:t>
      </w:r>
      <w:proofErr w:type="spellStart"/>
      <w:r w:rsidRPr="009F446F">
        <w:rPr>
          <w:rFonts w:ascii="Times New Roman" w:hAnsi="Times New Roman" w:cs="Times New Roman"/>
          <w:bCs/>
          <w:sz w:val="24"/>
          <w:szCs w:val="24"/>
        </w:rPr>
        <w:t>linearizovaný</w:t>
      </w:r>
      <w:proofErr w:type="spellEnd"/>
      <w:r w:rsidRPr="009F446F">
        <w:rPr>
          <w:rFonts w:ascii="Times New Roman" w:hAnsi="Times New Roman" w:cs="Times New Roman"/>
          <w:bCs/>
          <w:sz w:val="24"/>
          <w:szCs w:val="24"/>
        </w:rPr>
        <w:t xml:space="preserve"> tvar je</w:t>
      </w:r>
    </w:p>
    <w:p w:rsidR="007D77A0" w:rsidRPr="009F446F" w:rsidRDefault="007D77A0" w:rsidP="007D77A0">
      <w:pPr>
        <w:jc w:val="center"/>
        <w:rPr>
          <w:rFonts w:ascii="Times New Roman" w:hAnsi="Times New Roman" w:cs="Times New Roman"/>
          <w:bCs/>
        </w:rPr>
      </w:pPr>
      <w:r w:rsidRPr="009F446F">
        <w:rPr>
          <w:rFonts w:ascii="Times New Roman" w:hAnsi="Times New Roman" w:cs="Times New Roman"/>
          <w:bCs/>
          <w:position w:val="-30"/>
        </w:rPr>
        <w:object w:dxaOrig="1520" w:dyaOrig="680">
          <v:shape id="_x0000_i1031" type="#_x0000_t75" style="width:76.3pt;height:34.4pt" o:ole="">
            <v:imagedata r:id="rId10" o:title=""/>
          </v:shape>
          <o:OLEObject Type="Embed" ProgID="Equation.3" ShapeID="_x0000_i1031" DrawAspect="Content" ObjectID="_1487229432" r:id="rId11"/>
        </w:object>
      </w:r>
    </w:p>
    <w:p w:rsidR="007D77A0" w:rsidRPr="009F446F" w:rsidRDefault="007D77A0" w:rsidP="007D77A0">
      <w:pPr>
        <w:rPr>
          <w:rFonts w:ascii="Times New Roman" w:hAnsi="Times New Roman" w:cs="Times New Roman"/>
          <w:bCs/>
          <w:sz w:val="24"/>
          <w:szCs w:val="24"/>
        </w:rPr>
      </w:pPr>
      <w:r w:rsidRPr="009F446F">
        <w:rPr>
          <w:rFonts w:ascii="Times New Roman" w:hAnsi="Times New Roman" w:cs="Times New Roman"/>
          <w:bCs/>
          <w:sz w:val="24"/>
          <w:szCs w:val="24"/>
        </w:rPr>
        <w:t>kde k</w:t>
      </w:r>
      <w:r w:rsidRPr="009F446F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Pr="009F446F">
        <w:rPr>
          <w:rFonts w:ascii="Times New Roman" w:hAnsi="Times New Roman" w:cs="Times New Roman"/>
          <w:bCs/>
          <w:sz w:val="24"/>
          <w:szCs w:val="24"/>
        </w:rPr>
        <w:t xml:space="preserve"> (g/</w:t>
      </w:r>
      <w:proofErr w:type="spellStart"/>
      <w:r w:rsidRPr="009F446F">
        <w:rPr>
          <w:rFonts w:ascii="Times New Roman" w:hAnsi="Times New Roman" w:cs="Times New Roman"/>
          <w:bCs/>
          <w:sz w:val="24"/>
          <w:szCs w:val="24"/>
        </w:rPr>
        <w:t>mg.h</w:t>
      </w:r>
      <w:proofErr w:type="spellEnd"/>
      <w:r w:rsidRPr="009F446F">
        <w:rPr>
          <w:rFonts w:ascii="Times New Roman" w:hAnsi="Times New Roman" w:cs="Times New Roman"/>
          <w:bCs/>
          <w:sz w:val="24"/>
          <w:szCs w:val="24"/>
        </w:rPr>
        <w:t xml:space="preserve">) je rýchlostná konštanta druhého poriadku </w:t>
      </w:r>
      <w:proofErr w:type="spellStart"/>
      <w:r w:rsidRPr="009F446F">
        <w:rPr>
          <w:rFonts w:ascii="Times New Roman" w:hAnsi="Times New Roman" w:cs="Times New Roman"/>
          <w:bCs/>
          <w:sz w:val="24"/>
          <w:szCs w:val="24"/>
        </w:rPr>
        <w:t>biosorpcie</w:t>
      </w:r>
      <w:proofErr w:type="spellEnd"/>
      <w:r w:rsidRPr="009F446F">
        <w:rPr>
          <w:rFonts w:ascii="Times New Roman" w:hAnsi="Times New Roman" w:cs="Times New Roman"/>
          <w:bCs/>
          <w:sz w:val="24"/>
          <w:szCs w:val="24"/>
        </w:rPr>
        <w:t xml:space="preserve">.  </w:t>
      </w:r>
    </w:p>
    <w:p w:rsidR="007D77A0" w:rsidRPr="009F446F" w:rsidRDefault="007D77A0" w:rsidP="007D77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r w:rsidRPr="009F446F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vnútročasticovej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 difúzie (rovnica podľa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Weber-Morrisa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) má tvar </w:t>
      </w:r>
    </w:p>
    <w:p w:rsidR="007D77A0" w:rsidRPr="00581F69" w:rsidRDefault="007D77A0" w:rsidP="007D77A0">
      <w:pPr>
        <w:rPr>
          <w:rFonts w:ascii="Times New Roman" w:hAnsi="Times New Roman" w:cs="Times New Roman"/>
          <w:sz w:val="24"/>
          <w:szCs w:val="24"/>
        </w:rPr>
      </w:pPr>
      <w:r w:rsidRPr="009F446F">
        <w:rPr>
          <w:rFonts w:ascii="Times New Roman" w:hAnsi="Times New Roman" w:cs="Times New Roman"/>
          <w:i/>
          <w:sz w:val="28"/>
          <w:szCs w:val="28"/>
        </w:rPr>
        <w:lastRenderedPageBreak/>
        <w:t xml:space="preserve">                                                        </w:t>
      </w:r>
      <w:proofErr w:type="spellStart"/>
      <w:r w:rsidRPr="009F446F">
        <w:rPr>
          <w:rFonts w:ascii="Times New Roman" w:hAnsi="Times New Roman" w:cs="Times New Roman"/>
          <w:i/>
          <w:sz w:val="28"/>
          <w:szCs w:val="28"/>
        </w:rPr>
        <w:t>q</w:t>
      </w:r>
      <w:r w:rsidRPr="009F446F">
        <w:rPr>
          <w:rFonts w:ascii="Times New Roman" w:hAnsi="Times New Roman" w:cs="Times New Roman"/>
          <w:i/>
          <w:sz w:val="28"/>
          <w:szCs w:val="28"/>
          <w:vertAlign w:val="subscript"/>
        </w:rPr>
        <w:t>t</w:t>
      </w:r>
      <w:proofErr w:type="spellEnd"/>
      <w:r w:rsidRPr="009F446F">
        <w:rPr>
          <w:rFonts w:ascii="Times New Roman" w:hAnsi="Times New Roman" w:cs="Times New Roman"/>
          <w:i/>
          <w:sz w:val="28"/>
          <w:szCs w:val="28"/>
        </w:rPr>
        <w:t xml:space="preserve"> = </w:t>
      </w:r>
      <w:proofErr w:type="spellStart"/>
      <w:r w:rsidRPr="009F446F">
        <w:rPr>
          <w:rFonts w:ascii="Times New Roman" w:hAnsi="Times New Roman" w:cs="Times New Roman"/>
          <w:i/>
          <w:sz w:val="28"/>
          <w:szCs w:val="28"/>
        </w:rPr>
        <w:t>K</w:t>
      </w:r>
      <w:r w:rsidRPr="009F446F">
        <w:rPr>
          <w:rFonts w:ascii="Times New Roman" w:hAnsi="Times New Roman" w:cs="Times New Roman"/>
          <w:i/>
          <w:sz w:val="28"/>
          <w:szCs w:val="28"/>
          <w:vertAlign w:val="subscript"/>
        </w:rPr>
        <w:t>id</w:t>
      </w:r>
      <w:proofErr w:type="spellEnd"/>
      <w:r w:rsidRPr="009F446F">
        <w:rPr>
          <w:rFonts w:ascii="Times New Roman" w:hAnsi="Times New Roman" w:cs="Times New Roman"/>
          <w:i/>
          <w:sz w:val="28"/>
          <w:szCs w:val="28"/>
        </w:rPr>
        <w:t xml:space="preserve"> t</w:t>
      </w:r>
      <w:r w:rsidRPr="009F446F">
        <w:rPr>
          <w:rFonts w:ascii="Times New Roman" w:hAnsi="Times New Roman" w:cs="Times New Roman"/>
          <w:i/>
          <w:sz w:val="28"/>
          <w:szCs w:val="28"/>
          <w:vertAlign w:val="superscript"/>
        </w:rPr>
        <w:t xml:space="preserve">0.5  </w:t>
      </w:r>
      <w:r w:rsidRPr="009F446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" </w:t>
      </w:r>
      <w:r w:rsidRPr="009F446F">
        <w:rPr>
          <w:rFonts w:ascii="Times New Roman" w:hAnsi="Times New Roman" w:cs="Times New Roman"/>
          <w:i/>
          <w:sz w:val="28"/>
          <w:szCs w:val="28"/>
          <w:vertAlign w:val="superscript"/>
        </w:rPr>
        <w:t xml:space="preserve">                                  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Ajaelu</w:t>
      </w:r>
      <w:proofErr w:type="spellEnd"/>
      <w:r>
        <w:rPr>
          <w:rFonts w:ascii="Times New Roman" w:hAnsi="Times New Roman" w:cs="Times New Roman"/>
          <w:sz w:val="24"/>
          <w:szCs w:val="24"/>
        </w:rPr>
        <w:t>, 2011)</w:t>
      </w:r>
      <w:r w:rsidRPr="009F446F">
        <w:rPr>
          <w:rFonts w:ascii="Times New Roman" w:hAnsi="Times New Roman" w:cs="Times New Roman"/>
          <w:sz w:val="24"/>
          <w:szCs w:val="24"/>
        </w:rPr>
        <w:t xml:space="preserve">    </w:t>
      </w:r>
      <w:r w:rsidRPr="009F446F">
        <w:rPr>
          <w:rFonts w:ascii="Times New Roman" w:hAnsi="Times New Roman" w:cs="Times New Roman"/>
          <w:i/>
          <w:sz w:val="28"/>
          <w:szCs w:val="28"/>
          <w:vertAlign w:val="superscript"/>
        </w:rPr>
        <w:t xml:space="preserve">      </w:t>
      </w:r>
      <w:r w:rsidRPr="009F446F">
        <w:rPr>
          <w:rFonts w:ascii="Times New Roman" w:hAnsi="Times New Roman" w:cs="Times New Roman"/>
          <w:sz w:val="24"/>
          <w:szCs w:val="24"/>
        </w:rPr>
        <w:t xml:space="preserve">                            </w:t>
      </w:r>
    </w:p>
    <w:p w:rsidR="007D77A0" w:rsidRDefault="007D77A0" w:rsidP="007D77A0">
      <w:pPr>
        <w:rPr>
          <w:rFonts w:ascii="Times New Roman" w:hAnsi="Times New Roman" w:cs="Times New Roman"/>
          <w:sz w:val="24"/>
          <w:szCs w:val="24"/>
        </w:rPr>
      </w:pPr>
      <w:r w:rsidRPr="009F446F">
        <w:rPr>
          <w:rFonts w:ascii="Times New Roman" w:hAnsi="Times New Roman" w:cs="Times New Roman"/>
          <w:sz w:val="24"/>
          <w:szCs w:val="24"/>
        </w:rPr>
        <w:t xml:space="preserve">kde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q</w:t>
      </w:r>
      <w:r w:rsidRPr="009F446F">
        <w:rPr>
          <w:rFonts w:ascii="Times New Roman" w:hAnsi="Times New Roman" w:cs="Times New Roman"/>
          <w:sz w:val="24"/>
          <w:szCs w:val="24"/>
          <w:vertAlign w:val="subscript"/>
        </w:rPr>
        <w:t>t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 je množstvo adsorbovaných iónov kovu (mg/g) v čase t (min) a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K</w:t>
      </w:r>
      <w:r w:rsidRPr="009F446F">
        <w:rPr>
          <w:rFonts w:ascii="Times New Roman" w:hAnsi="Times New Roman" w:cs="Times New Roman"/>
          <w:sz w:val="24"/>
          <w:szCs w:val="24"/>
          <w:vertAlign w:val="subscript"/>
        </w:rPr>
        <w:t>id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 (mgg</w:t>
      </w:r>
      <w:r w:rsidRPr="009F446F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9F446F">
        <w:rPr>
          <w:rFonts w:ascii="Times New Roman" w:hAnsi="Times New Roman" w:cs="Times New Roman"/>
          <w:sz w:val="24"/>
          <w:szCs w:val="24"/>
        </w:rPr>
        <w:t xml:space="preserve"> min</w:t>
      </w:r>
      <w:r w:rsidRPr="009F446F">
        <w:rPr>
          <w:rFonts w:ascii="Times New Roman" w:hAnsi="Times New Roman" w:cs="Times New Roman"/>
          <w:sz w:val="24"/>
          <w:szCs w:val="24"/>
          <w:vertAlign w:val="superscript"/>
        </w:rPr>
        <w:t>-0.5</w:t>
      </w:r>
      <w:r w:rsidRPr="009F446F">
        <w:rPr>
          <w:rFonts w:ascii="Times New Roman" w:hAnsi="Times New Roman" w:cs="Times New Roman"/>
          <w:sz w:val="24"/>
          <w:szCs w:val="24"/>
        </w:rPr>
        <w:t xml:space="preserve">) je rýchlostná konštanta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vnútročasticovej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 difúzie. </w:t>
      </w:r>
    </w:p>
    <w:p w:rsidR="001655ED" w:rsidRDefault="001655ED" w:rsidP="001655ED">
      <w:pPr>
        <w:rPr>
          <w:rFonts w:ascii="Times New Roman" w:hAnsi="Times New Roman" w:cs="Times New Roman"/>
          <w:b/>
          <w:sz w:val="24"/>
          <w:szCs w:val="28"/>
        </w:rPr>
      </w:pPr>
    </w:p>
    <w:p w:rsidR="00891081" w:rsidRPr="001655ED" w:rsidRDefault="001655ED" w:rsidP="001655ED">
      <w:pPr>
        <w:rPr>
          <w:rFonts w:ascii="Times New Roman" w:hAnsi="Times New Roman" w:cs="Times New Roman"/>
          <w:b/>
          <w:sz w:val="24"/>
          <w:szCs w:val="28"/>
        </w:rPr>
      </w:pPr>
      <w:r w:rsidRPr="001655ED">
        <w:rPr>
          <w:rFonts w:ascii="Times New Roman" w:hAnsi="Times New Roman" w:cs="Times New Roman"/>
          <w:b/>
          <w:sz w:val="24"/>
          <w:szCs w:val="28"/>
        </w:rPr>
        <w:t xml:space="preserve">3.2 </w:t>
      </w:r>
      <w:r w:rsidR="00891081" w:rsidRPr="001655ED">
        <w:rPr>
          <w:rFonts w:ascii="Times New Roman" w:hAnsi="Times New Roman" w:cs="Times New Roman"/>
          <w:b/>
          <w:sz w:val="24"/>
          <w:szCs w:val="28"/>
        </w:rPr>
        <w:t>Štúdium adsorpčných izoteriem Zn</w:t>
      </w:r>
      <w:r w:rsidR="00891081" w:rsidRPr="001655ED">
        <w:rPr>
          <w:rFonts w:ascii="Times New Roman" w:hAnsi="Times New Roman" w:cs="Times New Roman"/>
          <w:b/>
          <w:sz w:val="24"/>
          <w:szCs w:val="28"/>
          <w:vertAlign w:val="superscript"/>
        </w:rPr>
        <w:t>2+</w:t>
      </w:r>
    </w:p>
    <w:p w:rsidR="00891081" w:rsidRPr="009F446F" w:rsidRDefault="00891081" w:rsidP="0089108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F446F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581F69">
        <w:rPr>
          <w:rFonts w:ascii="Times New Roman" w:hAnsi="Times New Roman" w:cs="Times New Roman"/>
          <w:sz w:val="24"/>
          <w:szCs w:val="24"/>
        </w:rPr>
        <w:t>„</w:t>
      </w:r>
      <w:r w:rsidRPr="009F446F">
        <w:rPr>
          <w:rFonts w:ascii="Times New Roman" w:hAnsi="Times New Roman" w:cs="Times New Roman"/>
          <w:sz w:val="24"/>
          <w:szCs w:val="24"/>
        </w:rPr>
        <w:t xml:space="preserve">Adsorpčné izotermy reprezentujú vzťah medzi množstvom kovu adsorbovaného na povrch jednotkového množstva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biosorbentu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 a množstvom kovu, ktorý ostáva v roztoku v čase rovnováhy. </w:t>
      </w:r>
      <w:r w:rsidRPr="009F446F">
        <w:rPr>
          <w:rFonts w:ascii="Times New Roman" w:hAnsi="Times New Roman" w:cs="Times New Roman"/>
          <w:color w:val="000000"/>
          <w:sz w:val="24"/>
          <w:szCs w:val="24"/>
        </w:rPr>
        <w:t>Š</w:t>
      </w:r>
      <w:r w:rsidRPr="009F446F">
        <w:rPr>
          <w:rFonts w:ascii="Times New Roman" w:hAnsi="Times New Roman" w:cs="Times New Roman"/>
          <w:sz w:val="24"/>
          <w:szCs w:val="24"/>
        </w:rPr>
        <w:t xml:space="preserve">túdium rovnovážnych stavov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biosorpcie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 je kľúčové pri získavaní informácií o kapacite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biosorbenta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, ale aj o množstve požadovaného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biosorbenta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 na odstránenie jednotkového množstva znečisťujúcej látky. Až na základe týchto údajov je možné porovnávať jednotlivé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biosorbenty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 a ich vhodnosť pre odstraňovanie konkrétneho iónu kovu.</w:t>
      </w:r>
      <w:r w:rsidRPr="009F446F">
        <w:rPr>
          <w:rFonts w:ascii="Times New Roman" w:hAnsi="Times New Roman" w:cs="Times New Roman"/>
          <w:color w:val="000000"/>
          <w:sz w:val="24"/>
          <w:szCs w:val="24"/>
        </w:rPr>
        <w:t xml:space="preserve"> Matematická korelácia, ktorá zohráva dôležitú úlohu pri analýze modelov, taktiež v oblasti operačných dizajnov a aplikovateľného využitia adsorpčných systémov je obvykle znázornená graficky a vyjadrujúca pevné skupenstvo vo vzťahu k </w:t>
      </w:r>
      <w:r>
        <w:rPr>
          <w:rFonts w:ascii="Times New Roman" w:hAnsi="Times New Roman" w:cs="Times New Roman"/>
          <w:color w:val="000000"/>
          <w:sz w:val="24"/>
          <w:szCs w:val="24"/>
        </w:rPr>
        <w:t>jeho zostatkovej koncentrácii</w:t>
      </w:r>
      <w:r w:rsidRPr="009F446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"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Foo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 2010)</w:t>
      </w:r>
      <w:r w:rsidRPr="009F446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891081" w:rsidRPr="009F446F" w:rsidRDefault="00891081" w:rsidP="0089108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F446F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>
        <w:rPr>
          <w:rFonts w:ascii="Times New Roman" w:hAnsi="Times New Roman" w:cs="Times New Roman"/>
          <w:color w:val="000000"/>
          <w:sz w:val="24"/>
          <w:szCs w:val="24"/>
        </w:rPr>
        <w:t>„</w:t>
      </w:r>
      <w:r w:rsidRPr="009F446F">
        <w:rPr>
          <w:rFonts w:ascii="Times New Roman" w:hAnsi="Times New Roman" w:cs="Times New Roman"/>
          <w:color w:val="000000"/>
          <w:sz w:val="24"/>
          <w:szCs w:val="24"/>
        </w:rPr>
        <w:t>V priebehu rokov bola formulovaná široká škála modelov, z ktorých každý slúži na opísanie rovnováhy v danom špecifickom systéme (</w:t>
      </w:r>
      <w:proofErr w:type="spellStart"/>
      <w:r w:rsidRPr="009F446F">
        <w:rPr>
          <w:rFonts w:ascii="Times New Roman" w:hAnsi="Times New Roman" w:cs="Times New Roman"/>
          <w:color w:val="000000"/>
          <w:sz w:val="24"/>
          <w:szCs w:val="24"/>
        </w:rPr>
        <w:t>Langmuirova</w:t>
      </w:r>
      <w:proofErr w:type="spellEnd"/>
      <w:r w:rsidRPr="009F446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F446F">
        <w:rPr>
          <w:rFonts w:ascii="Times New Roman" w:hAnsi="Times New Roman" w:cs="Times New Roman"/>
          <w:color w:val="000000"/>
          <w:sz w:val="24"/>
          <w:szCs w:val="24"/>
        </w:rPr>
        <w:t>Freundlich</w:t>
      </w:r>
      <w:r w:rsidR="001655ED">
        <w:rPr>
          <w:rFonts w:ascii="Times New Roman" w:hAnsi="Times New Roman" w:cs="Times New Roman"/>
          <w:color w:val="000000"/>
          <w:sz w:val="24"/>
          <w:szCs w:val="24"/>
        </w:rPr>
        <w:t>ova</w:t>
      </w:r>
      <w:proofErr w:type="spellEnd"/>
      <w:r w:rsidR="001655E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1655ED">
        <w:rPr>
          <w:rFonts w:ascii="Times New Roman" w:hAnsi="Times New Roman" w:cs="Times New Roman"/>
          <w:color w:val="000000"/>
          <w:sz w:val="24"/>
          <w:szCs w:val="24"/>
        </w:rPr>
        <w:t>Brunauer</w:t>
      </w:r>
      <w:proofErr w:type="spellEnd"/>
      <w:r w:rsidR="001655ED">
        <w:rPr>
          <w:rFonts w:ascii="Times New Roman" w:hAnsi="Times New Roman" w:cs="Times New Roman"/>
          <w:color w:val="000000"/>
          <w:sz w:val="24"/>
          <w:szCs w:val="24"/>
        </w:rPr>
        <w:t>–</w:t>
      </w:r>
      <w:proofErr w:type="spellStart"/>
      <w:r w:rsidR="001655ED">
        <w:rPr>
          <w:rFonts w:ascii="Times New Roman" w:hAnsi="Times New Roman" w:cs="Times New Roman"/>
          <w:color w:val="000000"/>
          <w:sz w:val="24"/>
          <w:szCs w:val="24"/>
        </w:rPr>
        <w:t>Emmett</w:t>
      </w:r>
      <w:proofErr w:type="spellEnd"/>
      <w:r w:rsidR="001655ED">
        <w:rPr>
          <w:rFonts w:ascii="Times New Roman" w:hAnsi="Times New Roman" w:cs="Times New Roman"/>
          <w:color w:val="000000"/>
          <w:sz w:val="24"/>
          <w:szCs w:val="24"/>
        </w:rPr>
        <w:t>–</w:t>
      </w:r>
      <w:proofErr w:type="spellStart"/>
      <w:r w:rsidR="001655ED">
        <w:rPr>
          <w:rFonts w:ascii="Times New Roman" w:hAnsi="Times New Roman" w:cs="Times New Roman"/>
          <w:color w:val="000000"/>
          <w:sz w:val="24"/>
          <w:szCs w:val="24"/>
        </w:rPr>
        <w:t>Tellerova</w:t>
      </w:r>
      <w:proofErr w:type="spellEnd"/>
      <w:r w:rsidR="001655E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F446F">
        <w:rPr>
          <w:rFonts w:ascii="Times New Roman" w:hAnsi="Times New Roman" w:cs="Times New Roman"/>
          <w:color w:val="000000"/>
          <w:sz w:val="24"/>
          <w:szCs w:val="24"/>
        </w:rPr>
        <w:t>Redlich</w:t>
      </w:r>
      <w:proofErr w:type="spellEnd"/>
      <w:r w:rsidRPr="009F446F">
        <w:rPr>
          <w:rFonts w:ascii="Times New Roman" w:hAnsi="Times New Roman" w:cs="Times New Roman"/>
          <w:color w:val="000000"/>
          <w:sz w:val="24"/>
          <w:szCs w:val="24"/>
        </w:rPr>
        <w:t>–</w:t>
      </w:r>
      <w:proofErr w:type="spellStart"/>
      <w:r w:rsidRPr="009F446F">
        <w:rPr>
          <w:rFonts w:ascii="Times New Roman" w:hAnsi="Times New Roman" w:cs="Times New Roman"/>
          <w:color w:val="000000"/>
          <w:sz w:val="24"/>
          <w:szCs w:val="24"/>
        </w:rPr>
        <w:t>Petersonova</w:t>
      </w:r>
      <w:proofErr w:type="spellEnd"/>
      <w:r w:rsidRPr="009F446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F446F">
        <w:rPr>
          <w:rFonts w:ascii="Times New Roman" w:hAnsi="Times New Roman" w:cs="Times New Roman"/>
          <w:color w:val="000000"/>
          <w:sz w:val="24"/>
          <w:szCs w:val="24"/>
        </w:rPr>
        <w:t>Dubinin</w:t>
      </w:r>
      <w:proofErr w:type="spellEnd"/>
      <w:r w:rsidRPr="009F446F">
        <w:rPr>
          <w:rFonts w:ascii="Times New Roman" w:hAnsi="Times New Roman" w:cs="Times New Roman"/>
          <w:color w:val="000000"/>
          <w:sz w:val="24"/>
          <w:szCs w:val="24"/>
        </w:rPr>
        <w:t>–</w:t>
      </w:r>
      <w:proofErr w:type="spellStart"/>
      <w:r w:rsidRPr="009F446F">
        <w:rPr>
          <w:rFonts w:ascii="Times New Roman" w:hAnsi="Times New Roman" w:cs="Times New Roman"/>
          <w:color w:val="000000"/>
          <w:sz w:val="24"/>
          <w:szCs w:val="24"/>
        </w:rPr>
        <w:t>Radushkevichova</w:t>
      </w:r>
      <w:proofErr w:type="spellEnd"/>
      <w:r w:rsidRPr="009F446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F446F">
        <w:rPr>
          <w:rFonts w:ascii="Times New Roman" w:hAnsi="Times New Roman" w:cs="Times New Roman"/>
          <w:color w:val="000000"/>
          <w:sz w:val="24"/>
          <w:szCs w:val="24"/>
        </w:rPr>
        <w:t>Temkinova</w:t>
      </w:r>
      <w:proofErr w:type="spellEnd"/>
      <w:r w:rsidRPr="009F446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F446F">
        <w:rPr>
          <w:rFonts w:ascii="Times New Roman" w:hAnsi="Times New Roman" w:cs="Times New Roman"/>
          <w:color w:val="000000"/>
          <w:sz w:val="24"/>
          <w:szCs w:val="24"/>
        </w:rPr>
        <w:t>Tothova</w:t>
      </w:r>
      <w:proofErr w:type="spellEnd"/>
      <w:r w:rsidRPr="009F446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F446F">
        <w:rPr>
          <w:rFonts w:ascii="Times New Roman" w:hAnsi="Times New Roman" w:cs="Times New Roman"/>
          <w:color w:val="000000"/>
          <w:sz w:val="24"/>
          <w:szCs w:val="24"/>
        </w:rPr>
        <w:t>Koble</w:t>
      </w:r>
      <w:proofErr w:type="spellEnd"/>
      <w:r w:rsidRPr="009F446F">
        <w:rPr>
          <w:rFonts w:ascii="Times New Roman" w:hAnsi="Times New Roman" w:cs="Times New Roman"/>
          <w:color w:val="000000"/>
          <w:sz w:val="24"/>
          <w:szCs w:val="24"/>
        </w:rPr>
        <w:t>–</w:t>
      </w:r>
      <w:proofErr w:type="spellStart"/>
      <w:r w:rsidRPr="009F446F">
        <w:rPr>
          <w:rFonts w:ascii="Times New Roman" w:hAnsi="Times New Roman" w:cs="Times New Roman"/>
          <w:color w:val="000000"/>
          <w:sz w:val="24"/>
          <w:szCs w:val="24"/>
        </w:rPr>
        <w:t>Corriganova</w:t>
      </w:r>
      <w:proofErr w:type="spellEnd"/>
      <w:r w:rsidRPr="009F446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F446F">
        <w:rPr>
          <w:rFonts w:ascii="Times New Roman" w:hAnsi="Times New Roman" w:cs="Times New Roman"/>
          <w:color w:val="000000"/>
          <w:sz w:val="24"/>
          <w:szCs w:val="24"/>
        </w:rPr>
        <w:t>Sipsova</w:t>
      </w:r>
      <w:proofErr w:type="spellEnd"/>
      <w:r w:rsidRPr="009F446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F446F">
        <w:rPr>
          <w:rFonts w:ascii="Times New Roman" w:hAnsi="Times New Roman" w:cs="Times New Roman"/>
          <w:color w:val="000000"/>
          <w:sz w:val="24"/>
          <w:szCs w:val="24"/>
        </w:rPr>
        <w:t>Khanova</w:t>
      </w:r>
      <w:proofErr w:type="spellEnd"/>
      <w:r w:rsidRPr="009F446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F446F">
        <w:rPr>
          <w:rFonts w:ascii="Times New Roman" w:hAnsi="Times New Roman" w:cs="Times New Roman"/>
          <w:color w:val="000000"/>
          <w:sz w:val="24"/>
          <w:szCs w:val="24"/>
        </w:rPr>
        <w:t>Hillova</w:t>
      </w:r>
      <w:proofErr w:type="spellEnd"/>
      <w:r w:rsidRPr="009F446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F446F">
        <w:rPr>
          <w:rFonts w:ascii="Times New Roman" w:hAnsi="Times New Roman" w:cs="Times New Roman"/>
          <w:color w:val="000000"/>
          <w:sz w:val="24"/>
          <w:szCs w:val="24"/>
        </w:rPr>
        <w:t>Flory</w:t>
      </w:r>
      <w:proofErr w:type="spellEnd"/>
      <w:r w:rsidRPr="009F446F">
        <w:rPr>
          <w:rFonts w:ascii="Times New Roman" w:hAnsi="Times New Roman" w:cs="Times New Roman"/>
          <w:color w:val="000000"/>
          <w:sz w:val="24"/>
          <w:szCs w:val="24"/>
        </w:rPr>
        <w:t>–</w:t>
      </w:r>
      <w:proofErr w:type="spellStart"/>
      <w:r w:rsidRPr="009F446F">
        <w:rPr>
          <w:rFonts w:ascii="Times New Roman" w:hAnsi="Times New Roman" w:cs="Times New Roman"/>
          <w:color w:val="000000"/>
          <w:sz w:val="24"/>
          <w:szCs w:val="24"/>
        </w:rPr>
        <w:t>Hugginsova</w:t>
      </w:r>
      <w:proofErr w:type="spellEnd"/>
      <w:r w:rsidRPr="009F446F">
        <w:rPr>
          <w:rFonts w:ascii="Times New Roman" w:hAnsi="Times New Roman" w:cs="Times New Roman"/>
          <w:color w:val="000000"/>
          <w:sz w:val="24"/>
          <w:szCs w:val="24"/>
        </w:rPr>
        <w:t xml:space="preserve"> a Radke–</w:t>
      </w:r>
      <w:proofErr w:type="spellStart"/>
      <w:r w:rsidRPr="009F446F">
        <w:rPr>
          <w:rFonts w:ascii="Times New Roman" w:hAnsi="Times New Roman" w:cs="Times New Roman"/>
          <w:color w:val="000000"/>
          <w:sz w:val="24"/>
          <w:szCs w:val="24"/>
        </w:rPr>
        <w:t>Prausnitzova</w:t>
      </w:r>
      <w:proofErr w:type="spellEnd"/>
      <w:r w:rsidRPr="009F446F">
        <w:rPr>
          <w:rFonts w:ascii="Times New Roman" w:hAnsi="Times New Roman" w:cs="Times New Roman"/>
          <w:color w:val="000000"/>
          <w:sz w:val="24"/>
          <w:szCs w:val="24"/>
        </w:rPr>
        <w:t xml:space="preserve"> izoterma) s ohľadom na tri základné prístupy. Prvým z nich je zváženie kinetiky a základom je adsorpčná rovnováha definovaná ako stav dynamickej rovnováhy, keď sa rýchlosť adsorpcie rovná rýchlosti </w:t>
      </w:r>
      <w:proofErr w:type="spellStart"/>
      <w:r w:rsidRPr="009F446F">
        <w:rPr>
          <w:rFonts w:ascii="Times New Roman" w:hAnsi="Times New Roman" w:cs="Times New Roman"/>
          <w:color w:val="000000"/>
          <w:sz w:val="24"/>
          <w:szCs w:val="24"/>
        </w:rPr>
        <w:t>desorpcie</w:t>
      </w:r>
      <w:proofErr w:type="spellEnd"/>
      <w:r w:rsidRPr="009F446F">
        <w:rPr>
          <w:rFonts w:ascii="Times New Roman" w:hAnsi="Times New Roman" w:cs="Times New Roman"/>
          <w:color w:val="000000"/>
          <w:sz w:val="24"/>
          <w:szCs w:val="24"/>
        </w:rPr>
        <w:t>. Druhým z nich je termodynamika, ktorá môže poskytnúť rámec odvodených početných foriem izotermických modelov adsorpcie. Tretím je potenciálna teória, ktorá zvyčajne vyjadruje hlavnú myšlienku v generácii charakteristickej krivky. Avšak, zaujímavým trendom v modelovaní izoteriem je derivácia vo viac ako jednom prístupe, ktorá poukazuje na rozdiely vo fyzickej interpretácii parametrov modelu</w:t>
      </w:r>
      <w:r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Pr="009F44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Foo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 2010)</w:t>
      </w:r>
      <w:r w:rsidRPr="009F446F">
        <w:rPr>
          <w:rFonts w:ascii="Times New Roman" w:hAnsi="Times New Roman" w:cs="Times New Roman"/>
          <w:color w:val="000000"/>
          <w:sz w:val="24"/>
          <w:szCs w:val="24"/>
        </w:rPr>
        <w:t xml:space="preserve">.  </w:t>
      </w:r>
    </w:p>
    <w:p w:rsidR="00891081" w:rsidRPr="009F446F" w:rsidRDefault="00891081" w:rsidP="00891081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F446F">
        <w:rPr>
          <w:rFonts w:ascii="Times New Roman" w:hAnsi="Times New Roman" w:cs="Times New Roman"/>
          <w:sz w:val="24"/>
          <w:szCs w:val="24"/>
        </w:rPr>
        <w:t xml:space="preserve">Medzi najpoužívanejšie modely izoteriem patria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Langmuirov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Freundlichov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 model (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dvoj-parametrové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 modely). </w:t>
      </w:r>
      <w:bookmarkStart w:id="1" w:name="_Toc291670873"/>
    </w:p>
    <w:p w:rsidR="00891081" w:rsidRPr="009F446F" w:rsidRDefault="001655ED" w:rsidP="00891081">
      <w:pPr>
        <w:pStyle w:val="PodNadpis3uroven"/>
        <w:numPr>
          <w:ilvl w:val="0"/>
          <w:numId w:val="0"/>
        </w:num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3.2.1 </w:t>
      </w:r>
      <w:proofErr w:type="spellStart"/>
      <w:r w:rsidR="00891081" w:rsidRPr="009F446F">
        <w:rPr>
          <w:rFonts w:ascii="Times New Roman" w:hAnsi="Times New Roman"/>
        </w:rPr>
        <w:t>Langmuirov</w:t>
      </w:r>
      <w:proofErr w:type="spellEnd"/>
      <w:r w:rsidR="00891081" w:rsidRPr="009F446F">
        <w:rPr>
          <w:rFonts w:ascii="Times New Roman" w:hAnsi="Times New Roman"/>
        </w:rPr>
        <w:t xml:space="preserve"> model adsorpčnej izotermy</w:t>
      </w:r>
      <w:bookmarkEnd w:id="1"/>
    </w:p>
    <w:p w:rsidR="00891081" w:rsidRPr="009F446F" w:rsidRDefault="00891081" w:rsidP="0089108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446F">
        <w:rPr>
          <w:rFonts w:ascii="Times New Roman" w:hAnsi="Times New Roman" w:cs="Times New Roman"/>
          <w:sz w:val="24"/>
          <w:szCs w:val="24"/>
        </w:rPr>
        <w:t>Langmuirov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 model izotermy bol pôvodne vyvinutý pre adsorpciu plynov na homogénny povrch skla a kovov. Tento model aplikovaný pri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biosorpčných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 procesoch predpokladá, že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biosorpcia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 kovu sa deje v jednej vrstve a na homogénnom povrchu, pričom nedochádza k interakciám medzi adsorbovanými molekulami kovu, v rovnováhe sa rýchlosť adsorpcie rovná rýchlosti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desorpcie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 a energia procesu je stála a nezávisí od pokrytia povrchu.</w:t>
      </w:r>
    </w:p>
    <w:p w:rsidR="00891081" w:rsidRPr="009F446F" w:rsidRDefault="00891081" w:rsidP="00891081">
      <w:pPr>
        <w:jc w:val="both"/>
        <w:rPr>
          <w:rFonts w:ascii="Times New Roman" w:hAnsi="Times New Roman" w:cs="Times New Roman"/>
          <w:sz w:val="24"/>
          <w:szCs w:val="24"/>
        </w:rPr>
      </w:pPr>
      <w:r w:rsidRPr="009F446F">
        <w:rPr>
          <w:rFonts w:ascii="Times New Roman" w:hAnsi="Times New Roman" w:cs="Times New Roman"/>
          <w:sz w:val="24"/>
          <w:szCs w:val="24"/>
        </w:rPr>
        <w:t>Nelineárna forma rovnice má tvar</w:t>
      </w:r>
    </w:p>
    <w:p w:rsidR="00891081" w:rsidRPr="009F446F" w:rsidRDefault="00891081" w:rsidP="00891081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9F446F">
        <w:rPr>
          <w:rFonts w:ascii="Times New Roman" w:hAnsi="Times New Roman" w:cs="Times New Roman"/>
          <w:position w:val="-30"/>
          <w:sz w:val="24"/>
          <w:szCs w:val="24"/>
        </w:rPr>
        <w:object w:dxaOrig="1359" w:dyaOrig="700">
          <v:shape id="_x0000_i1047" type="#_x0000_t75" style="width:68.8pt;height:34.95pt" o:ole="">
            <v:imagedata r:id="rId12" o:title=""/>
          </v:shape>
          <o:OLEObject Type="Embed" ProgID="Equation.3" ShapeID="_x0000_i1047" DrawAspect="Content" ObjectID="_1487229433" r:id="rId13"/>
        </w:object>
      </w:r>
    </w:p>
    <w:p w:rsidR="00891081" w:rsidRPr="009F446F" w:rsidRDefault="00891081" w:rsidP="00891081">
      <w:pPr>
        <w:jc w:val="both"/>
        <w:rPr>
          <w:rFonts w:ascii="Times New Roman" w:hAnsi="Times New Roman" w:cs="Times New Roman"/>
          <w:sz w:val="24"/>
          <w:szCs w:val="24"/>
        </w:rPr>
      </w:pPr>
      <w:r w:rsidRPr="009F446F">
        <w:rPr>
          <w:rFonts w:ascii="Times New Roman" w:hAnsi="Times New Roman" w:cs="Times New Roman"/>
          <w:sz w:val="24"/>
          <w:szCs w:val="24"/>
        </w:rPr>
        <w:t>Jednou z 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linearizovaných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 foriem rovnice je </w:t>
      </w:r>
    </w:p>
    <w:p w:rsidR="00891081" w:rsidRPr="009F446F" w:rsidRDefault="00891081" w:rsidP="00891081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9F446F">
        <w:rPr>
          <w:rFonts w:ascii="Times New Roman" w:hAnsi="Times New Roman" w:cs="Times New Roman"/>
          <w:position w:val="-28"/>
          <w:sz w:val="24"/>
          <w:szCs w:val="24"/>
        </w:rPr>
        <w:object w:dxaOrig="2540" w:dyaOrig="660">
          <v:shape id="_x0000_i1041" type="#_x0000_t75" style="width:126.25pt;height:33.3pt" o:ole="">
            <v:imagedata r:id="rId14" o:title=""/>
          </v:shape>
          <o:OLEObject Type="Embed" ProgID="Equation.3" ShapeID="_x0000_i1041" DrawAspect="Content" ObjectID="_1487229434" r:id="rId15"/>
        </w:object>
      </w:r>
    </w:p>
    <w:p w:rsidR="00891081" w:rsidRPr="009F446F" w:rsidRDefault="00891081" w:rsidP="0089108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F446F">
        <w:rPr>
          <w:rFonts w:ascii="Times New Roman" w:hAnsi="Times New Roman" w:cs="Times New Roman"/>
          <w:sz w:val="24"/>
          <w:szCs w:val="24"/>
        </w:rPr>
        <w:t xml:space="preserve"> kde </w:t>
      </w:r>
      <w:proofErr w:type="spellStart"/>
      <w:r w:rsidRPr="009F446F">
        <w:rPr>
          <w:rFonts w:ascii="Times New Roman" w:hAnsi="Times New Roman" w:cs="Times New Roman"/>
          <w:i/>
          <w:sz w:val="24"/>
          <w:szCs w:val="24"/>
        </w:rPr>
        <w:t>q</w:t>
      </w:r>
      <w:r w:rsidRPr="009F446F">
        <w:rPr>
          <w:rFonts w:ascii="Times New Roman" w:hAnsi="Times New Roman" w:cs="Times New Roman"/>
          <w:i/>
          <w:sz w:val="24"/>
          <w:szCs w:val="24"/>
          <w:vertAlign w:val="subscript"/>
        </w:rPr>
        <w:t>e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 (mg/g)</w:t>
      </w:r>
      <w:r w:rsidRPr="009F446F">
        <w:rPr>
          <w:rFonts w:ascii="Times New Roman" w:hAnsi="Times New Roman" w:cs="Times New Roman"/>
          <w:i/>
          <w:iCs/>
          <w:sz w:val="24"/>
          <w:szCs w:val="24"/>
          <w:lang w:eastAsia="cs-CZ"/>
        </w:rPr>
        <w:t xml:space="preserve"> </w:t>
      </w:r>
      <w:r w:rsidRPr="009F446F">
        <w:rPr>
          <w:rFonts w:ascii="Times New Roman" w:hAnsi="Times New Roman" w:cs="Times New Roman"/>
          <w:iCs/>
          <w:sz w:val="24"/>
          <w:szCs w:val="24"/>
          <w:lang w:eastAsia="cs-CZ"/>
        </w:rPr>
        <w:t xml:space="preserve">je </w:t>
      </w:r>
      <w:r w:rsidRPr="009F446F">
        <w:rPr>
          <w:rFonts w:ascii="Times New Roman" w:hAnsi="Times New Roman" w:cs="Times New Roman"/>
          <w:sz w:val="24"/>
          <w:szCs w:val="24"/>
          <w:lang w:eastAsia="cs-CZ"/>
        </w:rPr>
        <w:t xml:space="preserve">rovnovážne množstvo adsorbovanej látky, </w:t>
      </w:r>
      <w:r w:rsidRPr="009F446F">
        <w:rPr>
          <w:rFonts w:ascii="Times New Roman" w:hAnsi="Times New Roman" w:cs="Times New Roman"/>
          <w:i/>
          <w:iCs/>
          <w:sz w:val="24"/>
          <w:szCs w:val="24"/>
          <w:lang w:eastAsia="cs-CZ"/>
        </w:rPr>
        <w:t xml:space="preserve">m </w:t>
      </w:r>
      <w:r w:rsidRPr="009F446F">
        <w:rPr>
          <w:rFonts w:ascii="Times New Roman" w:hAnsi="Times New Roman" w:cs="Times New Roman"/>
          <w:iCs/>
          <w:sz w:val="24"/>
          <w:szCs w:val="24"/>
          <w:lang w:eastAsia="cs-CZ"/>
        </w:rPr>
        <w:t xml:space="preserve">(g) je </w:t>
      </w:r>
      <w:r w:rsidRPr="009F446F">
        <w:rPr>
          <w:rFonts w:ascii="Times New Roman" w:hAnsi="Times New Roman" w:cs="Times New Roman"/>
          <w:sz w:val="24"/>
          <w:szCs w:val="24"/>
          <w:lang w:eastAsia="cs-CZ"/>
        </w:rPr>
        <w:t xml:space="preserve">hmotnosť </w:t>
      </w:r>
      <w:proofErr w:type="spellStart"/>
      <w:r w:rsidRPr="009F446F">
        <w:rPr>
          <w:rFonts w:ascii="Times New Roman" w:hAnsi="Times New Roman" w:cs="Times New Roman"/>
          <w:sz w:val="24"/>
          <w:szCs w:val="24"/>
          <w:lang w:eastAsia="cs-CZ"/>
        </w:rPr>
        <w:t>biosorbenta</w:t>
      </w:r>
      <w:proofErr w:type="spellEnd"/>
      <w:r w:rsidRPr="009F446F">
        <w:rPr>
          <w:rFonts w:ascii="Times New Roman" w:hAnsi="Times New Roman" w:cs="Times New Roman"/>
          <w:sz w:val="24"/>
          <w:szCs w:val="24"/>
          <w:lang w:eastAsia="cs-CZ"/>
        </w:rPr>
        <w:t xml:space="preserve">, </w:t>
      </w:r>
      <w:proofErr w:type="spellStart"/>
      <w:r w:rsidRPr="009F446F">
        <w:rPr>
          <w:rFonts w:ascii="Times New Roman" w:hAnsi="Times New Roman" w:cs="Times New Roman"/>
          <w:i/>
          <w:iCs/>
          <w:sz w:val="24"/>
          <w:szCs w:val="24"/>
          <w:lang w:eastAsia="cs-CZ"/>
        </w:rPr>
        <w:t>q</w:t>
      </w:r>
      <w:r w:rsidRPr="009F446F">
        <w:rPr>
          <w:rFonts w:ascii="Times New Roman" w:hAnsi="Times New Roman" w:cs="Times New Roman"/>
          <w:i/>
          <w:iCs/>
          <w:sz w:val="24"/>
          <w:szCs w:val="24"/>
          <w:vertAlign w:val="subscript"/>
          <w:lang w:eastAsia="cs-CZ"/>
        </w:rPr>
        <w:t>max</w:t>
      </w:r>
      <w:proofErr w:type="spellEnd"/>
      <w:r w:rsidRPr="009F446F">
        <w:rPr>
          <w:rFonts w:ascii="Times New Roman" w:hAnsi="Times New Roman" w:cs="Times New Roman"/>
          <w:i/>
          <w:iCs/>
          <w:sz w:val="24"/>
          <w:szCs w:val="24"/>
          <w:lang w:eastAsia="cs-CZ"/>
        </w:rPr>
        <w:t xml:space="preserve"> </w:t>
      </w:r>
      <w:r w:rsidRPr="009F446F">
        <w:rPr>
          <w:rFonts w:ascii="Times New Roman" w:hAnsi="Times New Roman" w:cs="Times New Roman"/>
          <w:iCs/>
          <w:sz w:val="24"/>
          <w:szCs w:val="24"/>
          <w:lang w:eastAsia="cs-CZ"/>
        </w:rPr>
        <w:t xml:space="preserve"> (mg/g) </w:t>
      </w:r>
      <w:r w:rsidRPr="009F446F">
        <w:rPr>
          <w:rFonts w:ascii="Times New Roman" w:hAnsi="Times New Roman" w:cs="Times New Roman"/>
          <w:sz w:val="24"/>
          <w:szCs w:val="24"/>
          <w:lang w:eastAsia="cs-CZ"/>
        </w:rPr>
        <w:t xml:space="preserve">je maximálne množstvo látky, ktoré sa teoreticky môže viazať na </w:t>
      </w:r>
      <w:proofErr w:type="spellStart"/>
      <w:r w:rsidRPr="009F446F">
        <w:rPr>
          <w:rFonts w:ascii="Times New Roman" w:hAnsi="Times New Roman" w:cs="Times New Roman"/>
          <w:sz w:val="24"/>
          <w:szCs w:val="24"/>
          <w:lang w:eastAsia="cs-CZ"/>
        </w:rPr>
        <w:t>biosorbent</w:t>
      </w:r>
      <w:proofErr w:type="spellEnd"/>
      <w:r w:rsidRPr="009F446F">
        <w:rPr>
          <w:rFonts w:ascii="Times New Roman" w:hAnsi="Times New Roman" w:cs="Times New Roman"/>
          <w:sz w:val="24"/>
          <w:szCs w:val="24"/>
          <w:lang w:eastAsia="cs-CZ"/>
        </w:rPr>
        <w:t xml:space="preserve"> pri úplne saturovanom povrchu a </w:t>
      </w:r>
      <w:r w:rsidRPr="009F446F">
        <w:rPr>
          <w:rFonts w:ascii="Times New Roman" w:hAnsi="Times New Roman" w:cs="Times New Roman"/>
          <w:i/>
          <w:iCs/>
          <w:sz w:val="24"/>
          <w:szCs w:val="24"/>
          <w:lang w:eastAsia="cs-CZ"/>
        </w:rPr>
        <w:t xml:space="preserve">b </w:t>
      </w:r>
      <w:r w:rsidRPr="009F446F">
        <w:rPr>
          <w:rFonts w:ascii="Times New Roman" w:hAnsi="Times New Roman" w:cs="Times New Roman"/>
          <w:sz w:val="24"/>
          <w:szCs w:val="24"/>
        </w:rPr>
        <w:t>(l/mg)</w:t>
      </w:r>
      <w:r w:rsidRPr="009F446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F446F">
        <w:rPr>
          <w:rFonts w:ascii="Times New Roman" w:hAnsi="Times New Roman" w:cs="Times New Roman"/>
          <w:iCs/>
          <w:sz w:val="24"/>
          <w:szCs w:val="24"/>
          <w:lang w:eastAsia="cs-CZ"/>
        </w:rPr>
        <w:t xml:space="preserve">je </w:t>
      </w:r>
      <w:r w:rsidRPr="009F446F">
        <w:rPr>
          <w:rFonts w:ascii="Times New Roman" w:hAnsi="Times New Roman" w:cs="Times New Roman"/>
          <w:sz w:val="24"/>
          <w:szCs w:val="24"/>
          <w:lang w:eastAsia="cs-CZ"/>
        </w:rPr>
        <w:t xml:space="preserve">adsorpčný koeficient (závisí od teploty), </w:t>
      </w:r>
      <w:proofErr w:type="spellStart"/>
      <w:r w:rsidRPr="009F446F">
        <w:rPr>
          <w:rFonts w:ascii="Times New Roman" w:hAnsi="Times New Roman" w:cs="Times New Roman"/>
          <w:i/>
          <w:iCs/>
          <w:sz w:val="24"/>
          <w:szCs w:val="24"/>
          <w:lang w:eastAsia="cs-CZ"/>
        </w:rPr>
        <w:t>C</w:t>
      </w:r>
      <w:r w:rsidRPr="009F446F">
        <w:rPr>
          <w:rFonts w:ascii="Times New Roman" w:hAnsi="Times New Roman" w:cs="Times New Roman"/>
          <w:i/>
          <w:iCs/>
          <w:sz w:val="24"/>
          <w:szCs w:val="24"/>
          <w:vertAlign w:val="subscript"/>
          <w:lang w:eastAsia="cs-CZ"/>
        </w:rPr>
        <w:t>e</w:t>
      </w:r>
      <w:proofErr w:type="spellEnd"/>
      <w:r w:rsidRPr="009F446F">
        <w:rPr>
          <w:rFonts w:ascii="Times New Roman" w:hAnsi="Times New Roman" w:cs="Times New Roman"/>
          <w:i/>
          <w:iCs/>
          <w:sz w:val="24"/>
          <w:szCs w:val="24"/>
          <w:vertAlign w:val="subscript"/>
          <w:lang w:eastAsia="cs-CZ"/>
        </w:rPr>
        <w:t xml:space="preserve"> </w:t>
      </w:r>
      <w:r w:rsidRPr="009F446F">
        <w:rPr>
          <w:rFonts w:ascii="Times New Roman" w:hAnsi="Times New Roman" w:cs="Times New Roman"/>
          <w:iCs/>
          <w:sz w:val="24"/>
          <w:szCs w:val="24"/>
          <w:lang w:eastAsia="cs-CZ"/>
        </w:rPr>
        <w:t>(mg/l)</w:t>
      </w:r>
      <w:r w:rsidRPr="009F446F">
        <w:rPr>
          <w:rFonts w:ascii="Times New Roman" w:hAnsi="Times New Roman" w:cs="Times New Roman"/>
          <w:iCs/>
          <w:sz w:val="24"/>
          <w:szCs w:val="24"/>
          <w:vertAlign w:val="subscript"/>
          <w:lang w:eastAsia="cs-CZ"/>
        </w:rPr>
        <w:t xml:space="preserve"> </w:t>
      </w:r>
      <w:r w:rsidRPr="009F446F">
        <w:rPr>
          <w:rFonts w:ascii="Times New Roman" w:hAnsi="Times New Roman" w:cs="Times New Roman"/>
          <w:iCs/>
          <w:sz w:val="24"/>
          <w:szCs w:val="24"/>
          <w:lang w:eastAsia="cs-CZ"/>
        </w:rPr>
        <w:t>je</w:t>
      </w:r>
      <w:r w:rsidRPr="009F446F">
        <w:rPr>
          <w:rFonts w:ascii="Times New Roman" w:hAnsi="Times New Roman" w:cs="Times New Roman"/>
          <w:i/>
          <w:iCs/>
          <w:sz w:val="24"/>
          <w:szCs w:val="24"/>
          <w:lang w:eastAsia="cs-CZ"/>
        </w:rPr>
        <w:t xml:space="preserve"> </w:t>
      </w:r>
      <w:r w:rsidRPr="009F446F">
        <w:rPr>
          <w:rFonts w:ascii="Times New Roman" w:hAnsi="Times New Roman" w:cs="Times New Roman"/>
          <w:sz w:val="24"/>
          <w:szCs w:val="24"/>
          <w:lang w:eastAsia="cs-CZ"/>
        </w:rPr>
        <w:t xml:space="preserve">rovnovážna (zvyšková) koncentrácia </w:t>
      </w:r>
      <w:proofErr w:type="spellStart"/>
      <w:r w:rsidRPr="009F446F">
        <w:rPr>
          <w:rFonts w:ascii="Times New Roman" w:hAnsi="Times New Roman" w:cs="Times New Roman"/>
          <w:sz w:val="24"/>
          <w:szCs w:val="24"/>
          <w:lang w:eastAsia="cs-CZ"/>
        </w:rPr>
        <w:t>adsorbátu</w:t>
      </w:r>
      <w:proofErr w:type="spellEnd"/>
      <w:r w:rsidRPr="009F446F">
        <w:rPr>
          <w:rFonts w:ascii="Times New Roman" w:hAnsi="Times New Roman" w:cs="Times New Roman"/>
          <w:sz w:val="24"/>
          <w:szCs w:val="24"/>
          <w:lang w:eastAsia="cs-CZ"/>
        </w:rPr>
        <w:t xml:space="preserve"> v roztoku.</w:t>
      </w:r>
    </w:p>
    <w:p w:rsidR="00891081" w:rsidRPr="009F446F" w:rsidRDefault="00891081" w:rsidP="0089108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446F">
        <w:rPr>
          <w:rFonts w:ascii="Times New Roman" w:hAnsi="Times New Roman" w:cs="Times New Roman"/>
          <w:sz w:val="24"/>
          <w:szCs w:val="24"/>
        </w:rPr>
        <w:t>Langmuirov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 model tvoria dve konštanty, ktoré definujú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biosorpčný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 proces.  Hodnota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q</w:t>
      </w:r>
      <w:r w:rsidRPr="009F446F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proofErr w:type="spellEnd"/>
      <w:r w:rsidRPr="009F446F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9F446F">
        <w:rPr>
          <w:rFonts w:ascii="Times New Roman" w:hAnsi="Times New Roman" w:cs="Times New Roman"/>
          <w:sz w:val="24"/>
          <w:szCs w:val="24"/>
        </w:rPr>
        <w:t xml:space="preserve">súvisí s maximálnym množstvom adsorbovaného kovu na jednotku hmotnosti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biosorbenta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 s pre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9F446F">
        <w:rPr>
          <w:rFonts w:ascii="Times New Roman" w:hAnsi="Times New Roman" w:cs="Times New Roman"/>
          <w:sz w:val="24"/>
          <w:szCs w:val="24"/>
        </w:rPr>
        <w:t xml:space="preserve">pokladom tvorby adsorpčnej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monovrstvy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 na povrchu biomasy. Maximálna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biosorpčná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 kapacita reprezentuje celkové množstvo väzbových miest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biosorbenta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, ktoré boli obsadené iónmi kovov pri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biosorpcii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 teda maximálne množstvo rozpustených iónov, ktoré je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biosorbent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 schopný na svojom povrchu zachytiť po dosiahnutí rovnovážnej koncentrácie.</w:t>
      </w:r>
    </w:p>
    <w:p w:rsidR="00891081" w:rsidRPr="009F446F" w:rsidRDefault="00891081" w:rsidP="00891081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r w:rsidRPr="009F446F">
        <w:rPr>
          <w:rFonts w:ascii="Times New Roman" w:hAnsi="Times New Roman" w:cs="Times New Roman"/>
          <w:sz w:val="24"/>
          <w:szCs w:val="24"/>
        </w:rPr>
        <w:t xml:space="preserve">Rovnovážna konštanta </w:t>
      </w:r>
      <w:r w:rsidRPr="009F446F">
        <w:rPr>
          <w:rFonts w:ascii="Times New Roman" w:hAnsi="Times New Roman" w:cs="Times New Roman"/>
          <w:i/>
          <w:sz w:val="24"/>
          <w:szCs w:val="24"/>
        </w:rPr>
        <w:t>b</w:t>
      </w:r>
      <w:r w:rsidRPr="009F446F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9F446F">
        <w:rPr>
          <w:rFonts w:ascii="Times New Roman" w:hAnsi="Times New Roman" w:cs="Times New Roman"/>
          <w:sz w:val="24"/>
          <w:szCs w:val="24"/>
        </w:rPr>
        <w:t xml:space="preserve">reprezentuje štandardnú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Gibbsovú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 energiu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biosorpcie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 a súvisí s energetickými pomermi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biosorpcie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. Vysoká hodnota </w:t>
      </w:r>
      <w:r w:rsidRPr="009F446F">
        <w:rPr>
          <w:rFonts w:ascii="Times New Roman" w:hAnsi="Times New Roman" w:cs="Times New Roman"/>
          <w:i/>
          <w:sz w:val="24"/>
          <w:szCs w:val="24"/>
        </w:rPr>
        <w:t>b</w:t>
      </w:r>
      <w:r w:rsidRPr="009F446F">
        <w:rPr>
          <w:rFonts w:ascii="Times New Roman" w:hAnsi="Times New Roman" w:cs="Times New Roman"/>
          <w:sz w:val="24"/>
          <w:szCs w:val="24"/>
        </w:rPr>
        <w:t xml:space="preserve"> znamená vysokú afinitu iónov kovov k miestam na povrchu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biosorbenta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. Parameter </w:t>
      </w:r>
      <w:r w:rsidRPr="009F446F">
        <w:rPr>
          <w:rFonts w:ascii="Times New Roman" w:hAnsi="Times New Roman" w:cs="Times New Roman"/>
          <w:i/>
          <w:sz w:val="24"/>
          <w:szCs w:val="24"/>
        </w:rPr>
        <w:t>b</w:t>
      </w:r>
      <w:r w:rsidRPr="009F446F">
        <w:rPr>
          <w:rFonts w:ascii="Times New Roman" w:hAnsi="Times New Roman" w:cs="Times New Roman"/>
          <w:sz w:val="24"/>
          <w:szCs w:val="24"/>
        </w:rPr>
        <w:t xml:space="preserve"> súvisí s počiatočným sklonom sorpčnej izotermy. Vo všeobecnosti platí, že vysoké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q</w:t>
      </w:r>
      <w:r w:rsidRPr="009F446F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 a vysoké </w:t>
      </w:r>
      <w:r w:rsidRPr="009F446F">
        <w:rPr>
          <w:rFonts w:ascii="Times New Roman" w:hAnsi="Times New Roman" w:cs="Times New Roman"/>
          <w:i/>
          <w:sz w:val="24"/>
          <w:szCs w:val="24"/>
        </w:rPr>
        <w:t>b</w:t>
      </w:r>
      <w:r w:rsidRPr="009F446F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9F446F">
        <w:rPr>
          <w:rFonts w:ascii="Times New Roman" w:hAnsi="Times New Roman" w:cs="Times New Roman"/>
          <w:sz w:val="24"/>
          <w:szCs w:val="24"/>
        </w:rPr>
        <w:t xml:space="preserve">sú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žiadúce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 pre do</w:t>
      </w:r>
      <w:bookmarkStart w:id="2" w:name="_Toc291670874"/>
      <w:r w:rsidRPr="009F446F">
        <w:rPr>
          <w:rFonts w:ascii="Times New Roman" w:hAnsi="Times New Roman" w:cs="Times New Roman"/>
          <w:sz w:val="24"/>
          <w:szCs w:val="24"/>
        </w:rPr>
        <w:t xml:space="preserve">brý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biosorbent</w:t>
      </w:r>
      <w:proofErr w:type="spellEnd"/>
      <w:r w:rsidRPr="009F446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"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Ballester</w:t>
      </w:r>
      <w:proofErr w:type="spellEnd"/>
      <w:r>
        <w:rPr>
          <w:rFonts w:ascii="Times New Roman" w:hAnsi="Times New Roman" w:cs="Times New Roman"/>
          <w:sz w:val="24"/>
          <w:szCs w:val="24"/>
        </w:rPr>
        <w:t>, 2007)</w:t>
      </w:r>
      <w:r w:rsidRPr="009F446F">
        <w:rPr>
          <w:rFonts w:ascii="Times New Roman" w:hAnsi="Times New Roman" w:cs="Times New Roman"/>
          <w:sz w:val="24"/>
          <w:szCs w:val="24"/>
        </w:rPr>
        <w:t>.</w:t>
      </w:r>
    </w:p>
    <w:p w:rsidR="00891081" w:rsidRPr="009F446F" w:rsidRDefault="00891081" w:rsidP="00891081">
      <w:pPr>
        <w:pStyle w:val="PodNadpis3uroven"/>
        <w:numPr>
          <w:ilvl w:val="0"/>
          <w:numId w:val="0"/>
        </w:numPr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         </w:t>
      </w:r>
      <w:r w:rsidR="001655ED">
        <w:rPr>
          <w:rFonts w:ascii="Times New Roman" w:hAnsi="Times New Roman"/>
        </w:rPr>
        <w:t>3.2.2</w:t>
      </w:r>
      <w:r w:rsidRPr="009F446F">
        <w:rPr>
          <w:rFonts w:ascii="Times New Roman" w:hAnsi="Times New Roman"/>
        </w:rPr>
        <w:t xml:space="preserve"> </w:t>
      </w:r>
      <w:proofErr w:type="spellStart"/>
      <w:r w:rsidRPr="009F446F">
        <w:rPr>
          <w:rFonts w:ascii="Times New Roman" w:hAnsi="Times New Roman"/>
        </w:rPr>
        <w:t>Freundlicho</w:t>
      </w:r>
      <w:bookmarkEnd w:id="2"/>
      <w:r>
        <w:rPr>
          <w:rFonts w:ascii="Times New Roman" w:hAnsi="Times New Roman"/>
        </w:rPr>
        <w:t>v</w:t>
      </w:r>
      <w:proofErr w:type="spellEnd"/>
      <w:r>
        <w:rPr>
          <w:rFonts w:ascii="Times New Roman" w:hAnsi="Times New Roman"/>
        </w:rPr>
        <w:t xml:space="preserve"> model adsorpčnej izotermy </w:t>
      </w:r>
    </w:p>
    <w:p w:rsidR="00891081" w:rsidRPr="009F446F" w:rsidRDefault="00891081" w:rsidP="0089108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F446F">
        <w:rPr>
          <w:rFonts w:ascii="Times New Roman" w:hAnsi="Times New Roman" w:cs="Times New Roman"/>
          <w:sz w:val="24"/>
          <w:szCs w:val="24"/>
        </w:rPr>
        <w:t xml:space="preserve">Pôvodný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Freundlichov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 model je empirický model, </w:t>
      </w:r>
      <w:r w:rsidRPr="009F446F">
        <w:rPr>
          <w:rFonts w:ascii="Times New Roman" w:hAnsi="Times New Roman" w:cs="Times New Roman"/>
          <w:sz w:val="24"/>
          <w:szCs w:val="24"/>
          <w:lang w:eastAsia="cs-CZ"/>
        </w:rPr>
        <w:t xml:space="preserve">odvodený pre prípad, že častice sa navzájom neovplyvňujú, ale povrch </w:t>
      </w:r>
      <w:proofErr w:type="spellStart"/>
      <w:r w:rsidRPr="009F446F">
        <w:rPr>
          <w:rFonts w:ascii="Times New Roman" w:hAnsi="Times New Roman" w:cs="Times New Roman"/>
          <w:sz w:val="24"/>
          <w:szCs w:val="24"/>
          <w:lang w:eastAsia="cs-CZ"/>
        </w:rPr>
        <w:t>sorbenta</w:t>
      </w:r>
      <w:proofErr w:type="spellEnd"/>
      <w:r w:rsidRPr="009F446F">
        <w:rPr>
          <w:rFonts w:ascii="Times New Roman" w:hAnsi="Times New Roman" w:cs="Times New Roman"/>
          <w:sz w:val="24"/>
          <w:szCs w:val="24"/>
          <w:lang w:eastAsia="cs-CZ"/>
        </w:rPr>
        <w:t xml:space="preserve"> je heterogénny a rozloženie aktívnych miest na povrchu je podľa adsorpčného tepla exponenciálne.</w:t>
      </w:r>
      <w:r w:rsidRPr="009F446F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r w:rsidRPr="009F446F">
        <w:rPr>
          <w:rFonts w:ascii="Times New Roman" w:hAnsi="Times New Roman" w:cs="Times New Roman"/>
          <w:sz w:val="24"/>
          <w:szCs w:val="24"/>
        </w:rPr>
        <w:t xml:space="preserve">Jeho využitie bolo predovšetkým pri vyhodnotení experimentálnych hodnôt získaných pri sorpcii z kvapalnej fázy.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Freundlichova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 izoterma je vhodná aj pre veľmi heterogénne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biosorbenty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 a adekvátne reprezentuje väčšinu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biosorpčných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 izoteriem vo väčšine študovaných systémov. </w:t>
      </w:r>
    </w:p>
    <w:p w:rsidR="00891081" w:rsidRPr="009F446F" w:rsidRDefault="00891081" w:rsidP="00891081">
      <w:pPr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9F446F">
        <w:rPr>
          <w:rFonts w:ascii="Times New Roman" w:hAnsi="Times New Roman" w:cs="Times New Roman"/>
          <w:sz w:val="24"/>
          <w:szCs w:val="24"/>
        </w:rPr>
        <w:t xml:space="preserve">Jej tvar je </w:t>
      </w:r>
    </w:p>
    <w:p w:rsidR="00891081" w:rsidRPr="009F446F" w:rsidRDefault="00891081" w:rsidP="00891081">
      <w:pPr>
        <w:ind w:firstLine="708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9F446F">
        <w:rPr>
          <w:rFonts w:ascii="Times New Roman" w:hAnsi="Times New Roman" w:cs="Times New Roman"/>
          <w:i/>
          <w:position w:val="-12"/>
          <w:sz w:val="24"/>
          <w:szCs w:val="24"/>
        </w:rPr>
        <w:object w:dxaOrig="1320" w:dyaOrig="400">
          <v:shape id="_x0000_i1051" type="#_x0000_t75" style="width:66.1pt;height:19.35pt" o:ole="">
            <v:imagedata r:id="rId16" o:title=""/>
          </v:shape>
          <o:OLEObject Type="Embed" ProgID="Equation.3" ShapeID="_x0000_i1051" DrawAspect="Content" ObjectID="_1487229435" r:id="rId17"/>
        </w:object>
      </w:r>
    </w:p>
    <w:p w:rsidR="00891081" w:rsidRPr="009F446F" w:rsidRDefault="00891081" w:rsidP="0089108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446F">
        <w:rPr>
          <w:rFonts w:ascii="Times New Roman" w:hAnsi="Times New Roman" w:cs="Times New Roman"/>
          <w:sz w:val="24"/>
          <w:szCs w:val="24"/>
        </w:rPr>
        <w:t>Linearizovaný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 logaritmický tvar tejto rovnice je vyjadrený ako</w:t>
      </w:r>
    </w:p>
    <w:p w:rsidR="00891081" w:rsidRPr="009F446F" w:rsidRDefault="00891081" w:rsidP="00891081">
      <w:pPr>
        <w:ind w:firstLine="708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9F446F">
        <w:rPr>
          <w:rFonts w:ascii="Times New Roman" w:hAnsi="Times New Roman" w:cs="Times New Roman"/>
          <w:i/>
          <w:position w:val="-24"/>
          <w:sz w:val="24"/>
          <w:szCs w:val="24"/>
        </w:rPr>
        <w:object w:dxaOrig="2560" w:dyaOrig="620">
          <v:shape id="_x0000_i1043" type="#_x0000_t75" style="width:127.35pt;height:31.15pt" o:ole="">
            <v:imagedata r:id="rId18" o:title=""/>
          </v:shape>
          <o:OLEObject Type="Embed" ProgID="Equation.3" ShapeID="_x0000_i1043" DrawAspect="Content" ObjectID="_1487229436" r:id="rId19"/>
        </w:object>
      </w:r>
    </w:p>
    <w:p w:rsidR="00891081" w:rsidRPr="009F446F" w:rsidRDefault="00891081" w:rsidP="00891081">
      <w:pPr>
        <w:jc w:val="both"/>
        <w:rPr>
          <w:rFonts w:ascii="Times New Roman" w:hAnsi="Times New Roman" w:cs="Times New Roman"/>
          <w:sz w:val="24"/>
          <w:szCs w:val="24"/>
          <w:lang w:eastAsia="cs-CZ"/>
        </w:rPr>
      </w:pPr>
      <w:r w:rsidRPr="009F446F">
        <w:rPr>
          <w:rFonts w:ascii="Times New Roman" w:hAnsi="Times New Roman" w:cs="Times New Roman"/>
          <w:sz w:val="24"/>
          <w:szCs w:val="24"/>
        </w:rPr>
        <w:t xml:space="preserve">kde </w:t>
      </w:r>
      <w:proofErr w:type="spellStart"/>
      <w:r w:rsidRPr="009F446F">
        <w:rPr>
          <w:rFonts w:ascii="Times New Roman" w:hAnsi="Times New Roman" w:cs="Times New Roman"/>
          <w:i/>
          <w:sz w:val="24"/>
          <w:szCs w:val="24"/>
        </w:rPr>
        <w:t>q</w:t>
      </w:r>
      <w:r w:rsidRPr="009F446F">
        <w:rPr>
          <w:rFonts w:ascii="Times New Roman" w:hAnsi="Times New Roman" w:cs="Times New Roman"/>
          <w:i/>
          <w:sz w:val="24"/>
          <w:szCs w:val="24"/>
          <w:vertAlign w:val="subscript"/>
        </w:rPr>
        <w:t>e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 (mg/g)</w:t>
      </w:r>
      <w:r w:rsidRPr="009F446F">
        <w:rPr>
          <w:rFonts w:ascii="Times New Roman" w:hAnsi="Times New Roman" w:cs="Times New Roman"/>
          <w:i/>
          <w:iCs/>
          <w:sz w:val="24"/>
          <w:szCs w:val="24"/>
          <w:lang w:eastAsia="cs-CZ"/>
        </w:rPr>
        <w:t xml:space="preserve"> </w:t>
      </w:r>
      <w:r w:rsidRPr="009F446F">
        <w:rPr>
          <w:rFonts w:ascii="Times New Roman" w:hAnsi="Times New Roman" w:cs="Times New Roman"/>
          <w:iCs/>
          <w:sz w:val="24"/>
          <w:szCs w:val="24"/>
          <w:lang w:eastAsia="cs-CZ"/>
        </w:rPr>
        <w:t xml:space="preserve">je </w:t>
      </w:r>
      <w:r w:rsidRPr="009F446F">
        <w:rPr>
          <w:rFonts w:ascii="Times New Roman" w:hAnsi="Times New Roman" w:cs="Times New Roman"/>
          <w:sz w:val="24"/>
          <w:szCs w:val="24"/>
          <w:lang w:eastAsia="cs-CZ"/>
        </w:rPr>
        <w:t xml:space="preserve">rovnovážne množstvo adsorbovanej látky, </w:t>
      </w:r>
      <w:proofErr w:type="spellStart"/>
      <w:r w:rsidRPr="009F446F">
        <w:rPr>
          <w:rFonts w:ascii="Times New Roman" w:hAnsi="Times New Roman" w:cs="Times New Roman"/>
          <w:i/>
          <w:iCs/>
          <w:sz w:val="24"/>
          <w:szCs w:val="24"/>
          <w:lang w:eastAsia="cs-CZ"/>
        </w:rPr>
        <w:t>C</w:t>
      </w:r>
      <w:r w:rsidRPr="009F446F">
        <w:rPr>
          <w:rFonts w:ascii="Times New Roman" w:hAnsi="Times New Roman" w:cs="Times New Roman"/>
          <w:i/>
          <w:iCs/>
          <w:sz w:val="24"/>
          <w:szCs w:val="24"/>
          <w:vertAlign w:val="subscript"/>
          <w:lang w:eastAsia="cs-CZ"/>
        </w:rPr>
        <w:t>e</w:t>
      </w:r>
      <w:proofErr w:type="spellEnd"/>
      <w:r w:rsidRPr="009F446F">
        <w:rPr>
          <w:rFonts w:ascii="Times New Roman" w:hAnsi="Times New Roman" w:cs="Times New Roman"/>
          <w:i/>
          <w:iCs/>
          <w:sz w:val="24"/>
          <w:szCs w:val="24"/>
          <w:vertAlign w:val="subscript"/>
          <w:lang w:eastAsia="cs-CZ"/>
        </w:rPr>
        <w:t xml:space="preserve"> </w:t>
      </w:r>
      <w:r w:rsidRPr="009F446F">
        <w:rPr>
          <w:rFonts w:ascii="Times New Roman" w:hAnsi="Times New Roman" w:cs="Times New Roman"/>
          <w:iCs/>
          <w:sz w:val="24"/>
          <w:szCs w:val="24"/>
          <w:lang w:eastAsia="cs-CZ"/>
        </w:rPr>
        <w:t xml:space="preserve">(mg/l) je </w:t>
      </w:r>
      <w:r w:rsidRPr="009F446F">
        <w:rPr>
          <w:rFonts w:ascii="Times New Roman" w:hAnsi="Times New Roman" w:cs="Times New Roman"/>
          <w:sz w:val="24"/>
          <w:szCs w:val="24"/>
          <w:lang w:eastAsia="cs-CZ"/>
        </w:rPr>
        <w:t xml:space="preserve">rovnovážna (zvyšková) koncentrácia </w:t>
      </w:r>
      <w:proofErr w:type="spellStart"/>
      <w:r w:rsidRPr="009F446F">
        <w:rPr>
          <w:rFonts w:ascii="Times New Roman" w:hAnsi="Times New Roman" w:cs="Times New Roman"/>
          <w:sz w:val="24"/>
          <w:szCs w:val="24"/>
          <w:lang w:eastAsia="cs-CZ"/>
        </w:rPr>
        <w:t>adsorbátu</w:t>
      </w:r>
      <w:proofErr w:type="spellEnd"/>
      <w:r w:rsidRPr="009F446F">
        <w:rPr>
          <w:rFonts w:ascii="Times New Roman" w:hAnsi="Times New Roman" w:cs="Times New Roman"/>
          <w:sz w:val="24"/>
          <w:szCs w:val="24"/>
          <w:lang w:eastAsia="cs-CZ"/>
        </w:rPr>
        <w:t xml:space="preserve"> v roztoku, </w:t>
      </w:r>
      <w:r w:rsidRPr="009F446F">
        <w:rPr>
          <w:rFonts w:ascii="Times New Roman" w:hAnsi="Times New Roman" w:cs="Times New Roman"/>
          <w:i/>
          <w:iCs/>
          <w:sz w:val="24"/>
          <w:szCs w:val="24"/>
          <w:lang w:eastAsia="cs-CZ"/>
        </w:rPr>
        <w:t>K</w:t>
      </w:r>
      <w:r w:rsidRPr="009F446F">
        <w:rPr>
          <w:rFonts w:ascii="Times New Roman" w:hAnsi="Times New Roman" w:cs="Times New Roman"/>
          <w:i/>
          <w:iCs/>
          <w:sz w:val="24"/>
          <w:szCs w:val="24"/>
          <w:vertAlign w:val="subscript"/>
          <w:lang w:eastAsia="cs-CZ"/>
        </w:rPr>
        <w:t>F</w:t>
      </w:r>
      <w:r w:rsidRPr="009F446F">
        <w:rPr>
          <w:rFonts w:ascii="Times New Roman" w:hAnsi="Times New Roman" w:cs="Times New Roman"/>
          <w:i/>
          <w:iCs/>
          <w:sz w:val="24"/>
          <w:szCs w:val="24"/>
          <w:lang w:eastAsia="cs-CZ"/>
        </w:rPr>
        <w:t> </w:t>
      </w:r>
      <w:r w:rsidRPr="009F446F">
        <w:rPr>
          <w:rFonts w:ascii="Times New Roman" w:hAnsi="Times New Roman" w:cs="Times New Roman"/>
          <w:sz w:val="24"/>
          <w:szCs w:val="24"/>
        </w:rPr>
        <w:t xml:space="preserve">(l/g) </w:t>
      </w:r>
      <w:r w:rsidRPr="009F446F">
        <w:rPr>
          <w:rFonts w:ascii="Times New Roman" w:hAnsi="Times New Roman" w:cs="Times New Roman"/>
          <w:iCs/>
          <w:sz w:val="24"/>
          <w:szCs w:val="24"/>
          <w:lang w:eastAsia="cs-CZ"/>
        </w:rPr>
        <w:t>je</w:t>
      </w:r>
      <w:r w:rsidRPr="009F446F">
        <w:rPr>
          <w:rFonts w:ascii="Times New Roman" w:hAnsi="Times New Roman" w:cs="Times New Roman"/>
          <w:i/>
          <w:iCs/>
          <w:sz w:val="24"/>
          <w:szCs w:val="24"/>
          <w:lang w:eastAsia="cs-CZ"/>
        </w:rPr>
        <w:t xml:space="preserve"> </w:t>
      </w:r>
      <w:r w:rsidRPr="009F446F">
        <w:rPr>
          <w:rFonts w:ascii="Times New Roman" w:hAnsi="Times New Roman" w:cs="Times New Roman"/>
          <w:sz w:val="24"/>
          <w:szCs w:val="24"/>
          <w:lang w:eastAsia="cs-CZ"/>
        </w:rPr>
        <w:t xml:space="preserve">konštanta, ktorá závisí od charakteru </w:t>
      </w:r>
      <w:proofErr w:type="spellStart"/>
      <w:r w:rsidRPr="009F446F">
        <w:rPr>
          <w:rFonts w:ascii="Times New Roman" w:hAnsi="Times New Roman" w:cs="Times New Roman"/>
          <w:sz w:val="24"/>
          <w:szCs w:val="24"/>
          <w:lang w:eastAsia="cs-CZ"/>
        </w:rPr>
        <w:t>adsorbenta</w:t>
      </w:r>
      <w:proofErr w:type="spellEnd"/>
      <w:r w:rsidRPr="009F446F">
        <w:rPr>
          <w:rFonts w:ascii="Times New Roman" w:hAnsi="Times New Roman" w:cs="Times New Roman"/>
          <w:sz w:val="24"/>
          <w:szCs w:val="24"/>
          <w:lang w:eastAsia="cs-CZ"/>
        </w:rPr>
        <w:t xml:space="preserve"> a adsorbovanej látky, 1/</w:t>
      </w:r>
      <w:r w:rsidRPr="009F446F">
        <w:rPr>
          <w:rFonts w:ascii="Times New Roman" w:hAnsi="Times New Roman" w:cs="Times New Roman"/>
          <w:i/>
          <w:iCs/>
          <w:sz w:val="24"/>
          <w:szCs w:val="24"/>
          <w:lang w:eastAsia="cs-CZ"/>
        </w:rPr>
        <w:t xml:space="preserve">n </w:t>
      </w:r>
      <w:r w:rsidRPr="009F446F">
        <w:rPr>
          <w:rFonts w:ascii="Times New Roman" w:hAnsi="Times New Roman" w:cs="Times New Roman"/>
          <w:sz w:val="24"/>
          <w:szCs w:val="24"/>
          <w:lang w:eastAsia="cs-CZ"/>
        </w:rPr>
        <w:t>je konštanta, ktorá závisí od teploty a pre n</w:t>
      </w:r>
      <w:r w:rsidRPr="009F446F">
        <w:rPr>
          <w:rFonts w:ascii="Times New Roman" w:hAnsi="Times New Roman" w:cs="Times New Roman"/>
          <w:i/>
          <w:iCs/>
          <w:sz w:val="24"/>
          <w:szCs w:val="24"/>
          <w:lang w:eastAsia="cs-CZ"/>
        </w:rPr>
        <w:t xml:space="preserve"> </w:t>
      </w:r>
      <w:r w:rsidRPr="009F446F">
        <w:rPr>
          <w:rFonts w:ascii="Times New Roman" w:hAnsi="Times New Roman" w:cs="Times New Roman"/>
          <w:sz w:val="24"/>
          <w:szCs w:val="24"/>
          <w:lang w:eastAsia="cs-CZ"/>
        </w:rPr>
        <w:t xml:space="preserve">vždy platí     n &gt; 1. </w:t>
      </w:r>
    </w:p>
    <w:p w:rsidR="00891081" w:rsidRPr="009F446F" w:rsidRDefault="00891081" w:rsidP="00891081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Freudlichova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 konštanta </w:t>
      </w:r>
      <w:r w:rsidRPr="009F446F">
        <w:rPr>
          <w:rFonts w:ascii="Times New Roman" w:hAnsi="Times New Roman" w:cs="Times New Roman"/>
          <w:i/>
          <w:sz w:val="24"/>
          <w:szCs w:val="24"/>
        </w:rPr>
        <w:t>K</w:t>
      </w:r>
      <w:r w:rsidRPr="009F446F">
        <w:rPr>
          <w:rFonts w:ascii="Times New Roman" w:hAnsi="Times New Roman" w:cs="Times New Roman"/>
          <w:i/>
          <w:sz w:val="24"/>
          <w:szCs w:val="24"/>
          <w:vertAlign w:val="subscript"/>
        </w:rPr>
        <w:t>F</w:t>
      </w:r>
      <w:r w:rsidRPr="009F446F">
        <w:rPr>
          <w:rFonts w:ascii="Times New Roman" w:hAnsi="Times New Roman" w:cs="Times New Roman"/>
          <w:sz w:val="24"/>
          <w:szCs w:val="24"/>
        </w:rPr>
        <w:t xml:space="preserve"> súvisí s adsorpčnou kapacitou a všeobecne platí, že </w:t>
      </w:r>
      <w:r w:rsidRPr="009F446F">
        <w:rPr>
          <w:rFonts w:ascii="Times New Roman" w:hAnsi="Times New Roman" w:cs="Times New Roman"/>
          <w:i/>
          <w:sz w:val="24"/>
          <w:szCs w:val="24"/>
        </w:rPr>
        <w:t>K</w:t>
      </w:r>
      <w:r w:rsidRPr="009F446F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F </w:t>
      </w:r>
      <w:r w:rsidRPr="009F446F">
        <w:rPr>
          <w:rFonts w:ascii="Times New Roman" w:hAnsi="Times New Roman" w:cs="Times New Roman"/>
          <w:sz w:val="24"/>
          <w:szCs w:val="24"/>
        </w:rPr>
        <w:t xml:space="preserve">sa zvyšuje so zvyšujúcou sa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biosorpčnou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 kapacitou a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Freundlichov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 koeficient </w:t>
      </w:r>
      <w:r w:rsidRPr="009F446F">
        <w:rPr>
          <w:rFonts w:ascii="Times New Roman" w:hAnsi="Times New Roman" w:cs="Times New Roman"/>
          <w:i/>
          <w:sz w:val="24"/>
          <w:szCs w:val="24"/>
        </w:rPr>
        <w:t>n</w:t>
      </w:r>
      <w:r w:rsidRPr="009F446F">
        <w:rPr>
          <w:rFonts w:ascii="Times New Roman" w:hAnsi="Times New Roman" w:cs="Times New Roman"/>
          <w:sz w:val="24"/>
          <w:szCs w:val="24"/>
        </w:rPr>
        <w:t xml:space="preserve"> vyjadruje nielen mieru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nelinearity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 adsorpčnej izotermy, ale aj mieru heterogenity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biosorbenta</w:t>
      </w:r>
      <w:proofErr w:type="spellEnd"/>
      <w:r>
        <w:rPr>
          <w:rFonts w:ascii="Times New Roman" w:hAnsi="Times New Roman" w:cs="Times New Roman"/>
          <w:sz w:val="24"/>
          <w:szCs w:val="24"/>
        </w:rPr>
        <w:t>“</w:t>
      </w:r>
      <w:r w:rsidRPr="009F446F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Bhatti</w:t>
      </w:r>
      <w:proofErr w:type="spellEnd"/>
      <w:r>
        <w:rPr>
          <w:rFonts w:ascii="Times New Roman" w:hAnsi="Times New Roman" w:cs="Times New Roman"/>
          <w:sz w:val="24"/>
          <w:szCs w:val="24"/>
        </w:rPr>
        <w:t>, 2019)</w:t>
      </w:r>
      <w:r w:rsidRPr="009F446F">
        <w:rPr>
          <w:rFonts w:ascii="Times New Roman" w:hAnsi="Times New Roman" w:cs="Times New Roman"/>
          <w:sz w:val="24"/>
          <w:szCs w:val="24"/>
        </w:rPr>
        <w:t>.</w:t>
      </w:r>
    </w:p>
    <w:p w:rsidR="001655ED" w:rsidRDefault="001655ED" w:rsidP="001655ED">
      <w:pPr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891081" w:rsidRPr="001655ED" w:rsidRDefault="001655ED" w:rsidP="001655ED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1655ED">
        <w:rPr>
          <w:rFonts w:ascii="Times New Roman" w:hAnsi="Times New Roman" w:cs="Times New Roman"/>
          <w:b/>
          <w:sz w:val="24"/>
          <w:szCs w:val="28"/>
        </w:rPr>
        <w:t xml:space="preserve">3.3 </w:t>
      </w:r>
      <w:r w:rsidR="00891081" w:rsidRPr="001655ED">
        <w:rPr>
          <w:rFonts w:ascii="Times New Roman" w:hAnsi="Times New Roman" w:cs="Times New Roman"/>
          <w:b/>
          <w:sz w:val="24"/>
          <w:szCs w:val="28"/>
        </w:rPr>
        <w:t>Výpočet sorpčnej kapacity</w:t>
      </w:r>
    </w:p>
    <w:p w:rsidR="00891081" w:rsidRPr="009F446F" w:rsidRDefault="00891081" w:rsidP="0089108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r w:rsidRPr="009F446F">
        <w:rPr>
          <w:rFonts w:ascii="Times New Roman" w:hAnsi="Times New Roman" w:cs="Times New Roman"/>
          <w:sz w:val="24"/>
          <w:szCs w:val="24"/>
        </w:rPr>
        <w:t xml:space="preserve">Pre výpočet sorpčnej kapacity bola použitá špecifická adsorpcia q: </w:t>
      </w:r>
    </w:p>
    <w:p w:rsidR="00891081" w:rsidRPr="009F446F" w:rsidRDefault="00891081" w:rsidP="0089108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F446F">
        <w:rPr>
          <w:rFonts w:ascii="Times New Roman" w:hAnsi="Times New Roman" w:cs="Times New Roman"/>
          <w:sz w:val="28"/>
          <w:szCs w:val="28"/>
          <w:lang w:val="en-US"/>
        </w:rPr>
        <w:t xml:space="preserve">q = 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V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 xml:space="preserve"> 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  <m:r>
              <w:rPr>
                <w:rFonts w:ascii="Times New Roman" w:hAnsi="Times New Roman" w:cs="Times New Roman"/>
                <w:sz w:val="28"/>
                <w:szCs w:val="28"/>
                <w:lang w:val="en-US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den>
        </m:f>
      </m:oMath>
    </w:p>
    <w:p w:rsidR="00891081" w:rsidRPr="009F446F" w:rsidRDefault="00891081" w:rsidP="00891081">
      <w:pPr>
        <w:rPr>
          <w:rFonts w:ascii="Times New Roman" w:hAnsi="Times New Roman" w:cs="Times New Roman"/>
          <w:sz w:val="24"/>
          <w:szCs w:val="24"/>
        </w:rPr>
      </w:pPr>
      <w:r w:rsidRPr="009F446F">
        <w:rPr>
          <w:rFonts w:ascii="Times New Roman" w:hAnsi="Times New Roman" w:cs="Times New Roman"/>
          <w:sz w:val="24"/>
          <w:szCs w:val="24"/>
        </w:rPr>
        <w:t>kde c</w:t>
      </w:r>
      <w:r w:rsidRPr="009F446F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9F446F">
        <w:rPr>
          <w:rFonts w:ascii="Times New Roman" w:hAnsi="Times New Roman" w:cs="Times New Roman"/>
          <w:sz w:val="28"/>
          <w:szCs w:val="28"/>
        </w:rPr>
        <w:t xml:space="preserve"> </w:t>
      </w:r>
      <w:r w:rsidRPr="009F446F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c</w:t>
      </w:r>
      <w:r w:rsidRPr="009F446F">
        <w:rPr>
          <w:rFonts w:ascii="Times New Roman" w:hAnsi="Times New Roman" w:cs="Times New Roman"/>
          <w:sz w:val="24"/>
          <w:szCs w:val="24"/>
          <w:vertAlign w:val="subscript"/>
        </w:rPr>
        <w:t>e</w:t>
      </w:r>
      <w:proofErr w:type="spellEnd"/>
      <w:r w:rsidRPr="009F446F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9F446F">
        <w:rPr>
          <w:rFonts w:ascii="Times New Roman" w:hAnsi="Times New Roman" w:cs="Times New Roman"/>
          <w:sz w:val="24"/>
          <w:szCs w:val="24"/>
        </w:rPr>
        <w:t xml:space="preserve">sú vstupné a výstupné koncentrácie kovu, V (l) je objem roztoku a m (g) je hmotnosť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biosorbenta</w:t>
      </w:r>
      <w:proofErr w:type="spellEnd"/>
      <w:r>
        <w:rPr>
          <w:rFonts w:ascii="Times New Roman" w:hAnsi="Times New Roman" w:cs="Times New Roman"/>
          <w:sz w:val="24"/>
          <w:szCs w:val="24"/>
        </w:rPr>
        <w:t>“ (</w:t>
      </w:r>
      <w:proofErr w:type="spellStart"/>
      <w:r>
        <w:rPr>
          <w:rFonts w:ascii="Times New Roman" w:hAnsi="Times New Roman" w:cs="Times New Roman"/>
          <w:sz w:val="24"/>
          <w:szCs w:val="24"/>
        </w:rPr>
        <w:t>Bhatacharya</w:t>
      </w:r>
      <w:proofErr w:type="spellEnd"/>
      <w:r>
        <w:rPr>
          <w:rFonts w:ascii="Times New Roman" w:hAnsi="Times New Roman" w:cs="Times New Roman"/>
          <w:sz w:val="24"/>
          <w:szCs w:val="24"/>
        </w:rPr>
        <w:t>, 2006)</w:t>
      </w:r>
      <w:r w:rsidRPr="009F446F">
        <w:rPr>
          <w:rFonts w:ascii="Times New Roman" w:hAnsi="Times New Roman" w:cs="Times New Roman"/>
          <w:sz w:val="24"/>
          <w:szCs w:val="24"/>
        </w:rPr>
        <w:t>.</w:t>
      </w:r>
    </w:p>
    <w:p w:rsidR="00891081" w:rsidRDefault="00891081" w:rsidP="00891081">
      <w:pPr>
        <w:rPr>
          <w:rFonts w:ascii="Times New Roman" w:hAnsi="Times New Roman" w:cs="Times New Roman"/>
          <w:sz w:val="24"/>
          <w:szCs w:val="24"/>
        </w:rPr>
      </w:pPr>
    </w:p>
    <w:p w:rsidR="00A65B78" w:rsidRPr="00397BA0" w:rsidRDefault="00A65B78" w:rsidP="001655ED">
      <w:pPr>
        <w:jc w:val="both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  <w:r w:rsidR="00E24FCC" w:rsidRPr="00397BA0">
        <w:rPr>
          <w:rFonts w:ascii="Times New Roman" w:hAnsi="Times New Roman" w:cs="Times New Roman"/>
          <w:b/>
          <w:sz w:val="32"/>
          <w:szCs w:val="24"/>
        </w:rPr>
        <w:lastRenderedPageBreak/>
        <w:t>Vlastná práca</w:t>
      </w:r>
    </w:p>
    <w:p w:rsidR="00E24FCC" w:rsidRPr="004E62FF" w:rsidRDefault="008645B0" w:rsidP="004E62F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 </w:t>
      </w:r>
      <w:r w:rsidR="00E24FCC" w:rsidRPr="004E62FF">
        <w:rPr>
          <w:rFonts w:ascii="Times New Roman" w:hAnsi="Times New Roman" w:cs="Times New Roman"/>
          <w:b/>
          <w:sz w:val="28"/>
          <w:szCs w:val="28"/>
        </w:rPr>
        <w:t xml:space="preserve">Výsledky a diskusia </w:t>
      </w:r>
    </w:p>
    <w:p w:rsidR="00E24FCC" w:rsidRPr="001655ED" w:rsidRDefault="008645B0" w:rsidP="001655E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4.1 </w:t>
      </w:r>
      <w:r w:rsidR="00E24FCC" w:rsidRPr="001655ED">
        <w:rPr>
          <w:rFonts w:ascii="Times New Roman" w:hAnsi="Times New Roman" w:cs="Times New Roman"/>
          <w:b/>
          <w:sz w:val="28"/>
          <w:szCs w:val="28"/>
        </w:rPr>
        <w:t xml:space="preserve">Výber vhodného </w:t>
      </w:r>
      <w:proofErr w:type="spellStart"/>
      <w:r w:rsidR="00E24FCC" w:rsidRPr="001655ED">
        <w:rPr>
          <w:rFonts w:ascii="Times New Roman" w:hAnsi="Times New Roman" w:cs="Times New Roman"/>
          <w:b/>
          <w:sz w:val="28"/>
          <w:szCs w:val="28"/>
        </w:rPr>
        <w:t>sorbenta</w:t>
      </w:r>
      <w:proofErr w:type="spellEnd"/>
      <w:r w:rsidR="00E24FCC" w:rsidRPr="001655E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24FCC" w:rsidRPr="009F446F" w:rsidRDefault="00E24FCC" w:rsidP="00E24FCC">
      <w:pPr>
        <w:jc w:val="both"/>
        <w:rPr>
          <w:rFonts w:ascii="Times New Roman" w:hAnsi="Times New Roman" w:cs="Times New Roman"/>
          <w:sz w:val="24"/>
          <w:szCs w:val="24"/>
        </w:rPr>
      </w:pPr>
      <w:r w:rsidRPr="009F446F">
        <w:rPr>
          <w:rFonts w:ascii="Times New Roman" w:hAnsi="Times New Roman" w:cs="Times New Roman"/>
          <w:sz w:val="24"/>
          <w:szCs w:val="24"/>
        </w:rPr>
        <w:t xml:space="preserve">      V tejto práci sme sa zaoberali výberom vhodného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sorbenta</w:t>
      </w:r>
      <w:proofErr w:type="spellEnd"/>
      <w:r>
        <w:rPr>
          <w:rFonts w:ascii="Times New Roman" w:hAnsi="Times New Roman" w:cs="Times New Roman"/>
          <w:sz w:val="24"/>
          <w:szCs w:val="24"/>
        </w:rPr>
        <w:t>. Na Obr. 1</w:t>
      </w:r>
      <w:r w:rsidRPr="009F446F">
        <w:rPr>
          <w:rFonts w:ascii="Times New Roman" w:hAnsi="Times New Roman" w:cs="Times New Roman"/>
          <w:sz w:val="24"/>
          <w:szCs w:val="24"/>
        </w:rPr>
        <w:t xml:space="preserve"> je porovnanie maximálnej adsorpčnej kapacity zinku v 1 – iónovom roztoku s použitím viacerých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sorbentov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, ktorými boli zrnitý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zeolit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 bez úpravy, práškový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zeolit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hydrotermicky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 aktivovaný v roztoku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NaOH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 pri 80 °C, zrnitý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zeolit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 aktivovaný rovnakým spôsobom, zrnitý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zeolit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hydrotermicky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 aktivovaný v roztoku Na</w:t>
      </w:r>
      <w:r w:rsidRPr="009F446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F446F">
        <w:rPr>
          <w:rFonts w:ascii="Times New Roman" w:hAnsi="Times New Roman" w:cs="Times New Roman"/>
          <w:sz w:val="24"/>
          <w:szCs w:val="24"/>
        </w:rPr>
        <w:t>CO</w:t>
      </w:r>
      <w:r w:rsidRPr="009F446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9F446F">
        <w:rPr>
          <w:rFonts w:ascii="Times New Roman" w:hAnsi="Times New Roman" w:cs="Times New Roman"/>
          <w:sz w:val="24"/>
          <w:szCs w:val="24"/>
        </w:rPr>
        <w:t xml:space="preserve"> a taktiež H</w:t>
      </w:r>
      <w:r w:rsidRPr="009F446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F446F">
        <w:rPr>
          <w:rFonts w:ascii="Times New Roman" w:hAnsi="Times New Roman" w:cs="Times New Roman"/>
          <w:sz w:val="24"/>
          <w:szCs w:val="24"/>
        </w:rPr>
        <w:t>SO</w:t>
      </w:r>
      <w:r w:rsidRPr="009F446F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9F446F">
        <w:rPr>
          <w:rFonts w:ascii="Times New Roman" w:hAnsi="Times New Roman" w:cs="Times New Roman"/>
          <w:sz w:val="24"/>
          <w:szCs w:val="24"/>
        </w:rPr>
        <w:t xml:space="preserve"> pri 80 °C, zrnitý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zeolit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 upravený termicky pri 120 °C, aktívne uhlie a piliny, ktorých hodnotu sme si vybrali z kinetického experimentu v 10 minúte, z dôvodu toho, že v kinetickom experimente bola takmer rovnaká vstupná koncentrácia kovu, so zanedbateľnou odchýlkou od ostatných vstupných koncentrácii. </w:t>
      </w:r>
    </w:p>
    <w:p w:rsidR="00E24FCC" w:rsidRPr="009F446F" w:rsidRDefault="00E24FCC" w:rsidP="00E24FC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9F446F">
        <w:rPr>
          <w:rFonts w:ascii="Times New Roman" w:hAnsi="Times New Roman" w:cs="Times New Roman"/>
          <w:sz w:val="24"/>
          <w:szCs w:val="24"/>
        </w:rPr>
        <w:t xml:space="preserve">     Vstupné koncentrácie kovov v roztokoch a ich maximálne adsorpčné kapacity pre zinok boli 45,83 mg/l. Maximálne množstvo zinku (23,32 mg/g)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nasorboval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sorbent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 1. Z ostatných skúmaných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sorbentov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 iba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sorbenty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 2,3 a 4 prekročili hranicu adsorpčnej kapacity 10 mg/g. Na základe porovnania adsorpčných kapacít pre všetkých osem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sorbentov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 sa za najvýhodnejší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sorbent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 zinku z 1 – iónového roztoku preukázal práškový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zeolit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hydrotermicky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 upravený v roztoku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NaOH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 pri 80 °C.</w:t>
      </w:r>
    </w:p>
    <w:p w:rsidR="00E24FCC" w:rsidRPr="009F446F" w:rsidRDefault="00875DC7" w:rsidP="00E24FC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875DC7">
        <w:rPr>
          <w:rFonts w:ascii="Times New Roman" w:hAnsi="Times New Roman" w:cs="Times New Roman"/>
          <w:noProof/>
          <w:color w:val="000000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61.9pt;margin-top:31.8pt;width:123pt;height:177.75pt;z-index:251662336">
            <v:textbox style="mso-next-textbox:#_x0000_s1027">
              <w:txbxContent>
                <w:p w:rsidR="007D77A0" w:rsidRPr="00DF6580" w:rsidRDefault="007D77A0" w:rsidP="00E24FCC">
                  <w:pPr>
                    <w:rPr>
                      <w:b/>
                      <w:sz w:val="16"/>
                      <w:szCs w:val="16"/>
                    </w:rPr>
                  </w:pPr>
                  <w:r w:rsidRPr="00DF6580">
                    <w:rPr>
                      <w:b/>
                      <w:sz w:val="16"/>
                      <w:szCs w:val="16"/>
                    </w:rPr>
                    <w:t xml:space="preserve">1 práškový </w:t>
                  </w:r>
                  <w:proofErr w:type="spellStart"/>
                  <w:r w:rsidRPr="00DF6580">
                    <w:rPr>
                      <w:b/>
                      <w:sz w:val="16"/>
                      <w:szCs w:val="16"/>
                    </w:rPr>
                    <w:t>zeolit</w:t>
                  </w:r>
                  <w:proofErr w:type="spellEnd"/>
                  <w:r w:rsidRPr="00DF6580">
                    <w:rPr>
                      <w:b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F6580">
                    <w:rPr>
                      <w:b/>
                      <w:sz w:val="16"/>
                      <w:szCs w:val="16"/>
                    </w:rPr>
                    <w:t>NaOH</w:t>
                  </w:r>
                  <w:proofErr w:type="spellEnd"/>
                  <w:r w:rsidRPr="00DF6580">
                    <w:rPr>
                      <w:b/>
                      <w:sz w:val="16"/>
                      <w:szCs w:val="16"/>
                    </w:rPr>
                    <w:t>/HT - 80°C</w:t>
                  </w:r>
                </w:p>
                <w:p w:rsidR="007D77A0" w:rsidRPr="00DF6580" w:rsidRDefault="007D77A0" w:rsidP="00E24FCC">
                  <w:pPr>
                    <w:rPr>
                      <w:b/>
                      <w:sz w:val="16"/>
                      <w:szCs w:val="16"/>
                    </w:rPr>
                  </w:pPr>
                  <w:r w:rsidRPr="00DF6580">
                    <w:rPr>
                      <w:b/>
                      <w:sz w:val="16"/>
                      <w:szCs w:val="16"/>
                    </w:rPr>
                    <w:t xml:space="preserve">2 </w:t>
                  </w:r>
                  <w:r>
                    <w:rPr>
                      <w:b/>
                      <w:sz w:val="16"/>
                      <w:szCs w:val="16"/>
                    </w:rPr>
                    <w:t xml:space="preserve">zrnitý </w:t>
                  </w:r>
                  <w:proofErr w:type="spellStart"/>
                  <w:r>
                    <w:rPr>
                      <w:b/>
                      <w:sz w:val="16"/>
                      <w:szCs w:val="16"/>
                    </w:rPr>
                    <w:t>zeolit</w:t>
                  </w:r>
                  <w:proofErr w:type="spellEnd"/>
                  <w:r>
                    <w:rPr>
                      <w:b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F6580">
                    <w:rPr>
                      <w:b/>
                      <w:sz w:val="16"/>
                      <w:szCs w:val="16"/>
                    </w:rPr>
                    <w:t>NaOH</w:t>
                  </w:r>
                  <w:proofErr w:type="spellEnd"/>
                  <w:r w:rsidRPr="00DF6580">
                    <w:rPr>
                      <w:b/>
                      <w:sz w:val="16"/>
                      <w:szCs w:val="16"/>
                    </w:rPr>
                    <w:t>/HT 80°C</w:t>
                  </w:r>
                </w:p>
                <w:p w:rsidR="007D77A0" w:rsidRPr="00DF6580" w:rsidRDefault="007D77A0" w:rsidP="00E24FCC">
                  <w:pPr>
                    <w:rPr>
                      <w:b/>
                      <w:sz w:val="16"/>
                      <w:szCs w:val="16"/>
                    </w:rPr>
                  </w:pPr>
                  <w:r w:rsidRPr="00DF6580">
                    <w:rPr>
                      <w:b/>
                      <w:sz w:val="16"/>
                      <w:szCs w:val="16"/>
                    </w:rPr>
                    <w:t xml:space="preserve">3 </w:t>
                  </w:r>
                  <w:r>
                    <w:rPr>
                      <w:b/>
                      <w:sz w:val="16"/>
                      <w:szCs w:val="16"/>
                    </w:rPr>
                    <w:t xml:space="preserve">zrnitý </w:t>
                  </w:r>
                  <w:proofErr w:type="spellStart"/>
                  <w:r>
                    <w:rPr>
                      <w:b/>
                      <w:sz w:val="16"/>
                      <w:szCs w:val="16"/>
                    </w:rPr>
                    <w:t>zeolit</w:t>
                  </w:r>
                  <w:proofErr w:type="spellEnd"/>
                  <w:r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Pr="00DF6580">
                    <w:rPr>
                      <w:b/>
                      <w:sz w:val="16"/>
                      <w:szCs w:val="16"/>
                    </w:rPr>
                    <w:t>Na</w:t>
                  </w:r>
                  <w:r w:rsidRPr="00DF6580">
                    <w:rPr>
                      <w:b/>
                      <w:sz w:val="16"/>
                      <w:szCs w:val="16"/>
                      <w:vertAlign w:val="subscript"/>
                    </w:rPr>
                    <w:t>2</w:t>
                  </w:r>
                  <w:r w:rsidRPr="00DF6580">
                    <w:rPr>
                      <w:b/>
                      <w:sz w:val="16"/>
                      <w:szCs w:val="16"/>
                    </w:rPr>
                    <w:t>CO</w:t>
                  </w:r>
                  <w:r w:rsidRPr="00DF6580">
                    <w:rPr>
                      <w:b/>
                      <w:sz w:val="16"/>
                      <w:szCs w:val="16"/>
                      <w:vertAlign w:val="subscript"/>
                    </w:rPr>
                    <w:t>3</w:t>
                  </w:r>
                  <w:r w:rsidRPr="00DF6580">
                    <w:rPr>
                      <w:b/>
                      <w:sz w:val="16"/>
                      <w:szCs w:val="16"/>
                    </w:rPr>
                    <w:t>/HT - 80°C</w:t>
                  </w:r>
                </w:p>
                <w:p w:rsidR="007D77A0" w:rsidRPr="00DF6580" w:rsidRDefault="007D77A0" w:rsidP="00E24FCC">
                  <w:pPr>
                    <w:rPr>
                      <w:b/>
                      <w:sz w:val="16"/>
                      <w:szCs w:val="16"/>
                    </w:rPr>
                  </w:pPr>
                  <w:r w:rsidRPr="00DF6580">
                    <w:rPr>
                      <w:b/>
                      <w:sz w:val="16"/>
                      <w:szCs w:val="16"/>
                    </w:rPr>
                    <w:t>4 piliny 10 min.</w:t>
                  </w:r>
                </w:p>
                <w:p w:rsidR="007D77A0" w:rsidRPr="00DF6580" w:rsidRDefault="007D77A0" w:rsidP="00E24FCC">
                  <w:pPr>
                    <w:rPr>
                      <w:b/>
                      <w:sz w:val="16"/>
                      <w:szCs w:val="16"/>
                    </w:rPr>
                  </w:pPr>
                  <w:r w:rsidRPr="00DF6580">
                    <w:rPr>
                      <w:b/>
                      <w:sz w:val="16"/>
                      <w:szCs w:val="16"/>
                    </w:rPr>
                    <w:t xml:space="preserve">5 </w:t>
                  </w:r>
                  <w:r>
                    <w:rPr>
                      <w:b/>
                      <w:sz w:val="16"/>
                      <w:szCs w:val="16"/>
                    </w:rPr>
                    <w:t xml:space="preserve">zrnitý </w:t>
                  </w:r>
                  <w:proofErr w:type="spellStart"/>
                  <w:r w:rsidRPr="00DF6580">
                    <w:rPr>
                      <w:b/>
                      <w:sz w:val="16"/>
                      <w:szCs w:val="16"/>
                    </w:rPr>
                    <w:t>zeolit</w:t>
                  </w:r>
                  <w:proofErr w:type="spellEnd"/>
                  <w:r w:rsidRPr="00DF6580">
                    <w:rPr>
                      <w:b/>
                      <w:sz w:val="16"/>
                      <w:szCs w:val="16"/>
                    </w:rPr>
                    <w:t xml:space="preserve">/bez aktivácie </w:t>
                  </w:r>
                </w:p>
                <w:p w:rsidR="007D77A0" w:rsidRPr="00DF6580" w:rsidRDefault="007D77A0" w:rsidP="00E24FCC">
                  <w:pPr>
                    <w:rPr>
                      <w:b/>
                      <w:sz w:val="16"/>
                      <w:szCs w:val="16"/>
                    </w:rPr>
                  </w:pPr>
                  <w:r w:rsidRPr="00DF6580">
                    <w:rPr>
                      <w:b/>
                      <w:sz w:val="16"/>
                      <w:szCs w:val="16"/>
                    </w:rPr>
                    <w:t xml:space="preserve">6 </w:t>
                  </w:r>
                  <w:proofErr w:type="spellStart"/>
                  <w:r w:rsidRPr="00DF6580">
                    <w:rPr>
                      <w:b/>
                      <w:sz w:val="16"/>
                      <w:szCs w:val="16"/>
                    </w:rPr>
                    <w:t>zeolit</w:t>
                  </w:r>
                  <w:proofErr w:type="spellEnd"/>
                  <w:r w:rsidRPr="00DF6580">
                    <w:rPr>
                      <w:b/>
                      <w:sz w:val="16"/>
                      <w:szCs w:val="16"/>
                    </w:rPr>
                    <w:t xml:space="preserve"> termická úprava/120°C</w:t>
                  </w:r>
                </w:p>
                <w:p w:rsidR="007D77A0" w:rsidRPr="00DF6580" w:rsidRDefault="007D77A0" w:rsidP="00E24FCC">
                  <w:pPr>
                    <w:rPr>
                      <w:b/>
                      <w:sz w:val="16"/>
                      <w:szCs w:val="16"/>
                    </w:rPr>
                  </w:pPr>
                  <w:r w:rsidRPr="00DF6580">
                    <w:rPr>
                      <w:b/>
                      <w:sz w:val="16"/>
                      <w:szCs w:val="16"/>
                    </w:rPr>
                    <w:t>7</w:t>
                  </w:r>
                  <w:r>
                    <w:rPr>
                      <w:b/>
                      <w:sz w:val="16"/>
                      <w:szCs w:val="16"/>
                    </w:rPr>
                    <w:t xml:space="preserve"> zrnitý </w:t>
                  </w:r>
                  <w:proofErr w:type="spellStart"/>
                  <w:r>
                    <w:rPr>
                      <w:b/>
                      <w:sz w:val="16"/>
                      <w:szCs w:val="16"/>
                    </w:rPr>
                    <w:t>zeolit</w:t>
                  </w:r>
                  <w:proofErr w:type="spellEnd"/>
                  <w:r w:rsidRPr="00DF6580">
                    <w:rPr>
                      <w:b/>
                      <w:sz w:val="16"/>
                      <w:szCs w:val="16"/>
                    </w:rPr>
                    <w:t xml:space="preserve"> H</w:t>
                  </w:r>
                  <w:r w:rsidRPr="00DF6580">
                    <w:rPr>
                      <w:b/>
                      <w:sz w:val="16"/>
                      <w:szCs w:val="16"/>
                      <w:vertAlign w:val="subscript"/>
                    </w:rPr>
                    <w:t>2</w:t>
                  </w:r>
                  <w:r w:rsidRPr="00DF6580">
                    <w:rPr>
                      <w:b/>
                      <w:sz w:val="16"/>
                      <w:szCs w:val="16"/>
                    </w:rPr>
                    <w:t>SO</w:t>
                  </w:r>
                  <w:r w:rsidRPr="00DF6580">
                    <w:rPr>
                      <w:b/>
                      <w:sz w:val="16"/>
                      <w:szCs w:val="16"/>
                      <w:vertAlign w:val="subscript"/>
                    </w:rPr>
                    <w:t>4</w:t>
                  </w:r>
                  <w:r w:rsidRPr="00DF6580">
                    <w:rPr>
                      <w:b/>
                      <w:sz w:val="16"/>
                      <w:szCs w:val="16"/>
                    </w:rPr>
                    <w:t>/HT - 80°C</w:t>
                  </w:r>
                </w:p>
                <w:p w:rsidR="007D77A0" w:rsidRPr="0074318E" w:rsidRDefault="007D77A0" w:rsidP="00E24FCC">
                  <w:pPr>
                    <w:rPr>
                      <w:sz w:val="16"/>
                      <w:szCs w:val="18"/>
                    </w:rPr>
                  </w:pPr>
                  <w:r w:rsidRPr="0074318E">
                    <w:rPr>
                      <w:b/>
                      <w:sz w:val="16"/>
                      <w:szCs w:val="18"/>
                    </w:rPr>
                    <w:t>8</w:t>
                  </w:r>
                  <w:r w:rsidRPr="0074318E">
                    <w:rPr>
                      <w:sz w:val="16"/>
                      <w:szCs w:val="18"/>
                    </w:rPr>
                    <w:t xml:space="preserve"> </w:t>
                  </w:r>
                  <w:r w:rsidRPr="0074318E">
                    <w:rPr>
                      <w:b/>
                      <w:sz w:val="16"/>
                      <w:szCs w:val="18"/>
                    </w:rPr>
                    <w:t>aktívne práškové uhlie</w:t>
                  </w:r>
                </w:p>
                <w:p w:rsidR="007D77A0" w:rsidRDefault="007D77A0" w:rsidP="00E24FCC"/>
              </w:txbxContent>
            </v:textbox>
          </v:shape>
        </w:pict>
      </w:r>
      <w:r w:rsidR="00E24FCC" w:rsidRPr="009F446F">
        <w:rPr>
          <w:rFonts w:ascii="Times New Roman" w:hAnsi="Times New Roman" w:cs="Times New Roman"/>
          <w:noProof/>
          <w:color w:val="000000"/>
          <w:sz w:val="24"/>
          <w:szCs w:val="24"/>
          <w:lang w:eastAsia="sk-SK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119380</wp:posOffset>
            </wp:positionH>
            <wp:positionV relativeFrom="paragraph">
              <wp:posOffset>394335</wp:posOffset>
            </wp:positionV>
            <wp:extent cx="4238625" cy="2247900"/>
            <wp:effectExtent l="19050" t="0" r="9525" b="0"/>
            <wp:wrapTopAndBottom/>
            <wp:docPr id="2" name="Graf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anchor>
        </w:drawing>
      </w:r>
    </w:p>
    <w:p w:rsidR="00E24FCC" w:rsidRPr="009F446F" w:rsidRDefault="00E24FCC" w:rsidP="00E24FCC">
      <w:pPr>
        <w:jc w:val="center"/>
        <w:rPr>
          <w:rFonts w:ascii="Times New Roman" w:hAnsi="Times New Roman" w:cs="Times New Roman"/>
          <w:b/>
        </w:rPr>
      </w:pPr>
      <w:r w:rsidRPr="009F446F">
        <w:rPr>
          <w:rFonts w:ascii="Times New Roman" w:hAnsi="Times New Roman" w:cs="Times New Roman"/>
          <w:b/>
        </w:rPr>
        <w:t xml:space="preserve">Obr. </w:t>
      </w:r>
      <w:r w:rsidR="00875DC7" w:rsidRPr="009F446F">
        <w:rPr>
          <w:rFonts w:ascii="Times New Roman" w:hAnsi="Times New Roman" w:cs="Times New Roman"/>
          <w:b/>
        </w:rPr>
        <w:fldChar w:fldCharType="begin"/>
      </w:r>
      <w:r w:rsidRPr="009F446F">
        <w:rPr>
          <w:rFonts w:ascii="Times New Roman" w:hAnsi="Times New Roman" w:cs="Times New Roman"/>
          <w:b/>
        </w:rPr>
        <w:instrText xml:space="preserve"> SEQ Obr. \* ARABIC </w:instrText>
      </w:r>
      <w:r w:rsidR="00875DC7" w:rsidRPr="009F446F">
        <w:rPr>
          <w:rFonts w:ascii="Times New Roman" w:hAnsi="Times New Roman" w:cs="Times New Roman"/>
          <w:b/>
        </w:rPr>
        <w:fldChar w:fldCharType="separate"/>
      </w:r>
      <w:r w:rsidRPr="009F446F">
        <w:rPr>
          <w:rFonts w:ascii="Times New Roman" w:hAnsi="Times New Roman" w:cs="Times New Roman"/>
          <w:b/>
          <w:noProof/>
        </w:rPr>
        <w:t>1</w:t>
      </w:r>
      <w:r w:rsidR="00875DC7" w:rsidRPr="009F446F">
        <w:rPr>
          <w:rFonts w:ascii="Times New Roman" w:hAnsi="Times New Roman" w:cs="Times New Roman"/>
          <w:b/>
        </w:rPr>
        <w:fldChar w:fldCharType="end"/>
      </w:r>
      <w:r w:rsidRPr="009F446F">
        <w:rPr>
          <w:rFonts w:ascii="Times New Roman" w:hAnsi="Times New Roman" w:cs="Times New Roman"/>
          <w:b/>
        </w:rPr>
        <w:tab/>
        <w:t xml:space="preserve">Porovnanie maximálnych sorpčných kapacít rôznych </w:t>
      </w:r>
      <w:proofErr w:type="spellStart"/>
      <w:r w:rsidRPr="009F446F">
        <w:rPr>
          <w:rFonts w:ascii="Times New Roman" w:hAnsi="Times New Roman" w:cs="Times New Roman"/>
          <w:b/>
        </w:rPr>
        <w:t>sorbentov</w:t>
      </w:r>
      <w:proofErr w:type="spellEnd"/>
      <w:r w:rsidRPr="009F446F">
        <w:rPr>
          <w:rFonts w:ascii="Times New Roman" w:hAnsi="Times New Roman" w:cs="Times New Roman"/>
          <w:b/>
        </w:rPr>
        <w:t xml:space="preserve"> pre Zn</w:t>
      </w:r>
      <w:r w:rsidRPr="009F446F">
        <w:rPr>
          <w:rFonts w:ascii="Times New Roman" w:hAnsi="Times New Roman" w:cs="Times New Roman"/>
          <w:b/>
          <w:vertAlign w:val="superscript"/>
        </w:rPr>
        <w:t>2+</w:t>
      </w:r>
      <w:r w:rsidRPr="009F446F">
        <w:rPr>
          <w:rFonts w:ascii="Times New Roman" w:hAnsi="Times New Roman" w:cs="Times New Roman"/>
          <w:b/>
        </w:rPr>
        <w:t xml:space="preserve"> ióny v mg/g.</w:t>
      </w:r>
    </w:p>
    <w:p w:rsidR="00E24FCC" w:rsidRDefault="00E24FCC" w:rsidP="00E24FCC">
      <w:pPr>
        <w:jc w:val="both"/>
        <w:rPr>
          <w:rFonts w:ascii="Times New Roman" w:hAnsi="Times New Roman" w:cs="Times New Roman"/>
          <w:sz w:val="24"/>
          <w:szCs w:val="24"/>
        </w:rPr>
      </w:pPr>
      <w:r w:rsidRPr="009F446F">
        <w:rPr>
          <w:rFonts w:ascii="Times New Roman" w:hAnsi="Times New Roman" w:cs="Times New Roman"/>
          <w:sz w:val="24"/>
          <w:szCs w:val="24"/>
        </w:rPr>
        <w:lastRenderedPageBreak/>
        <w:t xml:space="preserve">     Na obr. 2 sú zobrazené výstupné hodnoty pH u rozličných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sorbentov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„</w:t>
      </w:r>
      <w:r w:rsidRPr="009F446F">
        <w:rPr>
          <w:rFonts w:ascii="Times New Roman" w:hAnsi="Times New Roman" w:cs="Times New Roman"/>
          <w:sz w:val="24"/>
          <w:szCs w:val="24"/>
        </w:rPr>
        <w:t>Pri roztokoch, v ktorých počas sorpcie klesla hodnota pH pod 4, bola sorpcia kovov zanedbateľná. Tento jav sa dá vysvetliť tým, že pri takto nízkych hodnotách pH protóny (H</w:t>
      </w:r>
      <w:r w:rsidRPr="009F446F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9F446F">
        <w:rPr>
          <w:rFonts w:ascii="Times New Roman" w:hAnsi="Times New Roman" w:cs="Times New Roman"/>
          <w:sz w:val="24"/>
          <w:szCs w:val="24"/>
        </w:rPr>
        <w:t>) súťažia s iónmi Zn</w:t>
      </w:r>
      <w:r w:rsidRPr="009F446F">
        <w:rPr>
          <w:rFonts w:ascii="Times New Roman" w:hAnsi="Times New Roman" w:cs="Times New Roman"/>
          <w:sz w:val="24"/>
          <w:szCs w:val="24"/>
          <w:vertAlign w:val="superscript"/>
        </w:rPr>
        <w:t>2+</w:t>
      </w:r>
      <w:r w:rsidRPr="009F446F">
        <w:rPr>
          <w:rFonts w:ascii="Times New Roman" w:hAnsi="Times New Roman" w:cs="Times New Roman"/>
          <w:sz w:val="24"/>
          <w:szCs w:val="24"/>
        </w:rPr>
        <w:t xml:space="preserve"> o aktívne miesta na bunkovej stene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biosorbenta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>, a tak dochádza k zníženej adsorpcii katiónov na biomasu</w:t>
      </w:r>
      <w:r>
        <w:rPr>
          <w:rFonts w:ascii="Times New Roman" w:hAnsi="Times New Roman" w:cs="Times New Roman"/>
          <w:sz w:val="24"/>
          <w:szCs w:val="24"/>
        </w:rPr>
        <w:t>“ (</w:t>
      </w:r>
      <w:proofErr w:type="spellStart"/>
      <w:r>
        <w:rPr>
          <w:rFonts w:ascii="Times New Roman" w:hAnsi="Times New Roman" w:cs="Times New Roman"/>
          <w:sz w:val="24"/>
          <w:szCs w:val="24"/>
        </w:rPr>
        <w:t>Melčáková</w:t>
      </w:r>
      <w:proofErr w:type="spellEnd"/>
      <w:r>
        <w:rPr>
          <w:rFonts w:ascii="Times New Roman" w:hAnsi="Times New Roman" w:cs="Times New Roman"/>
          <w:sz w:val="24"/>
          <w:szCs w:val="24"/>
        </w:rPr>
        <w:t>, 2010)</w:t>
      </w:r>
      <w:r w:rsidRPr="009F446F">
        <w:rPr>
          <w:rFonts w:ascii="Times New Roman" w:hAnsi="Times New Roman" w:cs="Times New Roman"/>
          <w:sz w:val="24"/>
          <w:szCs w:val="24"/>
        </w:rPr>
        <w:t xml:space="preserve">. Sorpčná kapacita sa zvyšovala s rastúcou hodnotou rovnovážneho pH. </w:t>
      </w:r>
      <w:r>
        <w:rPr>
          <w:rFonts w:ascii="Times New Roman" w:hAnsi="Times New Roman" w:cs="Times New Roman"/>
          <w:sz w:val="24"/>
          <w:szCs w:val="24"/>
        </w:rPr>
        <w:t>„</w:t>
      </w:r>
      <w:r w:rsidRPr="009F446F">
        <w:rPr>
          <w:rFonts w:ascii="Times New Roman" w:hAnsi="Times New Roman" w:cs="Times New Roman"/>
          <w:sz w:val="24"/>
          <w:szCs w:val="24"/>
        </w:rPr>
        <w:t xml:space="preserve">Hodnota pH ovplyvňuje taktiež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protonáciu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 funkčných skupín v biomase (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Gupta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Rastogi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, 2008b). Mnoho týchto skupín (hydroxidová, karboxylová,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sulfánová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, fosfátová) je v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protonovanom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 stave neutrálna a v stave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deprotonovanom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 nabitá negatívne. Vo vyššom pH sú tieto negatívne nabité skupiny schopné priťahovať katióny kovov a odpudzovať anióny</w:t>
      </w:r>
      <w:r>
        <w:rPr>
          <w:rFonts w:ascii="Times New Roman" w:hAnsi="Times New Roman" w:cs="Times New Roman"/>
          <w:sz w:val="24"/>
          <w:szCs w:val="24"/>
        </w:rPr>
        <w:t>“ (</w:t>
      </w:r>
      <w:proofErr w:type="spellStart"/>
      <w:r>
        <w:rPr>
          <w:rFonts w:ascii="Times New Roman" w:hAnsi="Times New Roman" w:cs="Times New Roman"/>
          <w:sz w:val="24"/>
          <w:szCs w:val="24"/>
        </w:rPr>
        <w:t>Melčáková</w:t>
      </w:r>
      <w:proofErr w:type="spellEnd"/>
      <w:r>
        <w:rPr>
          <w:rFonts w:ascii="Times New Roman" w:hAnsi="Times New Roman" w:cs="Times New Roman"/>
          <w:sz w:val="24"/>
          <w:szCs w:val="24"/>
        </w:rPr>
        <w:t>, 2010)</w:t>
      </w:r>
      <w:r w:rsidRPr="009F446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24FCC" w:rsidRPr="009F446F" w:rsidRDefault="00E24FCC" w:rsidP="00E24FC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24FCC" w:rsidRPr="009F446F" w:rsidRDefault="00875DC7" w:rsidP="00E24F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28" type="#_x0000_t202" style="position:absolute;margin-left:376.15pt;margin-top:3.25pt;width:123pt;height:177.75pt;z-index:251663360">
            <v:textbox style="mso-next-textbox:#_x0000_s1028">
              <w:txbxContent>
                <w:p w:rsidR="007D77A0" w:rsidRPr="00DF6580" w:rsidRDefault="007D77A0" w:rsidP="00E24FCC">
                  <w:pPr>
                    <w:rPr>
                      <w:b/>
                      <w:sz w:val="16"/>
                      <w:szCs w:val="16"/>
                    </w:rPr>
                  </w:pPr>
                  <w:r w:rsidRPr="00DF6580">
                    <w:rPr>
                      <w:b/>
                      <w:sz w:val="16"/>
                      <w:szCs w:val="16"/>
                    </w:rPr>
                    <w:t xml:space="preserve">1 práškový </w:t>
                  </w:r>
                  <w:proofErr w:type="spellStart"/>
                  <w:r w:rsidRPr="00DF6580">
                    <w:rPr>
                      <w:b/>
                      <w:sz w:val="16"/>
                      <w:szCs w:val="16"/>
                    </w:rPr>
                    <w:t>zeolit</w:t>
                  </w:r>
                  <w:proofErr w:type="spellEnd"/>
                  <w:r w:rsidRPr="00DF6580">
                    <w:rPr>
                      <w:b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F6580">
                    <w:rPr>
                      <w:b/>
                      <w:sz w:val="16"/>
                      <w:szCs w:val="16"/>
                    </w:rPr>
                    <w:t>NaOH</w:t>
                  </w:r>
                  <w:proofErr w:type="spellEnd"/>
                  <w:r w:rsidRPr="00DF6580">
                    <w:rPr>
                      <w:b/>
                      <w:sz w:val="16"/>
                      <w:szCs w:val="16"/>
                    </w:rPr>
                    <w:t>/HT - 80°C</w:t>
                  </w:r>
                </w:p>
                <w:p w:rsidR="007D77A0" w:rsidRPr="00DF6580" w:rsidRDefault="007D77A0" w:rsidP="00E24FCC">
                  <w:pPr>
                    <w:rPr>
                      <w:b/>
                      <w:sz w:val="16"/>
                      <w:szCs w:val="16"/>
                    </w:rPr>
                  </w:pPr>
                  <w:r w:rsidRPr="00DF6580">
                    <w:rPr>
                      <w:b/>
                      <w:sz w:val="16"/>
                      <w:szCs w:val="16"/>
                    </w:rPr>
                    <w:t xml:space="preserve">2 </w:t>
                  </w:r>
                  <w:proofErr w:type="spellStart"/>
                  <w:r w:rsidRPr="00DF6580">
                    <w:rPr>
                      <w:b/>
                      <w:sz w:val="16"/>
                      <w:szCs w:val="16"/>
                    </w:rPr>
                    <w:t>NaOH</w:t>
                  </w:r>
                  <w:proofErr w:type="spellEnd"/>
                  <w:r w:rsidRPr="00DF6580">
                    <w:rPr>
                      <w:b/>
                      <w:sz w:val="16"/>
                      <w:szCs w:val="16"/>
                    </w:rPr>
                    <w:t>/HT 80°C</w:t>
                  </w:r>
                </w:p>
                <w:p w:rsidR="007D77A0" w:rsidRPr="00DF6580" w:rsidRDefault="007D77A0" w:rsidP="00E24FCC">
                  <w:pPr>
                    <w:rPr>
                      <w:b/>
                      <w:sz w:val="16"/>
                      <w:szCs w:val="16"/>
                    </w:rPr>
                  </w:pPr>
                  <w:r w:rsidRPr="00DF6580">
                    <w:rPr>
                      <w:b/>
                      <w:sz w:val="16"/>
                      <w:szCs w:val="16"/>
                    </w:rPr>
                    <w:t>3 Na</w:t>
                  </w:r>
                  <w:r w:rsidRPr="00DF6580">
                    <w:rPr>
                      <w:b/>
                      <w:sz w:val="16"/>
                      <w:szCs w:val="16"/>
                      <w:vertAlign w:val="subscript"/>
                    </w:rPr>
                    <w:t>2</w:t>
                  </w:r>
                  <w:r w:rsidRPr="00DF6580">
                    <w:rPr>
                      <w:b/>
                      <w:sz w:val="16"/>
                      <w:szCs w:val="16"/>
                    </w:rPr>
                    <w:t>CO</w:t>
                  </w:r>
                  <w:r w:rsidRPr="00DF6580">
                    <w:rPr>
                      <w:b/>
                      <w:sz w:val="16"/>
                      <w:szCs w:val="16"/>
                      <w:vertAlign w:val="subscript"/>
                    </w:rPr>
                    <w:t>3</w:t>
                  </w:r>
                  <w:r w:rsidRPr="00DF6580">
                    <w:rPr>
                      <w:b/>
                      <w:sz w:val="16"/>
                      <w:szCs w:val="16"/>
                    </w:rPr>
                    <w:t>/HT - 80°C</w:t>
                  </w:r>
                </w:p>
                <w:p w:rsidR="007D77A0" w:rsidRPr="00DF6580" w:rsidRDefault="007D77A0" w:rsidP="00E24FCC">
                  <w:pPr>
                    <w:rPr>
                      <w:b/>
                      <w:sz w:val="16"/>
                      <w:szCs w:val="16"/>
                    </w:rPr>
                  </w:pPr>
                  <w:r w:rsidRPr="00DF6580">
                    <w:rPr>
                      <w:b/>
                      <w:sz w:val="16"/>
                      <w:szCs w:val="16"/>
                    </w:rPr>
                    <w:t>4 piliny 10 min.</w:t>
                  </w:r>
                </w:p>
                <w:p w:rsidR="007D77A0" w:rsidRPr="00DF6580" w:rsidRDefault="007D77A0" w:rsidP="00E24FCC">
                  <w:pPr>
                    <w:rPr>
                      <w:b/>
                      <w:sz w:val="16"/>
                      <w:szCs w:val="16"/>
                    </w:rPr>
                  </w:pPr>
                  <w:r w:rsidRPr="00DF6580">
                    <w:rPr>
                      <w:b/>
                      <w:sz w:val="16"/>
                      <w:szCs w:val="16"/>
                    </w:rPr>
                    <w:t xml:space="preserve">5 </w:t>
                  </w:r>
                  <w:proofErr w:type="spellStart"/>
                  <w:r w:rsidRPr="00DF6580">
                    <w:rPr>
                      <w:b/>
                      <w:sz w:val="16"/>
                      <w:szCs w:val="16"/>
                    </w:rPr>
                    <w:t>zeolit</w:t>
                  </w:r>
                  <w:proofErr w:type="spellEnd"/>
                  <w:r w:rsidRPr="00DF6580">
                    <w:rPr>
                      <w:b/>
                      <w:sz w:val="16"/>
                      <w:szCs w:val="16"/>
                    </w:rPr>
                    <w:t xml:space="preserve">/bez aktivácie </w:t>
                  </w:r>
                </w:p>
                <w:p w:rsidR="007D77A0" w:rsidRPr="00DF6580" w:rsidRDefault="007D77A0" w:rsidP="00E24FCC">
                  <w:pPr>
                    <w:rPr>
                      <w:b/>
                      <w:sz w:val="16"/>
                      <w:szCs w:val="16"/>
                    </w:rPr>
                  </w:pPr>
                  <w:r w:rsidRPr="00DF6580">
                    <w:rPr>
                      <w:b/>
                      <w:sz w:val="16"/>
                      <w:szCs w:val="16"/>
                    </w:rPr>
                    <w:t xml:space="preserve">6 </w:t>
                  </w:r>
                  <w:proofErr w:type="spellStart"/>
                  <w:r w:rsidRPr="00DF6580">
                    <w:rPr>
                      <w:b/>
                      <w:sz w:val="16"/>
                      <w:szCs w:val="16"/>
                    </w:rPr>
                    <w:t>zeolit</w:t>
                  </w:r>
                  <w:proofErr w:type="spellEnd"/>
                  <w:r w:rsidRPr="00DF6580">
                    <w:rPr>
                      <w:b/>
                      <w:sz w:val="16"/>
                      <w:szCs w:val="16"/>
                    </w:rPr>
                    <w:t xml:space="preserve"> termická úprava/120°C</w:t>
                  </w:r>
                </w:p>
                <w:p w:rsidR="007D77A0" w:rsidRPr="00DF6580" w:rsidRDefault="007D77A0" w:rsidP="00E24FCC">
                  <w:pPr>
                    <w:rPr>
                      <w:b/>
                      <w:sz w:val="16"/>
                      <w:szCs w:val="16"/>
                    </w:rPr>
                  </w:pPr>
                  <w:r w:rsidRPr="00DF6580">
                    <w:rPr>
                      <w:b/>
                      <w:sz w:val="16"/>
                      <w:szCs w:val="16"/>
                    </w:rPr>
                    <w:t>7 H</w:t>
                  </w:r>
                  <w:r w:rsidRPr="00DF6580">
                    <w:rPr>
                      <w:b/>
                      <w:sz w:val="16"/>
                      <w:szCs w:val="16"/>
                      <w:vertAlign w:val="subscript"/>
                    </w:rPr>
                    <w:t>2</w:t>
                  </w:r>
                  <w:r w:rsidRPr="00DF6580">
                    <w:rPr>
                      <w:b/>
                      <w:sz w:val="16"/>
                      <w:szCs w:val="16"/>
                    </w:rPr>
                    <w:t>SO</w:t>
                  </w:r>
                  <w:r w:rsidRPr="00DF6580">
                    <w:rPr>
                      <w:b/>
                      <w:sz w:val="16"/>
                      <w:szCs w:val="16"/>
                      <w:vertAlign w:val="subscript"/>
                    </w:rPr>
                    <w:t>4</w:t>
                  </w:r>
                  <w:r w:rsidRPr="00DF6580">
                    <w:rPr>
                      <w:b/>
                      <w:sz w:val="16"/>
                      <w:szCs w:val="16"/>
                    </w:rPr>
                    <w:t>/HT - 80°C</w:t>
                  </w:r>
                </w:p>
                <w:p w:rsidR="007D77A0" w:rsidRPr="0074318E" w:rsidRDefault="007D77A0" w:rsidP="00E24FCC">
                  <w:pPr>
                    <w:rPr>
                      <w:sz w:val="16"/>
                      <w:szCs w:val="18"/>
                    </w:rPr>
                  </w:pPr>
                  <w:r w:rsidRPr="0074318E">
                    <w:rPr>
                      <w:b/>
                      <w:sz w:val="16"/>
                      <w:szCs w:val="18"/>
                    </w:rPr>
                    <w:t>8</w:t>
                  </w:r>
                  <w:r w:rsidRPr="0074318E">
                    <w:rPr>
                      <w:sz w:val="16"/>
                      <w:szCs w:val="18"/>
                    </w:rPr>
                    <w:t xml:space="preserve"> </w:t>
                  </w:r>
                  <w:r w:rsidRPr="0074318E">
                    <w:rPr>
                      <w:b/>
                      <w:sz w:val="16"/>
                      <w:szCs w:val="18"/>
                    </w:rPr>
                    <w:t>aktívne práškové uhlie</w:t>
                  </w:r>
                </w:p>
                <w:p w:rsidR="007D77A0" w:rsidRDefault="007D77A0" w:rsidP="00E24FCC"/>
              </w:txbxContent>
            </v:textbox>
          </v:shape>
        </w:pict>
      </w:r>
      <w:r w:rsidR="00E24FCC" w:rsidRPr="009F446F">
        <w:rPr>
          <w:rFonts w:ascii="Times New Roman" w:hAnsi="Times New Roman" w:cs="Times New Roman"/>
          <w:noProof/>
          <w:lang w:eastAsia="sk-SK"/>
        </w:rPr>
        <w:drawing>
          <wp:inline distT="0" distB="0" distL="0" distR="0">
            <wp:extent cx="4486275" cy="2619375"/>
            <wp:effectExtent l="19050" t="0" r="9525" b="0"/>
            <wp:docPr id="6" name="Graf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E24FCC" w:rsidRDefault="00E24FCC" w:rsidP="00E24FCC">
      <w:pPr>
        <w:pStyle w:val="Popis"/>
        <w:spacing w:line="360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9F446F">
        <w:rPr>
          <w:rFonts w:ascii="Times New Roman" w:hAnsi="Times New Roman" w:cs="Times New Roman"/>
          <w:color w:val="auto"/>
          <w:sz w:val="22"/>
          <w:szCs w:val="22"/>
        </w:rPr>
        <w:t xml:space="preserve">Obr. </w:t>
      </w:r>
      <w:r w:rsidR="00875DC7" w:rsidRPr="009F446F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9F446F">
        <w:rPr>
          <w:rFonts w:ascii="Times New Roman" w:hAnsi="Times New Roman" w:cs="Times New Roman"/>
          <w:color w:val="auto"/>
          <w:sz w:val="22"/>
          <w:szCs w:val="22"/>
        </w:rPr>
        <w:instrText xml:space="preserve"> SEQ Obr. \* ARABIC </w:instrText>
      </w:r>
      <w:r w:rsidR="00875DC7" w:rsidRPr="009F446F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9F446F">
        <w:rPr>
          <w:rFonts w:ascii="Times New Roman" w:hAnsi="Times New Roman" w:cs="Times New Roman"/>
          <w:noProof/>
          <w:color w:val="auto"/>
          <w:sz w:val="22"/>
          <w:szCs w:val="22"/>
        </w:rPr>
        <w:t>2</w:t>
      </w:r>
      <w:r w:rsidR="00875DC7" w:rsidRPr="009F446F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9F446F">
        <w:rPr>
          <w:rFonts w:ascii="Times New Roman" w:hAnsi="Times New Roman" w:cs="Times New Roman"/>
          <w:color w:val="auto"/>
          <w:sz w:val="22"/>
          <w:szCs w:val="22"/>
        </w:rPr>
        <w:tab/>
        <w:t xml:space="preserve">Porovnanie výstupných hodnôt pH u rôznych </w:t>
      </w:r>
      <w:proofErr w:type="spellStart"/>
      <w:r w:rsidRPr="009F446F">
        <w:rPr>
          <w:rFonts w:ascii="Times New Roman" w:hAnsi="Times New Roman" w:cs="Times New Roman"/>
          <w:color w:val="auto"/>
          <w:sz w:val="22"/>
          <w:szCs w:val="22"/>
        </w:rPr>
        <w:t>sorbentov</w:t>
      </w:r>
      <w:proofErr w:type="spellEnd"/>
      <w:r w:rsidRPr="009F446F">
        <w:rPr>
          <w:rFonts w:ascii="Times New Roman" w:hAnsi="Times New Roman" w:cs="Times New Roman"/>
          <w:color w:val="auto"/>
          <w:sz w:val="22"/>
          <w:szCs w:val="22"/>
        </w:rPr>
        <w:t xml:space="preserve"> pre sorpciu Zn</w:t>
      </w:r>
      <w:r w:rsidRPr="009F446F">
        <w:rPr>
          <w:rFonts w:ascii="Times New Roman" w:hAnsi="Times New Roman" w:cs="Times New Roman"/>
          <w:color w:val="auto"/>
          <w:sz w:val="22"/>
          <w:szCs w:val="22"/>
          <w:vertAlign w:val="superscript"/>
        </w:rPr>
        <w:t>2+</w:t>
      </w:r>
      <w:r w:rsidRPr="009F446F">
        <w:rPr>
          <w:rFonts w:ascii="Times New Roman" w:hAnsi="Times New Roman" w:cs="Times New Roman"/>
          <w:color w:val="auto"/>
          <w:sz w:val="22"/>
          <w:szCs w:val="22"/>
        </w:rPr>
        <w:t>.</w:t>
      </w:r>
    </w:p>
    <w:p w:rsidR="00891081" w:rsidRDefault="00891081" w:rsidP="00891081">
      <w:pPr>
        <w:jc w:val="both"/>
      </w:pPr>
    </w:p>
    <w:p w:rsidR="00E24FCC" w:rsidRPr="00891081" w:rsidRDefault="00E24FCC" w:rsidP="00891081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891081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8645B0">
        <w:rPr>
          <w:rFonts w:ascii="Times New Roman" w:hAnsi="Times New Roman" w:cs="Times New Roman"/>
          <w:b/>
          <w:sz w:val="28"/>
          <w:szCs w:val="24"/>
        </w:rPr>
        <w:t xml:space="preserve">4.2 </w:t>
      </w:r>
      <w:r w:rsidRPr="00891081">
        <w:rPr>
          <w:rFonts w:ascii="Times New Roman" w:hAnsi="Times New Roman" w:cs="Times New Roman"/>
          <w:b/>
          <w:sz w:val="28"/>
          <w:szCs w:val="24"/>
        </w:rPr>
        <w:t xml:space="preserve">Štúdium rýchlosti sorpcie z 1 – iónových roztokov </w:t>
      </w:r>
    </w:p>
    <w:p w:rsidR="00E24FCC" w:rsidRPr="009F446F" w:rsidRDefault="00E24FCC" w:rsidP="00E24FCC">
      <w:pPr>
        <w:jc w:val="both"/>
        <w:rPr>
          <w:rFonts w:ascii="Times New Roman" w:hAnsi="Times New Roman" w:cs="Times New Roman"/>
          <w:sz w:val="24"/>
          <w:szCs w:val="24"/>
        </w:rPr>
      </w:pPr>
      <w:r w:rsidRPr="009F446F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„</w:t>
      </w:r>
      <w:r w:rsidRPr="009F446F">
        <w:rPr>
          <w:rFonts w:ascii="Times New Roman" w:hAnsi="Times New Roman" w:cs="Times New Roman"/>
          <w:sz w:val="24"/>
          <w:szCs w:val="24"/>
        </w:rPr>
        <w:t xml:space="preserve">Väzba kovu na povrch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biosorbenta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 je rýchly proces nezávislý od metabolizmu a dochádza k nemu v krátkej dobe, kedy príde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biosorbent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 do kontaktu s iónmi kovov</w:t>
      </w:r>
      <w:r>
        <w:rPr>
          <w:rFonts w:ascii="Times New Roman" w:hAnsi="Times New Roman" w:cs="Times New Roman"/>
          <w:sz w:val="24"/>
          <w:szCs w:val="24"/>
        </w:rPr>
        <w:t>“ (</w:t>
      </w:r>
      <w:proofErr w:type="spellStart"/>
      <w:r>
        <w:rPr>
          <w:rFonts w:ascii="Times New Roman" w:hAnsi="Times New Roman" w:cs="Times New Roman"/>
          <w:sz w:val="24"/>
          <w:szCs w:val="24"/>
        </w:rPr>
        <w:t>Melčáková</w:t>
      </w:r>
      <w:proofErr w:type="spellEnd"/>
      <w:r>
        <w:rPr>
          <w:rFonts w:ascii="Times New Roman" w:hAnsi="Times New Roman" w:cs="Times New Roman"/>
          <w:sz w:val="24"/>
          <w:szCs w:val="24"/>
        </w:rPr>
        <w:t>, 2010)</w:t>
      </w:r>
      <w:r w:rsidRPr="009F446F">
        <w:rPr>
          <w:rFonts w:ascii="Times New Roman" w:hAnsi="Times New Roman" w:cs="Times New Roman"/>
          <w:sz w:val="24"/>
          <w:szCs w:val="24"/>
        </w:rPr>
        <w:t xml:space="preserve">. Na začiatku procesu prebieha sorpcia rýchlo pretože je k dispozícii najviac voľných väzbových miest, v neskorších fázach sa adsorpcia spomaľuje, pretože môže byť ťažké obsadiť zostávajúce voľné väzbové miesta na povrchu v dôsledku síl existujúcich medzi pevnou fázou a molekulami roztoku. Spomalenie môže zapríčiňovať </w:t>
      </w:r>
      <w:r w:rsidRPr="009F446F">
        <w:rPr>
          <w:rFonts w:ascii="Times New Roman" w:hAnsi="Times New Roman" w:cs="Times New Roman"/>
          <w:sz w:val="24"/>
          <w:szCs w:val="24"/>
        </w:rPr>
        <w:lastRenderedPageBreak/>
        <w:t>taktiež to, že opätovné vylúhovanie kovu späť do roztoku začne prevládať nad adsorpciou (</w:t>
      </w:r>
      <w:proofErr w:type="spellStart"/>
      <w:r>
        <w:rPr>
          <w:rFonts w:ascii="Times New Roman" w:hAnsi="Times New Roman" w:cs="Times New Roman"/>
          <w:sz w:val="24"/>
          <w:szCs w:val="24"/>
        </w:rPr>
        <w:t>Bishnoi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kol., 2007). Na Obr. 3 a 4</w:t>
      </w:r>
      <w:r w:rsidRPr="009F446F">
        <w:rPr>
          <w:rFonts w:ascii="Times New Roman" w:hAnsi="Times New Roman" w:cs="Times New Roman"/>
          <w:sz w:val="24"/>
          <w:szCs w:val="24"/>
        </w:rPr>
        <w:t xml:space="preserve"> je znázornený pokles koncentrácie zinku v roztoku Zn</w:t>
      </w:r>
      <w:r w:rsidRPr="009F446F">
        <w:rPr>
          <w:rFonts w:ascii="Times New Roman" w:hAnsi="Times New Roman" w:cs="Times New Roman"/>
          <w:sz w:val="24"/>
          <w:szCs w:val="24"/>
          <w:vertAlign w:val="superscript"/>
        </w:rPr>
        <w:t>2+</w:t>
      </w:r>
      <w:r w:rsidRPr="009F446F">
        <w:rPr>
          <w:rFonts w:ascii="Times New Roman" w:hAnsi="Times New Roman" w:cs="Times New Roman"/>
          <w:sz w:val="24"/>
          <w:szCs w:val="24"/>
        </w:rPr>
        <w:t xml:space="preserve"> po pridaní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biosorbenta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 pilín a zmena špecifickej adsorpcie Zn</w:t>
      </w:r>
      <w:r w:rsidRPr="009F446F">
        <w:rPr>
          <w:rFonts w:ascii="Times New Roman" w:hAnsi="Times New Roman" w:cs="Times New Roman"/>
          <w:sz w:val="24"/>
          <w:szCs w:val="24"/>
          <w:vertAlign w:val="superscript"/>
        </w:rPr>
        <w:t xml:space="preserve">2+ </w:t>
      </w:r>
      <w:r w:rsidRPr="009F446F">
        <w:rPr>
          <w:rFonts w:ascii="Times New Roman" w:hAnsi="Times New Roman" w:cs="Times New Roman"/>
          <w:sz w:val="24"/>
          <w:szCs w:val="24"/>
        </w:rPr>
        <w:t xml:space="preserve"> v časovom intervale 2 hodín.  </w:t>
      </w:r>
    </w:p>
    <w:p w:rsidR="00E24FCC" w:rsidRPr="009F446F" w:rsidRDefault="00E24FCC" w:rsidP="00E24FCC">
      <w:pPr>
        <w:jc w:val="both"/>
        <w:rPr>
          <w:rFonts w:ascii="Times New Roman" w:hAnsi="Times New Roman" w:cs="Times New Roman"/>
          <w:sz w:val="24"/>
          <w:szCs w:val="24"/>
        </w:rPr>
      </w:pPr>
      <w:r w:rsidRPr="009F446F">
        <w:rPr>
          <w:rFonts w:ascii="Times New Roman" w:hAnsi="Times New Roman" w:cs="Times New Roman"/>
          <w:sz w:val="24"/>
          <w:szCs w:val="24"/>
        </w:rPr>
        <w:t xml:space="preserve">     Pri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biosorpcii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 zinku bola vstupná koncentrácia Zn</w:t>
      </w:r>
      <w:r w:rsidRPr="009F446F">
        <w:rPr>
          <w:rFonts w:ascii="Times New Roman" w:hAnsi="Times New Roman" w:cs="Times New Roman"/>
          <w:sz w:val="24"/>
          <w:szCs w:val="24"/>
          <w:vertAlign w:val="superscript"/>
        </w:rPr>
        <w:t>2+</w:t>
      </w:r>
      <w:r w:rsidRPr="009F446F">
        <w:rPr>
          <w:rFonts w:ascii="Times New Roman" w:hAnsi="Times New Roman" w:cs="Times New Roman"/>
          <w:sz w:val="24"/>
          <w:szCs w:val="24"/>
        </w:rPr>
        <w:t xml:space="preserve"> v roztoku 42,6 mg/l. Jeho koncentrácia klesla najvýraznejšie v prvých 10 minútach. V ďalších minútach došlo spätnému zvýšeniu koncentrácie iónov Zn</w:t>
      </w:r>
      <w:r w:rsidRPr="009F446F">
        <w:rPr>
          <w:rFonts w:ascii="Times New Roman" w:hAnsi="Times New Roman" w:cs="Times New Roman"/>
          <w:sz w:val="24"/>
          <w:szCs w:val="24"/>
          <w:vertAlign w:val="superscript"/>
        </w:rPr>
        <w:t>2+</w:t>
      </w:r>
      <w:r w:rsidRPr="009F446F">
        <w:rPr>
          <w:rFonts w:ascii="Times New Roman" w:hAnsi="Times New Roman" w:cs="Times New Roman"/>
          <w:sz w:val="24"/>
          <w:szCs w:val="24"/>
        </w:rPr>
        <w:t xml:space="preserve"> v roztoku, čo mohlo nastať v dôsledku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desorpcie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 kovu späť do roztoku. </w:t>
      </w:r>
    </w:p>
    <w:p w:rsidR="00E24FCC" w:rsidRPr="009F446F" w:rsidRDefault="00E24FCC" w:rsidP="00E24FCC">
      <w:pPr>
        <w:jc w:val="both"/>
        <w:rPr>
          <w:rFonts w:ascii="Times New Roman" w:hAnsi="Times New Roman" w:cs="Times New Roman"/>
          <w:sz w:val="24"/>
          <w:szCs w:val="24"/>
        </w:rPr>
      </w:pPr>
      <w:r w:rsidRPr="009F446F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„</w:t>
      </w:r>
      <w:r w:rsidRPr="009F446F">
        <w:rPr>
          <w:rFonts w:ascii="Times New Roman" w:hAnsi="Times New Roman" w:cs="Times New Roman"/>
          <w:sz w:val="24"/>
          <w:szCs w:val="24"/>
        </w:rPr>
        <w:t>Napriek tomu, že sa za čas potrebný na ustálenie rovnováhy v sorpčných systémoch považuje viac ako 16 hodín</w:t>
      </w:r>
      <w:r>
        <w:rPr>
          <w:rFonts w:ascii="Times New Roman" w:hAnsi="Times New Roman" w:cs="Times New Roman"/>
          <w:sz w:val="24"/>
          <w:szCs w:val="24"/>
        </w:rPr>
        <w:t>“ (</w:t>
      </w:r>
      <w:proofErr w:type="spellStart"/>
      <w:r>
        <w:rPr>
          <w:rFonts w:ascii="Times New Roman" w:hAnsi="Times New Roman" w:cs="Times New Roman"/>
          <w:sz w:val="24"/>
          <w:szCs w:val="24"/>
        </w:rPr>
        <w:t>Kratochvil</w:t>
      </w:r>
      <w:proofErr w:type="spellEnd"/>
      <w:r>
        <w:rPr>
          <w:rFonts w:ascii="Times New Roman" w:hAnsi="Times New Roman" w:cs="Times New Roman"/>
          <w:sz w:val="24"/>
          <w:szCs w:val="24"/>
        </w:rPr>
        <w:t>, 1998)</w:t>
      </w:r>
      <w:r w:rsidRPr="009F446F">
        <w:rPr>
          <w:rFonts w:ascii="Times New Roman" w:hAnsi="Times New Roman" w:cs="Times New Roman"/>
          <w:sz w:val="24"/>
          <w:szCs w:val="24"/>
        </w:rPr>
        <w:t xml:space="preserve">, v daných podmienkach nedochádzalo k podstatných zmenám koncentrácie zinku už po 2 hodinách. K maximálnemu odstráneniu zinku došlo pri hodnote pH = 5,83. </w:t>
      </w:r>
    </w:p>
    <w:p w:rsidR="00E24FCC" w:rsidRPr="009F446F" w:rsidRDefault="00E24FCC" w:rsidP="00E24FCC">
      <w:pPr>
        <w:jc w:val="center"/>
        <w:rPr>
          <w:rFonts w:ascii="Times New Roman" w:hAnsi="Times New Roman" w:cs="Times New Roman"/>
        </w:rPr>
      </w:pPr>
      <w:r w:rsidRPr="009F446F">
        <w:rPr>
          <w:rFonts w:ascii="Times New Roman" w:hAnsi="Times New Roman" w:cs="Times New Roman"/>
          <w:noProof/>
          <w:lang w:eastAsia="sk-SK"/>
        </w:rPr>
        <w:drawing>
          <wp:inline distT="0" distB="0" distL="0" distR="0">
            <wp:extent cx="3459708" cy="2006220"/>
            <wp:effectExtent l="0" t="0" r="0" b="0"/>
            <wp:docPr id="8" name="Graf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E24FCC" w:rsidRPr="009F446F" w:rsidRDefault="00E24FCC" w:rsidP="00E24FCC">
      <w:pPr>
        <w:pStyle w:val="Popis"/>
        <w:spacing w:line="360" w:lineRule="auto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9F446F">
        <w:rPr>
          <w:rFonts w:ascii="Times New Roman" w:hAnsi="Times New Roman" w:cs="Times New Roman"/>
          <w:color w:val="auto"/>
          <w:sz w:val="22"/>
          <w:szCs w:val="22"/>
        </w:rPr>
        <w:t xml:space="preserve">Obr. </w:t>
      </w:r>
      <w:r>
        <w:rPr>
          <w:rFonts w:ascii="Times New Roman" w:hAnsi="Times New Roman" w:cs="Times New Roman"/>
          <w:color w:val="auto"/>
          <w:sz w:val="22"/>
          <w:szCs w:val="22"/>
        </w:rPr>
        <w:t>3</w:t>
      </w:r>
      <w:r w:rsidRPr="009F446F">
        <w:rPr>
          <w:rFonts w:ascii="Times New Roman" w:hAnsi="Times New Roman" w:cs="Times New Roman"/>
          <w:color w:val="auto"/>
          <w:sz w:val="22"/>
          <w:szCs w:val="22"/>
        </w:rPr>
        <w:tab/>
        <w:t xml:space="preserve">Zmena koncentrácie </w:t>
      </w:r>
      <w:proofErr w:type="spellStart"/>
      <w:r w:rsidRPr="009F446F">
        <w:rPr>
          <w:rFonts w:ascii="Times New Roman" w:hAnsi="Times New Roman" w:cs="Times New Roman"/>
          <w:color w:val="auto"/>
          <w:sz w:val="22"/>
          <w:szCs w:val="22"/>
        </w:rPr>
        <w:t>Zn</w:t>
      </w:r>
      <w:proofErr w:type="spellEnd"/>
      <w:r w:rsidRPr="009F446F">
        <w:rPr>
          <w:rFonts w:ascii="Times New Roman" w:hAnsi="Times New Roman" w:cs="Times New Roman"/>
          <w:color w:val="auto"/>
          <w:sz w:val="22"/>
          <w:szCs w:val="22"/>
        </w:rPr>
        <w:t xml:space="preserve"> v čase pri sorpcii Zn</w:t>
      </w:r>
      <w:r w:rsidRPr="009F446F">
        <w:rPr>
          <w:rFonts w:ascii="Times New Roman" w:hAnsi="Times New Roman" w:cs="Times New Roman"/>
          <w:color w:val="auto"/>
          <w:sz w:val="22"/>
          <w:szCs w:val="22"/>
          <w:vertAlign w:val="superscript"/>
        </w:rPr>
        <w:t>2+</w:t>
      </w:r>
      <w:r w:rsidRPr="009F446F">
        <w:rPr>
          <w:rFonts w:ascii="Times New Roman" w:hAnsi="Times New Roman" w:cs="Times New Roman"/>
          <w:color w:val="auto"/>
          <w:sz w:val="22"/>
          <w:szCs w:val="22"/>
        </w:rPr>
        <w:t xml:space="preserve"> iónov pri sorpcii pomocou pilín.</w:t>
      </w:r>
    </w:p>
    <w:p w:rsidR="00E24FCC" w:rsidRPr="009F446F" w:rsidRDefault="00E24FCC" w:rsidP="00E24FCC">
      <w:pPr>
        <w:keepNext/>
        <w:jc w:val="center"/>
        <w:rPr>
          <w:rFonts w:ascii="Times New Roman" w:hAnsi="Times New Roman" w:cs="Times New Roman"/>
        </w:rPr>
      </w:pPr>
      <w:r w:rsidRPr="009F446F">
        <w:rPr>
          <w:rFonts w:ascii="Times New Roman" w:hAnsi="Times New Roman" w:cs="Times New Roman"/>
          <w:noProof/>
          <w:lang w:eastAsia="sk-SK"/>
        </w:rPr>
        <w:drawing>
          <wp:inline distT="0" distB="0" distL="0" distR="0">
            <wp:extent cx="3753134" cy="2163170"/>
            <wp:effectExtent l="0" t="0" r="0" b="0"/>
            <wp:docPr id="13" name="Graf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E24FCC" w:rsidRPr="00E875B5" w:rsidRDefault="00E24FCC" w:rsidP="00E24FCC">
      <w:pPr>
        <w:pStyle w:val="Popis"/>
        <w:spacing w:line="360" w:lineRule="auto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9F446F">
        <w:rPr>
          <w:rFonts w:ascii="Times New Roman" w:hAnsi="Times New Roman" w:cs="Times New Roman"/>
          <w:color w:val="auto"/>
          <w:sz w:val="22"/>
          <w:szCs w:val="22"/>
        </w:rPr>
        <w:t xml:space="preserve">Obr. </w:t>
      </w:r>
      <w:r>
        <w:rPr>
          <w:rFonts w:ascii="Times New Roman" w:hAnsi="Times New Roman" w:cs="Times New Roman"/>
          <w:color w:val="auto"/>
          <w:sz w:val="22"/>
          <w:szCs w:val="22"/>
        </w:rPr>
        <w:t>4</w:t>
      </w:r>
      <w:r w:rsidRPr="009F446F">
        <w:rPr>
          <w:rFonts w:ascii="Times New Roman" w:hAnsi="Times New Roman" w:cs="Times New Roman"/>
          <w:color w:val="auto"/>
          <w:sz w:val="22"/>
          <w:szCs w:val="22"/>
        </w:rPr>
        <w:tab/>
        <w:t>Zmena špecifickej adsorpcie Zn</w:t>
      </w:r>
      <w:r w:rsidRPr="009F446F">
        <w:rPr>
          <w:rFonts w:ascii="Times New Roman" w:hAnsi="Times New Roman" w:cs="Times New Roman"/>
          <w:color w:val="auto"/>
          <w:sz w:val="22"/>
          <w:szCs w:val="22"/>
          <w:vertAlign w:val="superscript"/>
        </w:rPr>
        <w:t>2+</w:t>
      </w:r>
      <w:r w:rsidRPr="009F446F">
        <w:rPr>
          <w:rFonts w:ascii="Times New Roman" w:hAnsi="Times New Roman" w:cs="Times New Roman"/>
          <w:color w:val="auto"/>
          <w:sz w:val="22"/>
          <w:szCs w:val="22"/>
        </w:rPr>
        <w:t xml:space="preserve"> s časom pri štúdiu sorpcie Zn</w:t>
      </w:r>
      <w:r w:rsidRPr="009F446F">
        <w:rPr>
          <w:rFonts w:ascii="Times New Roman" w:hAnsi="Times New Roman" w:cs="Times New Roman"/>
          <w:color w:val="auto"/>
          <w:sz w:val="22"/>
          <w:szCs w:val="22"/>
          <w:vertAlign w:val="superscript"/>
        </w:rPr>
        <w:t xml:space="preserve">2+ </w:t>
      </w:r>
      <w:r>
        <w:rPr>
          <w:rFonts w:ascii="Times New Roman" w:hAnsi="Times New Roman" w:cs="Times New Roman"/>
          <w:color w:val="auto"/>
          <w:sz w:val="22"/>
          <w:szCs w:val="22"/>
        </w:rPr>
        <w:t>iónov pomocou pilín</w:t>
      </w:r>
    </w:p>
    <w:p w:rsidR="00E24FCC" w:rsidRPr="008645B0" w:rsidRDefault="008645B0" w:rsidP="008645B0">
      <w:pPr>
        <w:rPr>
          <w:rFonts w:ascii="Times New Roman" w:hAnsi="Times New Roman" w:cs="Times New Roman"/>
          <w:b/>
          <w:sz w:val="28"/>
          <w:szCs w:val="28"/>
        </w:rPr>
      </w:pPr>
      <w:r w:rsidRPr="008645B0">
        <w:rPr>
          <w:rFonts w:ascii="Times New Roman" w:hAnsi="Times New Roman" w:cs="Times New Roman"/>
          <w:b/>
          <w:sz w:val="28"/>
          <w:szCs w:val="28"/>
        </w:rPr>
        <w:lastRenderedPageBreak/>
        <w:t>4.3</w:t>
      </w:r>
      <w:r w:rsidR="00E24FCC" w:rsidRPr="008645B0">
        <w:rPr>
          <w:rFonts w:ascii="Times New Roman" w:hAnsi="Times New Roman" w:cs="Times New Roman"/>
          <w:b/>
          <w:sz w:val="28"/>
          <w:szCs w:val="28"/>
        </w:rPr>
        <w:t xml:space="preserve"> Kinetické modelovanie </w:t>
      </w:r>
    </w:p>
    <w:p w:rsidR="00E24FCC" w:rsidRPr="009F446F" w:rsidRDefault="00E24FCC" w:rsidP="00E24FCC">
      <w:pPr>
        <w:jc w:val="both"/>
        <w:rPr>
          <w:rFonts w:ascii="Times New Roman" w:hAnsi="Times New Roman" w:cs="Times New Roman"/>
          <w:sz w:val="24"/>
        </w:rPr>
      </w:pPr>
      <w:r w:rsidRPr="009F446F">
        <w:rPr>
          <w:rFonts w:ascii="Times New Roman" w:hAnsi="Times New Roman" w:cs="Times New Roman"/>
          <w:sz w:val="24"/>
        </w:rPr>
        <w:t xml:space="preserve">     Na vyhodnotenie získaných experimentálnych výsledkov sme použili kinetický model </w:t>
      </w:r>
      <w:proofErr w:type="spellStart"/>
      <w:r w:rsidR="00891081">
        <w:rPr>
          <w:rFonts w:ascii="Times New Roman" w:hAnsi="Times New Roman" w:cs="Times New Roman"/>
          <w:sz w:val="24"/>
        </w:rPr>
        <w:t>p</w:t>
      </w:r>
      <w:r w:rsidRPr="009F446F">
        <w:rPr>
          <w:rFonts w:ascii="Times New Roman" w:hAnsi="Times New Roman" w:cs="Times New Roman"/>
          <w:sz w:val="24"/>
        </w:rPr>
        <w:t>seudo-druhého</w:t>
      </w:r>
      <w:proofErr w:type="spellEnd"/>
      <w:r w:rsidRPr="009F446F">
        <w:rPr>
          <w:rFonts w:ascii="Times New Roman" w:hAnsi="Times New Roman" w:cs="Times New Roman"/>
          <w:sz w:val="24"/>
        </w:rPr>
        <w:t xml:space="preserve"> poriadku. Výhodou tohto modelu je, že pri experimente nie je potrebné zistiť rovnovážnu kapacitu, pretože je možné ju z modelu vypočítať. Taktiež je možné odvodiť i počiatočnú adsorpčnú rýchlosť. Navyše je veľkou výhodou tohto modelu aj veľká presnosť pri popise vlastných kinetických experimentálnych dát (Ho, 2006b). </w:t>
      </w:r>
    </w:p>
    <w:p w:rsidR="0066766F" w:rsidRDefault="00E24FCC" w:rsidP="000B7FD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 Obr. 5</w:t>
      </w:r>
      <w:r w:rsidRPr="009F446F">
        <w:rPr>
          <w:rFonts w:ascii="Times New Roman" w:hAnsi="Times New Roman" w:cs="Times New Roman"/>
          <w:sz w:val="24"/>
        </w:rPr>
        <w:t xml:space="preserve"> je znázornená lineárna závislosť </w:t>
      </w:r>
      <w:r w:rsidRPr="009F446F">
        <w:rPr>
          <w:rFonts w:ascii="Times New Roman" w:hAnsi="Times New Roman" w:cs="Times New Roman"/>
          <w:i/>
          <w:sz w:val="24"/>
        </w:rPr>
        <w:t>t/</w:t>
      </w:r>
      <w:proofErr w:type="spellStart"/>
      <w:r w:rsidRPr="009F446F">
        <w:rPr>
          <w:rFonts w:ascii="Times New Roman" w:hAnsi="Times New Roman" w:cs="Times New Roman"/>
          <w:i/>
          <w:sz w:val="24"/>
        </w:rPr>
        <w:t>qt</w:t>
      </w:r>
      <w:proofErr w:type="spellEnd"/>
      <w:r w:rsidRPr="009F446F">
        <w:rPr>
          <w:rFonts w:ascii="Times New Roman" w:hAnsi="Times New Roman" w:cs="Times New Roman"/>
          <w:i/>
          <w:sz w:val="24"/>
        </w:rPr>
        <w:t xml:space="preserve"> </w:t>
      </w:r>
      <w:r w:rsidRPr="009F446F">
        <w:rPr>
          <w:rFonts w:ascii="Times New Roman" w:hAnsi="Times New Roman" w:cs="Times New Roman"/>
          <w:sz w:val="24"/>
        </w:rPr>
        <w:t xml:space="preserve">a času t pre </w:t>
      </w:r>
      <w:proofErr w:type="spellStart"/>
      <w:r w:rsidRPr="009F446F">
        <w:rPr>
          <w:rFonts w:ascii="Times New Roman" w:hAnsi="Times New Roman" w:cs="Times New Roman"/>
          <w:sz w:val="24"/>
        </w:rPr>
        <w:t>biosorpciu</w:t>
      </w:r>
      <w:proofErr w:type="spellEnd"/>
      <w:r w:rsidRPr="009F446F">
        <w:rPr>
          <w:rFonts w:ascii="Times New Roman" w:hAnsi="Times New Roman" w:cs="Times New Roman"/>
          <w:sz w:val="24"/>
        </w:rPr>
        <w:t xml:space="preserve"> zinku pomocou pilín pri pH = 6,33. Hodnota</w:t>
      </w:r>
      <w:r w:rsidRPr="009F446F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9F446F">
        <w:rPr>
          <w:rFonts w:ascii="Times New Roman" w:hAnsi="Times New Roman" w:cs="Times New Roman"/>
          <w:i/>
          <w:sz w:val="24"/>
        </w:rPr>
        <w:t>q</w:t>
      </w:r>
      <w:r w:rsidRPr="009F446F">
        <w:rPr>
          <w:rFonts w:ascii="Times New Roman" w:hAnsi="Times New Roman" w:cs="Times New Roman"/>
          <w:i/>
          <w:sz w:val="24"/>
          <w:vertAlign w:val="subscript"/>
        </w:rPr>
        <w:t>e</w:t>
      </w:r>
      <w:proofErr w:type="spellEnd"/>
      <w:r w:rsidRPr="009F446F">
        <w:rPr>
          <w:rFonts w:ascii="Times New Roman" w:hAnsi="Times New Roman" w:cs="Times New Roman"/>
          <w:sz w:val="24"/>
        </w:rPr>
        <w:t xml:space="preserve"> rovnovážneho naviazania kovu biomasou bola veľmi nízka (8,84). Rýchlostná konštanta taktiež dosahovala nízke hodnoty 0,115 g/mg/min avšak koeficient korelácie, vypočítaný lineárnou regresiou dát získaných </w:t>
      </w:r>
      <w:proofErr w:type="spellStart"/>
      <w:r w:rsidRPr="009F446F">
        <w:rPr>
          <w:rFonts w:ascii="Times New Roman" w:hAnsi="Times New Roman" w:cs="Times New Roman"/>
          <w:sz w:val="24"/>
        </w:rPr>
        <w:t>biosorpciou</w:t>
      </w:r>
      <w:proofErr w:type="spellEnd"/>
      <w:r w:rsidRPr="009F446F">
        <w:rPr>
          <w:rFonts w:ascii="Times New Roman" w:hAnsi="Times New Roman" w:cs="Times New Roman"/>
          <w:sz w:val="24"/>
        </w:rPr>
        <w:t xml:space="preserve"> Zn</w:t>
      </w:r>
      <w:r w:rsidRPr="009F446F">
        <w:rPr>
          <w:rFonts w:ascii="Times New Roman" w:hAnsi="Times New Roman" w:cs="Times New Roman"/>
          <w:sz w:val="24"/>
          <w:vertAlign w:val="superscript"/>
        </w:rPr>
        <w:t>2+</w:t>
      </w:r>
      <w:r w:rsidRPr="009F446F">
        <w:rPr>
          <w:rFonts w:ascii="Times New Roman" w:hAnsi="Times New Roman" w:cs="Times New Roman"/>
          <w:sz w:val="24"/>
        </w:rPr>
        <w:t xml:space="preserve"> z 1 – iónových roztokov veľmi vysoké (0,9966), z čoho je možné predpokladať, že tento model bol vhodný pri opise kinetiky </w:t>
      </w:r>
      <w:proofErr w:type="spellStart"/>
      <w:r w:rsidRPr="009F446F">
        <w:rPr>
          <w:rFonts w:ascii="Times New Roman" w:hAnsi="Times New Roman" w:cs="Times New Roman"/>
          <w:sz w:val="24"/>
        </w:rPr>
        <w:t>biosorpcie</w:t>
      </w:r>
      <w:proofErr w:type="spellEnd"/>
      <w:r w:rsidRPr="009F446F">
        <w:rPr>
          <w:rFonts w:ascii="Times New Roman" w:hAnsi="Times New Roman" w:cs="Times New Roman"/>
          <w:sz w:val="24"/>
        </w:rPr>
        <w:t xml:space="preserve"> študovaných kovov. </w:t>
      </w:r>
    </w:p>
    <w:p w:rsidR="00E24FCC" w:rsidRPr="009F446F" w:rsidRDefault="00E24FCC" w:rsidP="0066766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446F"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drawing>
          <wp:inline distT="0" distB="0" distL="0" distR="0">
            <wp:extent cx="4292221" cy="2477069"/>
            <wp:effectExtent l="19050" t="0" r="0" b="0"/>
            <wp:docPr id="12" name="Graf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E24FCC" w:rsidRPr="009F446F" w:rsidRDefault="00E24FCC" w:rsidP="00E24FCC">
      <w:pPr>
        <w:pStyle w:val="Popis"/>
        <w:spacing w:line="360" w:lineRule="auto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9F446F">
        <w:rPr>
          <w:rFonts w:ascii="Times New Roman" w:hAnsi="Times New Roman" w:cs="Times New Roman"/>
          <w:color w:val="auto"/>
          <w:sz w:val="22"/>
          <w:szCs w:val="22"/>
        </w:rPr>
        <w:t xml:space="preserve">Obr. </w:t>
      </w:r>
      <w:r>
        <w:rPr>
          <w:rFonts w:ascii="Times New Roman" w:hAnsi="Times New Roman" w:cs="Times New Roman"/>
          <w:color w:val="auto"/>
          <w:sz w:val="22"/>
          <w:szCs w:val="22"/>
        </w:rPr>
        <w:t>5</w:t>
      </w:r>
      <w:r w:rsidRPr="009F446F">
        <w:rPr>
          <w:rFonts w:ascii="Times New Roman" w:hAnsi="Times New Roman" w:cs="Times New Roman"/>
          <w:color w:val="auto"/>
          <w:sz w:val="22"/>
          <w:szCs w:val="22"/>
        </w:rPr>
        <w:tab/>
        <w:t xml:space="preserve">Kinetický model </w:t>
      </w:r>
      <w:proofErr w:type="spellStart"/>
      <w:r w:rsidRPr="009F446F">
        <w:rPr>
          <w:rFonts w:ascii="Times New Roman" w:hAnsi="Times New Roman" w:cs="Times New Roman"/>
          <w:color w:val="auto"/>
          <w:sz w:val="22"/>
          <w:szCs w:val="22"/>
        </w:rPr>
        <w:t>Pseudo-druhého</w:t>
      </w:r>
      <w:proofErr w:type="spellEnd"/>
      <w:r w:rsidRPr="009F446F">
        <w:rPr>
          <w:rFonts w:ascii="Times New Roman" w:hAnsi="Times New Roman" w:cs="Times New Roman"/>
          <w:color w:val="auto"/>
          <w:sz w:val="22"/>
          <w:szCs w:val="22"/>
        </w:rPr>
        <w:t xml:space="preserve"> poriadku pre </w:t>
      </w:r>
      <w:proofErr w:type="spellStart"/>
      <w:r w:rsidRPr="009F446F">
        <w:rPr>
          <w:rFonts w:ascii="Times New Roman" w:hAnsi="Times New Roman" w:cs="Times New Roman"/>
          <w:color w:val="auto"/>
          <w:sz w:val="22"/>
          <w:szCs w:val="22"/>
        </w:rPr>
        <w:t>biosorpciu</w:t>
      </w:r>
      <w:proofErr w:type="spellEnd"/>
      <w:r w:rsidRPr="009F446F">
        <w:rPr>
          <w:rFonts w:ascii="Times New Roman" w:hAnsi="Times New Roman" w:cs="Times New Roman"/>
          <w:color w:val="auto"/>
          <w:sz w:val="22"/>
          <w:szCs w:val="22"/>
        </w:rPr>
        <w:t xml:space="preserve"> Zn</w:t>
      </w:r>
      <w:r w:rsidRPr="009F446F">
        <w:rPr>
          <w:rFonts w:ascii="Times New Roman" w:hAnsi="Times New Roman" w:cs="Times New Roman"/>
          <w:color w:val="auto"/>
          <w:sz w:val="22"/>
          <w:szCs w:val="22"/>
          <w:vertAlign w:val="superscript"/>
        </w:rPr>
        <w:t xml:space="preserve">2+ </w:t>
      </w:r>
      <w:r w:rsidRPr="009F446F">
        <w:rPr>
          <w:rFonts w:ascii="Times New Roman" w:hAnsi="Times New Roman" w:cs="Times New Roman"/>
          <w:color w:val="auto"/>
          <w:sz w:val="22"/>
          <w:szCs w:val="22"/>
        </w:rPr>
        <w:t>pomocou pilín.</w:t>
      </w:r>
    </w:p>
    <w:p w:rsidR="00E24FCC" w:rsidRPr="009F446F" w:rsidRDefault="00E24FCC" w:rsidP="00E24FC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Tab. 1</w:t>
      </w:r>
      <w:r w:rsidRPr="009F446F">
        <w:rPr>
          <w:rFonts w:ascii="Times New Roman" w:hAnsi="Times New Roman" w:cs="Times New Roman"/>
          <w:b/>
        </w:rPr>
        <w:t xml:space="preserve">  Kinetický model </w:t>
      </w:r>
      <w:proofErr w:type="spellStart"/>
      <w:r w:rsidRPr="009F446F">
        <w:rPr>
          <w:rFonts w:ascii="Times New Roman" w:hAnsi="Times New Roman" w:cs="Times New Roman"/>
          <w:b/>
        </w:rPr>
        <w:t>Pseudo-druhého</w:t>
      </w:r>
      <w:proofErr w:type="spellEnd"/>
      <w:r w:rsidRPr="009F446F">
        <w:rPr>
          <w:rFonts w:ascii="Times New Roman" w:hAnsi="Times New Roman" w:cs="Times New Roman"/>
          <w:b/>
        </w:rPr>
        <w:t xml:space="preserve"> poriadku pre Zn</w:t>
      </w:r>
      <w:r w:rsidRPr="009F446F">
        <w:rPr>
          <w:rFonts w:ascii="Times New Roman" w:hAnsi="Times New Roman" w:cs="Times New Roman"/>
          <w:b/>
          <w:vertAlign w:val="superscript"/>
        </w:rPr>
        <w:t xml:space="preserve">2+ </w:t>
      </w:r>
      <w:r w:rsidRPr="009F446F">
        <w:rPr>
          <w:rFonts w:ascii="Times New Roman" w:hAnsi="Times New Roman" w:cs="Times New Roman"/>
          <w:b/>
        </w:rPr>
        <w:t>(</w:t>
      </w:r>
      <w:proofErr w:type="spellStart"/>
      <w:r w:rsidRPr="009F446F">
        <w:rPr>
          <w:rFonts w:ascii="Times New Roman" w:hAnsi="Times New Roman" w:cs="Times New Roman"/>
          <w:b/>
        </w:rPr>
        <w:t>Biosorbent</w:t>
      </w:r>
      <w:proofErr w:type="spellEnd"/>
      <w:r w:rsidRPr="009F446F">
        <w:rPr>
          <w:rFonts w:ascii="Times New Roman" w:hAnsi="Times New Roman" w:cs="Times New Roman"/>
          <w:b/>
        </w:rPr>
        <w:t>: piliny)</w:t>
      </w:r>
    </w:p>
    <w:tbl>
      <w:tblPr>
        <w:tblStyle w:val="Mriekatabuky"/>
        <w:tblW w:w="0" w:type="auto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8" w:space="0" w:color="000000" w:themeColor="text1"/>
          <w:insideV w:val="single" w:sz="18" w:space="0" w:color="000000" w:themeColor="text1"/>
        </w:tblBorders>
        <w:tblLook w:val="04A0"/>
      </w:tblPr>
      <w:tblGrid>
        <w:gridCol w:w="1554"/>
        <w:gridCol w:w="1448"/>
        <w:gridCol w:w="1485"/>
        <w:gridCol w:w="1485"/>
        <w:gridCol w:w="1543"/>
        <w:gridCol w:w="6"/>
        <w:gridCol w:w="1482"/>
      </w:tblGrid>
      <w:tr w:rsidR="00E24FCC" w:rsidRPr="009F446F" w:rsidTr="007D77A0">
        <w:trPr>
          <w:trHeight w:val="977"/>
        </w:trPr>
        <w:tc>
          <w:tcPr>
            <w:tcW w:w="1555" w:type="dxa"/>
          </w:tcPr>
          <w:p w:rsidR="00E24FCC" w:rsidRPr="009F446F" w:rsidRDefault="00E24FCC" w:rsidP="007D77A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9F446F">
              <w:rPr>
                <w:rFonts w:ascii="Times New Roman" w:hAnsi="Times New Roman" w:cs="Times New Roman"/>
                <w:b/>
                <w:sz w:val="24"/>
                <w:szCs w:val="28"/>
              </w:rPr>
              <w:t>Vstupná koncentrácia Zn</w:t>
            </w:r>
            <w:r w:rsidRPr="009F446F">
              <w:rPr>
                <w:rFonts w:ascii="Times New Roman" w:hAnsi="Times New Roman" w:cs="Times New Roman"/>
                <w:b/>
                <w:sz w:val="24"/>
                <w:szCs w:val="28"/>
                <w:vertAlign w:val="superscript"/>
              </w:rPr>
              <w:t xml:space="preserve">2+ </w:t>
            </w:r>
            <w:r w:rsidRPr="009F446F">
              <w:rPr>
                <w:rFonts w:ascii="Times New Roman" w:hAnsi="Times New Roman" w:cs="Times New Roman"/>
                <w:b/>
                <w:sz w:val="24"/>
                <w:szCs w:val="28"/>
              </w:rPr>
              <w:t>(mg/l)</w:t>
            </w:r>
          </w:p>
        </w:tc>
        <w:tc>
          <w:tcPr>
            <w:tcW w:w="1540" w:type="dxa"/>
          </w:tcPr>
          <w:p w:rsidR="00E24FCC" w:rsidRPr="009F446F" w:rsidRDefault="00E24FCC" w:rsidP="007D77A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24FCC" w:rsidRPr="009F446F" w:rsidRDefault="00E24FCC" w:rsidP="007D77A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F446F">
              <w:rPr>
                <w:rFonts w:ascii="Times New Roman" w:hAnsi="Times New Roman" w:cs="Times New Roman"/>
                <w:b/>
                <w:sz w:val="28"/>
                <w:szCs w:val="28"/>
              </w:rPr>
              <w:t>pH</w:t>
            </w:r>
          </w:p>
        </w:tc>
        <w:tc>
          <w:tcPr>
            <w:tcW w:w="1540" w:type="dxa"/>
          </w:tcPr>
          <w:p w:rsidR="00E24FCC" w:rsidRPr="009F446F" w:rsidRDefault="00E24FCC" w:rsidP="007D77A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9F446F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q </w:t>
            </w:r>
          </w:p>
          <w:p w:rsidR="00E24FCC" w:rsidRPr="009F446F" w:rsidRDefault="00E24FCC" w:rsidP="007D77A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F446F">
              <w:rPr>
                <w:rFonts w:ascii="Times New Roman" w:hAnsi="Times New Roman" w:cs="Times New Roman"/>
                <w:b/>
                <w:sz w:val="28"/>
                <w:szCs w:val="28"/>
              </w:rPr>
              <w:t>(mg/g)</w:t>
            </w:r>
          </w:p>
        </w:tc>
        <w:tc>
          <w:tcPr>
            <w:tcW w:w="1540" w:type="dxa"/>
          </w:tcPr>
          <w:p w:rsidR="00E24FCC" w:rsidRPr="009F446F" w:rsidRDefault="00E24FCC" w:rsidP="007D77A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</w:pPr>
            <w:proofErr w:type="spellStart"/>
            <w:r w:rsidRPr="009F446F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q</w:t>
            </w:r>
            <w:r w:rsidRPr="009F446F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  <w:t>e</w:t>
            </w:r>
            <w:proofErr w:type="spellEnd"/>
          </w:p>
          <w:p w:rsidR="00E24FCC" w:rsidRPr="009F446F" w:rsidRDefault="00E24FCC" w:rsidP="007D77A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F446F">
              <w:rPr>
                <w:rFonts w:ascii="Times New Roman" w:hAnsi="Times New Roman" w:cs="Times New Roman"/>
                <w:b/>
                <w:sz w:val="28"/>
                <w:szCs w:val="28"/>
              </w:rPr>
              <w:t>(mg/g)</w:t>
            </w:r>
          </w:p>
        </w:tc>
        <w:tc>
          <w:tcPr>
            <w:tcW w:w="1544" w:type="dxa"/>
          </w:tcPr>
          <w:p w:rsidR="00E24FCC" w:rsidRPr="009F446F" w:rsidRDefault="00E24FCC" w:rsidP="007D77A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perscript"/>
              </w:rPr>
            </w:pPr>
            <w:r w:rsidRPr="009F446F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k</w:t>
            </w:r>
            <w:r w:rsidRPr="009F446F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perscript"/>
              </w:rPr>
              <w:t>2</w:t>
            </w:r>
          </w:p>
          <w:p w:rsidR="00E24FCC" w:rsidRPr="009F446F" w:rsidRDefault="00E24FCC" w:rsidP="007D77A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F446F">
              <w:rPr>
                <w:rFonts w:ascii="Times New Roman" w:hAnsi="Times New Roman" w:cs="Times New Roman"/>
                <w:b/>
                <w:sz w:val="28"/>
                <w:szCs w:val="28"/>
              </w:rPr>
              <w:t>(g/mg/min)</w:t>
            </w:r>
          </w:p>
        </w:tc>
        <w:tc>
          <w:tcPr>
            <w:tcW w:w="1556" w:type="dxa"/>
            <w:gridSpan w:val="2"/>
          </w:tcPr>
          <w:p w:rsidR="00E24FCC" w:rsidRPr="009F446F" w:rsidRDefault="00E24FCC" w:rsidP="007D77A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24FCC" w:rsidRPr="009F446F" w:rsidRDefault="00E24FCC" w:rsidP="007D77A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F446F">
              <w:rPr>
                <w:rFonts w:ascii="Times New Roman" w:hAnsi="Times New Roman" w:cs="Times New Roman"/>
                <w:b/>
                <w:sz w:val="28"/>
                <w:szCs w:val="28"/>
              </w:rPr>
              <w:t>R</w:t>
            </w:r>
            <w:r w:rsidRPr="009F446F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2</w:t>
            </w:r>
          </w:p>
        </w:tc>
      </w:tr>
      <w:tr w:rsidR="00E24FCC" w:rsidRPr="009F446F" w:rsidTr="007D77A0">
        <w:trPr>
          <w:trHeight w:val="377"/>
        </w:trPr>
        <w:tc>
          <w:tcPr>
            <w:tcW w:w="1555" w:type="dxa"/>
          </w:tcPr>
          <w:p w:rsidR="00E24FCC" w:rsidRPr="009F446F" w:rsidRDefault="00E24FCC" w:rsidP="007D77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E24FCC" w:rsidRPr="009F446F" w:rsidRDefault="00E24FCC" w:rsidP="007D77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446F">
              <w:rPr>
                <w:rFonts w:ascii="Times New Roman" w:hAnsi="Times New Roman" w:cs="Times New Roman"/>
                <w:sz w:val="24"/>
                <w:szCs w:val="28"/>
              </w:rPr>
              <w:t>50 mg/l</w:t>
            </w:r>
          </w:p>
        </w:tc>
        <w:tc>
          <w:tcPr>
            <w:tcW w:w="1540" w:type="dxa"/>
          </w:tcPr>
          <w:p w:rsidR="00E24FCC" w:rsidRPr="009F446F" w:rsidRDefault="00E24FCC" w:rsidP="007D77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FCC" w:rsidRPr="009F446F" w:rsidRDefault="00E24FCC" w:rsidP="007D77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46F">
              <w:rPr>
                <w:rFonts w:ascii="Times New Roman" w:hAnsi="Times New Roman" w:cs="Times New Roman"/>
                <w:sz w:val="24"/>
                <w:szCs w:val="24"/>
              </w:rPr>
              <w:t xml:space="preserve"> 6,33</w:t>
            </w:r>
          </w:p>
        </w:tc>
        <w:tc>
          <w:tcPr>
            <w:tcW w:w="1540" w:type="dxa"/>
          </w:tcPr>
          <w:p w:rsidR="00E24FCC" w:rsidRPr="009F446F" w:rsidRDefault="00E24FCC" w:rsidP="007D77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FCC" w:rsidRPr="009F446F" w:rsidRDefault="00E24FCC" w:rsidP="007D77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46F">
              <w:rPr>
                <w:rFonts w:ascii="Times New Roman" w:hAnsi="Times New Roman" w:cs="Times New Roman"/>
                <w:sz w:val="24"/>
                <w:szCs w:val="24"/>
              </w:rPr>
              <w:t>10, 28</w:t>
            </w:r>
          </w:p>
        </w:tc>
        <w:tc>
          <w:tcPr>
            <w:tcW w:w="1540" w:type="dxa"/>
          </w:tcPr>
          <w:p w:rsidR="00E24FCC" w:rsidRPr="009F446F" w:rsidRDefault="00E24FCC" w:rsidP="007D77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E24FCC" w:rsidRPr="009F446F" w:rsidRDefault="00E24FCC" w:rsidP="007D77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446F">
              <w:rPr>
                <w:rFonts w:ascii="Times New Roman" w:hAnsi="Times New Roman" w:cs="Times New Roman"/>
                <w:sz w:val="24"/>
                <w:szCs w:val="28"/>
              </w:rPr>
              <w:t>8,84</w:t>
            </w:r>
          </w:p>
        </w:tc>
        <w:tc>
          <w:tcPr>
            <w:tcW w:w="1550" w:type="dxa"/>
            <w:gridSpan w:val="2"/>
          </w:tcPr>
          <w:p w:rsidR="00E24FCC" w:rsidRPr="009F446F" w:rsidRDefault="00E24FCC" w:rsidP="007D77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E24FCC" w:rsidRPr="009F446F" w:rsidRDefault="00E24FCC" w:rsidP="007D77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446F">
              <w:rPr>
                <w:rFonts w:ascii="Times New Roman" w:hAnsi="Times New Roman" w:cs="Times New Roman"/>
                <w:sz w:val="24"/>
                <w:szCs w:val="28"/>
              </w:rPr>
              <w:t>0,115</w:t>
            </w:r>
          </w:p>
        </w:tc>
        <w:tc>
          <w:tcPr>
            <w:tcW w:w="1550" w:type="dxa"/>
          </w:tcPr>
          <w:p w:rsidR="00E24FCC" w:rsidRPr="009F446F" w:rsidRDefault="00E24FCC" w:rsidP="007D77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E24FCC" w:rsidRPr="009F446F" w:rsidRDefault="00E24FCC" w:rsidP="007D77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446F">
              <w:rPr>
                <w:rFonts w:ascii="Times New Roman" w:hAnsi="Times New Roman" w:cs="Times New Roman"/>
                <w:sz w:val="24"/>
                <w:szCs w:val="28"/>
              </w:rPr>
              <w:t>0,9966</w:t>
            </w:r>
          </w:p>
        </w:tc>
      </w:tr>
    </w:tbl>
    <w:p w:rsidR="00891081" w:rsidRDefault="00891081" w:rsidP="00891081">
      <w:pPr>
        <w:rPr>
          <w:rFonts w:ascii="Times New Roman" w:hAnsi="Times New Roman" w:cs="Times New Roman"/>
          <w:b/>
          <w:sz w:val="24"/>
          <w:szCs w:val="24"/>
        </w:rPr>
      </w:pPr>
    </w:p>
    <w:p w:rsidR="00E24FCC" w:rsidRPr="00891081" w:rsidRDefault="00E24FCC" w:rsidP="00891081">
      <w:pPr>
        <w:rPr>
          <w:rFonts w:ascii="Times New Roman" w:hAnsi="Times New Roman" w:cs="Times New Roman"/>
          <w:b/>
          <w:sz w:val="28"/>
          <w:szCs w:val="28"/>
        </w:rPr>
      </w:pPr>
      <w:r w:rsidRPr="0089108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r w:rsidR="008645B0">
        <w:rPr>
          <w:rFonts w:ascii="Times New Roman" w:hAnsi="Times New Roman" w:cs="Times New Roman"/>
          <w:b/>
          <w:sz w:val="28"/>
          <w:szCs w:val="28"/>
        </w:rPr>
        <w:t xml:space="preserve">4.4 </w:t>
      </w:r>
      <w:r w:rsidRPr="00891081">
        <w:rPr>
          <w:rFonts w:ascii="Times New Roman" w:hAnsi="Times New Roman" w:cs="Times New Roman"/>
          <w:b/>
          <w:sz w:val="28"/>
          <w:szCs w:val="28"/>
        </w:rPr>
        <w:t xml:space="preserve">Štúdium sorpcie v rovnovážnom stave </w:t>
      </w:r>
    </w:p>
    <w:p w:rsidR="00E24FCC" w:rsidRPr="009F446F" w:rsidRDefault="00E24FCC" w:rsidP="00E24FCC">
      <w:pPr>
        <w:jc w:val="both"/>
        <w:rPr>
          <w:rFonts w:ascii="Times New Roman" w:hAnsi="Times New Roman" w:cs="Times New Roman"/>
          <w:sz w:val="24"/>
          <w:szCs w:val="24"/>
        </w:rPr>
      </w:pPr>
      <w:r w:rsidRPr="009F446F">
        <w:rPr>
          <w:rFonts w:ascii="Times New Roman" w:hAnsi="Times New Roman" w:cs="Times New Roman"/>
          <w:sz w:val="24"/>
          <w:szCs w:val="24"/>
        </w:rPr>
        <w:t xml:space="preserve">     Na získanie informácii o kapacite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biosorbenta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 a množstve požadovaného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biosorbenta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 na odstránenie daného množstva znečisťujúcej látky sme študovali rovnovážne stavy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biosorpcie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. Na opísanie rovnováhy v danom systéme sme použili najviac využívané adsorpčné izotermy, a to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Langmuirov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Freundlichov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 model, zobrazené n</w:t>
      </w:r>
      <w:r>
        <w:rPr>
          <w:rFonts w:ascii="Times New Roman" w:hAnsi="Times New Roman" w:cs="Times New Roman"/>
          <w:sz w:val="24"/>
          <w:szCs w:val="24"/>
        </w:rPr>
        <w:t>a Obr. 6 a Obr. 7</w:t>
      </w:r>
      <w:r w:rsidRPr="009F446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24FCC" w:rsidRPr="009F446F" w:rsidRDefault="00E24FCC" w:rsidP="00E24F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Obr. 8</w:t>
      </w:r>
      <w:r w:rsidRPr="009F446F">
        <w:rPr>
          <w:rFonts w:ascii="Times New Roman" w:hAnsi="Times New Roman" w:cs="Times New Roman"/>
          <w:sz w:val="24"/>
          <w:szCs w:val="24"/>
        </w:rPr>
        <w:t xml:space="preserve"> je znázornená závislosť rovnovážnej koncentrácie Zn</w:t>
      </w:r>
      <w:r w:rsidRPr="009F446F">
        <w:rPr>
          <w:rFonts w:ascii="Times New Roman" w:hAnsi="Times New Roman" w:cs="Times New Roman"/>
          <w:sz w:val="24"/>
          <w:szCs w:val="24"/>
          <w:vertAlign w:val="superscript"/>
        </w:rPr>
        <w:t>2+</w:t>
      </w:r>
      <w:r w:rsidRPr="009F446F">
        <w:rPr>
          <w:rFonts w:ascii="Times New Roman" w:hAnsi="Times New Roman" w:cs="Times New Roman"/>
          <w:sz w:val="24"/>
          <w:szCs w:val="24"/>
        </w:rPr>
        <w:t xml:space="preserve"> od špecifickej adsorpcie. Maximálna adsorpčná kapacita vyhodnotená experimentálne (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Q</w:t>
      </w:r>
      <w:r w:rsidRPr="009F446F">
        <w:rPr>
          <w:rFonts w:ascii="Times New Roman" w:hAnsi="Times New Roman" w:cs="Times New Roman"/>
          <w:sz w:val="24"/>
          <w:szCs w:val="24"/>
          <w:vertAlign w:val="subscript"/>
        </w:rPr>
        <w:t>exp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) bola 36 mg/g pri pH = 5,36. Koeficienty </w:t>
      </w:r>
      <w:r>
        <w:rPr>
          <w:rFonts w:ascii="Times New Roman" w:hAnsi="Times New Roman" w:cs="Times New Roman"/>
          <w:sz w:val="24"/>
          <w:szCs w:val="24"/>
        </w:rPr>
        <w:t>obidvoch modelov sú v tabuľke 2</w:t>
      </w:r>
      <w:r w:rsidRPr="009F446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24FCC" w:rsidRPr="009F446F" w:rsidRDefault="00E24FCC" w:rsidP="00E24FCC">
      <w:pPr>
        <w:jc w:val="both"/>
        <w:rPr>
          <w:rFonts w:ascii="Times New Roman" w:hAnsi="Times New Roman" w:cs="Times New Roman"/>
          <w:sz w:val="24"/>
          <w:szCs w:val="24"/>
        </w:rPr>
      </w:pPr>
      <w:r w:rsidRPr="009F446F">
        <w:rPr>
          <w:rFonts w:ascii="Times New Roman" w:hAnsi="Times New Roman" w:cs="Times New Roman"/>
          <w:sz w:val="24"/>
          <w:szCs w:val="24"/>
        </w:rPr>
        <w:t xml:space="preserve">Podľa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Langmuirovej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 izotermy bola maximálna adsorpčná kapacita pre Zn</w:t>
      </w:r>
      <w:r w:rsidRPr="009F446F">
        <w:rPr>
          <w:rFonts w:ascii="Times New Roman" w:hAnsi="Times New Roman" w:cs="Times New Roman"/>
          <w:sz w:val="24"/>
          <w:szCs w:val="24"/>
          <w:vertAlign w:val="superscript"/>
        </w:rPr>
        <w:t>2+</w:t>
      </w:r>
      <w:r w:rsidRPr="009F446F">
        <w:rPr>
          <w:rFonts w:ascii="Times New Roman" w:hAnsi="Times New Roman" w:cs="Times New Roman"/>
          <w:sz w:val="24"/>
          <w:szCs w:val="24"/>
        </w:rPr>
        <w:t xml:space="preserve"> 45,96 mg/g. Hodnota koeficientu determinácie R</w:t>
      </w:r>
      <w:r w:rsidRPr="009F446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F446F">
        <w:rPr>
          <w:rFonts w:ascii="Times New Roman" w:hAnsi="Times New Roman" w:cs="Times New Roman"/>
          <w:sz w:val="24"/>
          <w:szCs w:val="24"/>
        </w:rPr>
        <w:t xml:space="preserve"> sa má pohybovať v rozsahu od 0 po 1. Čím je táto hodnota bližšie k 1, tým daný model lepšie vystihuje študovaný systém. Hodnota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Langmuirovej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 konštanty </w:t>
      </w:r>
      <w:r w:rsidRPr="009F446F">
        <w:rPr>
          <w:rFonts w:ascii="Times New Roman" w:hAnsi="Times New Roman" w:cs="Times New Roman"/>
          <w:i/>
          <w:sz w:val="24"/>
          <w:szCs w:val="24"/>
        </w:rPr>
        <w:t xml:space="preserve">b </w:t>
      </w:r>
      <w:r w:rsidRPr="009F446F">
        <w:rPr>
          <w:rFonts w:ascii="Times New Roman" w:hAnsi="Times New Roman" w:cs="Times New Roman"/>
          <w:sz w:val="24"/>
          <w:szCs w:val="24"/>
        </w:rPr>
        <w:t xml:space="preserve">je rôzna pri každej hodnote pH, a čím je vyššia, tým vyššiu afinitu má kovový ión ku väzbovým miestam danej biomasy. Podľa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Langmuirovho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 modelu bolo R</w:t>
      </w:r>
      <w:r w:rsidRPr="009F446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F446F">
        <w:rPr>
          <w:rFonts w:ascii="Times New Roman" w:hAnsi="Times New Roman" w:cs="Times New Roman"/>
          <w:sz w:val="24"/>
          <w:szCs w:val="24"/>
        </w:rPr>
        <w:t xml:space="preserve"> = 0,629, a podľa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Freundlichovho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 modelu R</w:t>
      </w:r>
      <w:r w:rsidRPr="009F446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F446F">
        <w:rPr>
          <w:rFonts w:ascii="Times New Roman" w:hAnsi="Times New Roman" w:cs="Times New Roman"/>
          <w:sz w:val="24"/>
          <w:szCs w:val="24"/>
        </w:rPr>
        <w:t xml:space="preserve"> = 0,632. Z koeficientu determinácie R</w:t>
      </w:r>
      <w:r w:rsidRPr="009F446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F446F">
        <w:rPr>
          <w:rFonts w:ascii="Times New Roman" w:hAnsi="Times New Roman" w:cs="Times New Roman"/>
          <w:sz w:val="24"/>
          <w:szCs w:val="24"/>
        </w:rPr>
        <w:t xml:space="preserve"> pre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biosorpciu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 zinku pomocou pilín je zrejmé, že rovnováhu daného systému lepšie popisuje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Freundlichov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 matematický model. </w:t>
      </w:r>
    </w:p>
    <w:p w:rsidR="00E24FCC" w:rsidRPr="009F446F" w:rsidRDefault="00E24FCC" w:rsidP="00E24FCC">
      <w:pPr>
        <w:jc w:val="center"/>
        <w:rPr>
          <w:rFonts w:ascii="Times New Roman" w:hAnsi="Times New Roman" w:cs="Times New Roman"/>
          <w:sz w:val="24"/>
          <w:szCs w:val="24"/>
        </w:rPr>
      </w:pPr>
      <w:r w:rsidRPr="009F446F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3867150" cy="2085975"/>
            <wp:effectExtent l="19050" t="0" r="19050" b="0"/>
            <wp:docPr id="1" name="Graf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E24FCC" w:rsidRPr="009F446F" w:rsidRDefault="00E24FCC" w:rsidP="00E24FC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Obr. 6</w:t>
      </w:r>
      <w:r w:rsidRPr="009F44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446F">
        <w:rPr>
          <w:rFonts w:ascii="Times New Roman" w:hAnsi="Times New Roman" w:cs="Times New Roman"/>
          <w:b/>
          <w:sz w:val="24"/>
          <w:szCs w:val="24"/>
        </w:rPr>
        <w:t>Langmuirov</w:t>
      </w:r>
      <w:proofErr w:type="spellEnd"/>
      <w:r w:rsidRPr="009F446F">
        <w:rPr>
          <w:rFonts w:ascii="Times New Roman" w:hAnsi="Times New Roman" w:cs="Times New Roman"/>
          <w:b/>
          <w:sz w:val="24"/>
          <w:szCs w:val="24"/>
        </w:rPr>
        <w:t xml:space="preserve"> model sorpcie </w:t>
      </w:r>
      <w:proofErr w:type="spellStart"/>
      <w:r w:rsidRPr="009F446F">
        <w:rPr>
          <w:rFonts w:ascii="Times New Roman" w:hAnsi="Times New Roman" w:cs="Times New Roman"/>
          <w:b/>
          <w:sz w:val="24"/>
          <w:szCs w:val="24"/>
        </w:rPr>
        <w:t>Zn</w:t>
      </w:r>
      <w:proofErr w:type="spellEnd"/>
      <w:r w:rsidRPr="009F446F">
        <w:rPr>
          <w:rFonts w:ascii="Times New Roman" w:hAnsi="Times New Roman" w:cs="Times New Roman"/>
          <w:b/>
          <w:sz w:val="24"/>
          <w:szCs w:val="24"/>
        </w:rPr>
        <w:t xml:space="preserve"> pilinami </w:t>
      </w:r>
    </w:p>
    <w:p w:rsidR="00E24FCC" w:rsidRPr="009F446F" w:rsidRDefault="00E24FCC" w:rsidP="00E24FCC">
      <w:pPr>
        <w:jc w:val="center"/>
        <w:rPr>
          <w:rFonts w:ascii="Times New Roman" w:hAnsi="Times New Roman" w:cs="Times New Roman"/>
          <w:sz w:val="24"/>
          <w:szCs w:val="24"/>
        </w:rPr>
      </w:pPr>
      <w:r w:rsidRPr="009F446F">
        <w:rPr>
          <w:rFonts w:ascii="Times New Roman" w:hAnsi="Times New Roman" w:cs="Times New Roman"/>
          <w:noProof/>
          <w:sz w:val="24"/>
          <w:szCs w:val="24"/>
          <w:lang w:eastAsia="sk-SK"/>
        </w:rPr>
        <w:lastRenderedPageBreak/>
        <w:drawing>
          <wp:inline distT="0" distB="0" distL="0" distR="0">
            <wp:extent cx="3905250" cy="2190750"/>
            <wp:effectExtent l="19050" t="0" r="19050" b="0"/>
            <wp:docPr id="3" name="Graf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E24FCC" w:rsidRDefault="00E24FCC" w:rsidP="00E24FC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Obr. 7</w:t>
      </w:r>
      <w:r w:rsidRPr="009F44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446F">
        <w:rPr>
          <w:rFonts w:ascii="Times New Roman" w:hAnsi="Times New Roman" w:cs="Times New Roman"/>
          <w:b/>
          <w:sz w:val="24"/>
          <w:szCs w:val="24"/>
        </w:rPr>
        <w:t>Freundlichov</w:t>
      </w:r>
      <w:proofErr w:type="spellEnd"/>
      <w:r w:rsidRPr="009F446F">
        <w:rPr>
          <w:rFonts w:ascii="Times New Roman" w:hAnsi="Times New Roman" w:cs="Times New Roman"/>
          <w:b/>
          <w:sz w:val="24"/>
          <w:szCs w:val="24"/>
        </w:rPr>
        <w:t xml:space="preserve"> model sorpcie </w:t>
      </w:r>
      <w:proofErr w:type="spellStart"/>
      <w:r w:rsidRPr="009F446F">
        <w:rPr>
          <w:rFonts w:ascii="Times New Roman" w:hAnsi="Times New Roman" w:cs="Times New Roman"/>
          <w:b/>
          <w:sz w:val="24"/>
          <w:szCs w:val="24"/>
        </w:rPr>
        <w:t>Zn</w:t>
      </w:r>
      <w:proofErr w:type="spellEnd"/>
      <w:r w:rsidRPr="009F446F">
        <w:rPr>
          <w:rFonts w:ascii="Times New Roman" w:hAnsi="Times New Roman" w:cs="Times New Roman"/>
          <w:b/>
          <w:sz w:val="24"/>
          <w:szCs w:val="24"/>
        </w:rPr>
        <w:t xml:space="preserve"> pilinami </w:t>
      </w:r>
    </w:p>
    <w:p w:rsidR="00E24FCC" w:rsidRPr="009F446F" w:rsidRDefault="00E24FCC" w:rsidP="00E24FC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446F">
        <w:rPr>
          <w:rFonts w:ascii="Times New Roman" w:hAnsi="Times New Roman" w:cs="Times New Roman"/>
          <w:noProof/>
          <w:sz w:val="28"/>
          <w:szCs w:val="24"/>
          <w:lang w:eastAsia="sk-SK"/>
        </w:rPr>
        <w:drawing>
          <wp:inline distT="0" distB="0" distL="0" distR="0">
            <wp:extent cx="4657725" cy="2867025"/>
            <wp:effectExtent l="0" t="0" r="0" b="0"/>
            <wp:docPr id="5" name="Graf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E24FCC" w:rsidRPr="009F446F" w:rsidRDefault="00E24FCC" w:rsidP="00E24FCC">
      <w:pPr>
        <w:pStyle w:val="Popis"/>
        <w:spacing w:line="360" w:lineRule="auto"/>
        <w:ind w:left="705" w:hanging="705"/>
        <w:rPr>
          <w:rFonts w:ascii="Times New Roman" w:hAnsi="Times New Roman" w:cs="Times New Roman"/>
          <w:color w:val="auto"/>
          <w:sz w:val="24"/>
          <w:szCs w:val="22"/>
        </w:rPr>
      </w:pPr>
      <w:r w:rsidRPr="009F446F">
        <w:rPr>
          <w:rFonts w:ascii="Times New Roman" w:hAnsi="Times New Roman" w:cs="Times New Roman"/>
          <w:color w:val="auto"/>
          <w:sz w:val="24"/>
          <w:szCs w:val="22"/>
        </w:rPr>
        <w:t xml:space="preserve">Obr. </w:t>
      </w:r>
      <w:r>
        <w:rPr>
          <w:rFonts w:ascii="Times New Roman" w:hAnsi="Times New Roman" w:cs="Times New Roman"/>
          <w:color w:val="auto"/>
          <w:sz w:val="24"/>
          <w:szCs w:val="22"/>
        </w:rPr>
        <w:t>8</w:t>
      </w:r>
      <w:r w:rsidRPr="009F446F">
        <w:rPr>
          <w:rFonts w:ascii="Times New Roman" w:hAnsi="Times New Roman" w:cs="Times New Roman"/>
          <w:color w:val="auto"/>
          <w:sz w:val="24"/>
          <w:szCs w:val="22"/>
        </w:rPr>
        <w:tab/>
        <w:t>Adsorpčná izoterma Zn</w:t>
      </w:r>
      <w:r w:rsidRPr="009F446F">
        <w:rPr>
          <w:rFonts w:ascii="Times New Roman" w:hAnsi="Times New Roman" w:cs="Times New Roman"/>
          <w:color w:val="auto"/>
          <w:sz w:val="24"/>
          <w:szCs w:val="22"/>
          <w:vertAlign w:val="superscript"/>
        </w:rPr>
        <w:t>2+</w:t>
      </w:r>
      <w:r w:rsidRPr="009F446F">
        <w:rPr>
          <w:rFonts w:ascii="Times New Roman" w:hAnsi="Times New Roman" w:cs="Times New Roman"/>
          <w:color w:val="auto"/>
          <w:sz w:val="24"/>
          <w:szCs w:val="22"/>
        </w:rPr>
        <w:t xml:space="preserve">. Porovnanie </w:t>
      </w:r>
      <w:proofErr w:type="spellStart"/>
      <w:r w:rsidRPr="009F446F">
        <w:rPr>
          <w:rFonts w:ascii="Times New Roman" w:hAnsi="Times New Roman" w:cs="Times New Roman"/>
          <w:color w:val="auto"/>
          <w:sz w:val="24"/>
          <w:szCs w:val="22"/>
        </w:rPr>
        <w:t>Langmuirovho</w:t>
      </w:r>
      <w:proofErr w:type="spellEnd"/>
      <w:r w:rsidRPr="009F446F">
        <w:rPr>
          <w:rFonts w:ascii="Times New Roman" w:hAnsi="Times New Roman" w:cs="Times New Roman"/>
          <w:color w:val="auto"/>
          <w:sz w:val="24"/>
          <w:szCs w:val="22"/>
        </w:rPr>
        <w:t xml:space="preserve"> a </w:t>
      </w:r>
      <w:proofErr w:type="spellStart"/>
      <w:r w:rsidRPr="009F446F">
        <w:rPr>
          <w:rFonts w:ascii="Times New Roman" w:hAnsi="Times New Roman" w:cs="Times New Roman"/>
          <w:color w:val="auto"/>
          <w:sz w:val="24"/>
          <w:szCs w:val="22"/>
        </w:rPr>
        <w:t>Freundlichovho</w:t>
      </w:r>
      <w:proofErr w:type="spellEnd"/>
      <w:r w:rsidRPr="009F446F">
        <w:rPr>
          <w:rFonts w:ascii="Times New Roman" w:hAnsi="Times New Roman" w:cs="Times New Roman"/>
          <w:color w:val="auto"/>
          <w:sz w:val="24"/>
          <w:szCs w:val="22"/>
        </w:rPr>
        <w:t xml:space="preserve"> modelu sorpcie </w:t>
      </w:r>
      <w:proofErr w:type="spellStart"/>
      <w:r w:rsidRPr="009F446F">
        <w:rPr>
          <w:rFonts w:ascii="Times New Roman" w:hAnsi="Times New Roman" w:cs="Times New Roman"/>
          <w:color w:val="auto"/>
          <w:sz w:val="24"/>
          <w:szCs w:val="22"/>
        </w:rPr>
        <w:t>Zn</w:t>
      </w:r>
      <w:proofErr w:type="spellEnd"/>
      <w:r w:rsidRPr="009F446F">
        <w:rPr>
          <w:rFonts w:ascii="Times New Roman" w:hAnsi="Times New Roman" w:cs="Times New Roman"/>
          <w:color w:val="auto"/>
          <w:sz w:val="24"/>
          <w:szCs w:val="22"/>
        </w:rPr>
        <w:t xml:space="preserve"> pomocou pilín.  </w:t>
      </w:r>
    </w:p>
    <w:p w:rsidR="00E24FCC" w:rsidRPr="009F446F" w:rsidRDefault="00E24FCC" w:rsidP="00E24FCC">
      <w:pPr>
        <w:rPr>
          <w:rFonts w:ascii="Times New Roman" w:hAnsi="Times New Roman" w:cs="Times New Roman"/>
          <w:b/>
          <w:sz w:val="24"/>
        </w:rPr>
      </w:pPr>
    </w:p>
    <w:p w:rsidR="00E24FCC" w:rsidRPr="009F446F" w:rsidRDefault="00E24FCC" w:rsidP="00E24FC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Tab. 2</w:t>
      </w:r>
      <w:r w:rsidRPr="009F446F">
        <w:rPr>
          <w:rFonts w:ascii="Times New Roman" w:hAnsi="Times New Roman" w:cs="Times New Roman"/>
          <w:b/>
          <w:sz w:val="24"/>
        </w:rPr>
        <w:t xml:space="preserve">  </w:t>
      </w:r>
      <w:proofErr w:type="spellStart"/>
      <w:r w:rsidRPr="009F446F">
        <w:rPr>
          <w:rFonts w:ascii="Times New Roman" w:hAnsi="Times New Roman" w:cs="Times New Roman"/>
          <w:b/>
          <w:sz w:val="24"/>
        </w:rPr>
        <w:t>Langmuirove</w:t>
      </w:r>
      <w:proofErr w:type="spellEnd"/>
      <w:r w:rsidRPr="009F446F">
        <w:rPr>
          <w:rFonts w:ascii="Times New Roman" w:hAnsi="Times New Roman" w:cs="Times New Roman"/>
          <w:b/>
          <w:sz w:val="24"/>
        </w:rPr>
        <w:t xml:space="preserve"> a </w:t>
      </w:r>
      <w:proofErr w:type="spellStart"/>
      <w:r w:rsidRPr="009F446F">
        <w:rPr>
          <w:rFonts w:ascii="Times New Roman" w:hAnsi="Times New Roman" w:cs="Times New Roman"/>
          <w:b/>
          <w:sz w:val="24"/>
        </w:rPr>
        <w:t>Freundlichove</w:t>
      </w:r>
      <w:proofErr w:type="spellEnd"/>
      <w:r w:rsidRPr="009F446F">
        <w:rPr>
          <w:rFonts w:ascii="Times New Roman" w:hAnsi="Times New Roman" w:cs="Times New Roman"/>
          <w:b/>
          <w:sz w:val="24"/>
        </w:rPr>
        <w:t xml:space="preserve"> konštanty z </w:t>
      </w:r>
      <w:proofErr w:type="spellStart"/>
      <w:r w:rsidRPr="009F446F">
        <w:rPr>
          <w:rFonts w:ascii="Times New Roman" w:hAnsi="Times New Roman" w:cs="Times New Roman"/>
          <w:b/>
          <w:sz w:val="24"/>
        </w:rPr>
        <w:t>biosorpčných</w:t>
      </w:r>
      <w:proofErr w:type="spellEnd"/>
      <w:r w:rsidRPr="009F446F">
        <w:rPr>
          <w:rFonts w:ascii="Times New Roman" w:hAnsi="Times New Roman" w:cs="Times New Roman"/>
          <w:b/>
          <w:sz w:val="24"/>
        </w:rPr>
        <w:t xml:space="preserve"> experimentov Zn</w:t>
      </w:r>
      <w:r w:rsidRPr="009F446F">
        <w:rPr>
          <w:rFonts w:ascii="Times New Roman" w:hAnsi="Times New Roman" w:cs="Times New Roman"/>
          <w:b/>
          <w:sz w:val="24"/>
          <w:vertAlign w:val="superscript"/>
        </w:rPr>
        <w:t>2+</w:t>
      </w:r>
    </w:p>
    <w:p w:rsidR="00E24FCC" w:rsidRPr="009F446F" w:rsidRDefault="00E24FCC" w:rsidP="00E24FCC">
      <w:pPr>
        <w:jc w:val="center"/>
        <w:rPr>
          <w:rFonts w:ascii="Times New Roman" w:hAnsi="Times New Roman" w:cs="Times New Roman"/>
          <w:b/>
        </w:rPr>
      </w:pPr>
      <w:r w:rsidRPr="009F446F">
        <w:rPr>
          <w:rFonts w:ascii="Times New Roman" w:hAnsi="Times New Roman" w:cs="Times New Roman"/>
          <w:b/>
        </w:rPr>
        <w:t>(1 – iónový roztok)</w:t>
      </w:r>
    </w:p>
    <w:tbl>
      <w:tblPr>
        <w:tblStyle w:val="Mriekatabuky"/>
        <w:tblW w:w="0" w:type="auto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8" w:space="0" w:color="000000" w:themeColor="text1"/>
          <w:insideV w:val="single" w:sz="18" w:space="0" w:color="000000" w:themeColor="text1"/>
        </w:tblBorders>
        <w:tblLook w:val="04A0"/>
      </w:tblPr>
      <w:tblGrid>
        <w:gridCol w:w="1115"/>
        <w:gridCol w:w="1120"/>
        <w:gridCol w:w="1127"/>
        <w:gridCol w:w="1135"/>
        <w:gridCol w:w="1128"/>
        <w:gridCol w:w="1126"/>
        <w:gridCol w:w="1126"/>
        <w:gridCol w:w="1126"/>
      </w:tblGrid>
      <w:tr w:rsidR="00E24FCC" w:rsidRPr="009F446F" w:rsidTr="007D77A0">
        <w:tc>
          <w:tcPr>
            <w:tcW w:w="1151" w:type="dxa"/>
            <w:vMerge w:val="restart"/>
          </w:tcPr>
          <w:p w:rsidR="00E24FCC" w:rsidRPr="009F446F" w:rsidRDefault="00E24FCC" w:rsidP="007D77A0">
            <w:pPr>
              <w:spacing w:line="360" w:lineRule="auto"/>
              <w:jc w:val="center"/>
              <w:rPr>
                <w:rFonts w:ascii="Times New Roman" w:hAnsi="Times New Roman" w:cs="Times New Roman"/>
                <w:lang w:eastAsia="en-US"/>
              </w:rPr>
            </w:pPr>
          </w:p>
          <w:p w:rsidR="00E24FCC" w:rsidRPr="009F446F" w:rsidRDefault="00E24FCC" w:rsidP="007D77A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eastAsia="en-US"/>
              </w:rPr>
            </w:pPr>
            <w:proofErr w:type="spellStart"/>
            <w:r w:rsidRPr="009F446F">
              <w:rPr>
                <w:rFonts w:ascii="Times New Roman" w:hAnsi="Times New Roman" w:cs="Times New Roman"/>
                <w:b/>
                <w:sz w:val="28"/>
                <w:lang w:eastAsia="en-US"/>
              </w:rPr>
              <w:t>Zn</w:t>
            </w:r>
            <w:proofErr w:type="spellEnd"/>
          </w:p>
        </w:tc>
        <w:tc>
          <w:tcPr>
            <w:tcW w:w="1151" w:type="dxa"/>
            <w:vMerge w:val="restart"/>
          </w:tcPr>
          <w:p w:rsidR="00E24FCC" w:rsidRPr="009F446F" w:rsidRDefault="00E24FCC" w:rsidP="007D77A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vertAlign w:val="subscript"/>
                <w:lang w:eastAsia="en-US"/>
              </w:rPr>
            </w:pPr>
            <w:proofErr w:type="spellStart"/>
            <w:r w:rsidRPr="009F446F">
              <w:rPr>
                <w:rFonts w:ascii="Times New Roman" w:hAnsi="Times New Roman" w:cs="Times New Roman"/>
                <w:b/>
                <w:sz w:val="28"/>
                <w:lang w:eastAsia="en-US"/>
              </w:rPr>
              <w:t>q</w:t>
            </w:r>
            <w:r w:rsidRPr="009F446F">
              <w:rPr>
                <w:rFonts w:ascii="Times New Roman" w:hAnsi="Times New Roman" w:cs="Times New Roman"/>
                <w:b/>
                <w:sz w:val="28"/>
                <w:vertAlign w:val="subscript"/>
                <w:lang w:eastAsia="en-US"/>
              </w:rPr>
              <w:t>exp</w:t>
            </w:r>
            <w:proofErr w:type="spellEnd"/>
          </w:p>
        </w:tc>
        <w:tc>
          <w:tcPr>
            <w:tcW w:w="3454" w:type="dxa"/>
            <w:gridSpan w:val="3"/>
          </w:tcPr>
          <w:p w:rsidR="00E24FCC" w:rsidRPr="009F446F" w:rsidRDefault="00E24FCC" w:rsidP="007D77A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eastAsia="en-US"/>
              </w:rPr>
            </w:pPr>
            <w:proofErr w:type="spellStart"/>
            <w:r w:rsidRPr="009F446F">
              <w:rPr>
                <w:rFonts w:ascii="Times New Roman" w:hAnsi="Times New Roman" w:cs="Times New Roman"/>
                <w:b/>
                <w:sz w:val="28"/>
                <w:lang w:eastAsia="en-US"/>
              </w:rPr>
              <w:t>Langmuir</w:t>
            </w:r>
            <w:proofErr w:type="spellEnd"/>
          </w:p>
        </w:tc>
        <w:tc>
          <w:tcPr>
            <w:tcW w:w="3456" w:type="dxa"/>
            <w:gridSpan w:val="3"/>
          </w:tcPr>
          <w:p w:rsidR="00E24FCC" w:rsidRPr="009F446F" w:rsidRDefault="00E24FCC" w:rsidP="007D77A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eastAsia="en-US"/>
              </w:rPr>
            </w:pPr>
            <w:proofErr w:type="spellStart"/>
            <w:r w:rsidRPr="009F446F">
              <w:rPr>
                <w:rFonts w:ascii="Times New Roman" w:hAnsi="Times New Roman" w:cs="Times New Roman"/>
                <w:b/>
                <w:sz w:val="24"/>
                <w:lang w:eastAsia="en-US"/>
              </w:rPr>
              <w:t>Freundlich</w:t>
            </w:r>
            <w:proofErr w:type="spellEnd"/>
          </w:p>
        </w:tc>
      </w:tr>
      <w:tr w:rsidR="00E24FCC" w:rsidRPr="009F446F" w:rsidTr="007D77A0">
        <w:tc>
          <w:tcPr>
            <w:tcW w:w="1151" w:type="dxa"/>
            <w:vMerge/>
          </w:tcPr>
          <w:p w:rsidR="00E24FCC" w:rsidRPr="009F446F" w:rsidRDefault="00E24FCC" w:rsidP="007D77A0">
            <w:pPr>
              <w:spacing w:line="360" w:lineRule="auto"/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1151" w:type="dxa"/>
            <w:vMerge/>
          </w:tcPr>
          <w:p w:rsidR="00E24FCC" w:rsidRPr="009F446F" w:rsidRDefault="00E24FCC" w:rsidP="007D77A0">
            <w:pPr>
              <w:spacing w:line="360" w:lineRule="auto"/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1151" w:type="dxa"/>
          </w:tcPr>
          <w:p w:rsidR="00E24FCC" w:rsidRPr="009F446F" w:rsidRDefault="00E24FCC" w:rsidP="007D77A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vertAlign w:val="subscript"/>
                <w:lang w:eastAsia="en-US"/>
              </w:rPr>
            </w:pPr>
            <w:proofErr w:type="spellStart"/>
            <w:r w:rsidRPr="009F446F">
              <w:rPr>
                <w:rFonts w:ascii="Times New Roman" w:hAnsi="Times New Roman" w:cs="Times New Roman"/>
                <w:b/>
                <w:sz w:val="24"/>
                <w:lang w:eastAsia="en-US"/>
              </w:rPr>
              <w:t>q</w:t>
            </w:r>
            <w:r w:rsidRPr="009F446F">
              <w:rPr>
                <w:rFonts w:ascii="Times New Roman" w:hAnsi="Times New Roman" w:cs="Times New Roman"/>
                <w:b/>
                <w:sz w:val="24"/>
                <w:vertAlign w:val="subscript"/>
                <w:lang w:eastAsia="en-US"/>
              </w:rPr>
              <w:t>max</w:t>
            </w:r>
            <w:proofErr w:type="spellEnd"/>
          </w:p>
        </w:tc>
        <w:tc>
          <w:tcPr>
            <w:tcW w:w="1151" w:type="dxa"/>
          </w:tcPr>
          <w:p w:rsidR="00E24FCC" w:rsidRPr="009F446F" w:rsidRDefault="00E24FCC" w:rsidP="007D77A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lang w:eastAsia="en-US"/>
              </w:rPr>
            </w:pPr>
            <w:r w:rsidRPr="009F446F">
              <w:rPr>
                <w:rFonts w:ascii="Times New Roman" w:hAnsi="Times New Roman" w:cs="Times New Roman"/>
                <w:b/>
                <w:i/>
                <w:sz w:val="24"/>
                <w:lang w:eastAsia="en-US"/>
              </w:rPr>
              <w:t>b</w:t>
            </w:r>
          </w:p>
        </w:tc>
        <w:tc>
          <w:tcPr>
            <w:tcW w:w="1152" w:type="dxa"/>
          </w:tcPr>
          <w:p w:rsidR="00E24FCC" w:rsidRPr="009F446F" w:rsidRDefault="00E24FCC" w:rsidP="007D77A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vertAlign w:val="superscript"/>
                <w:lang w:eastAsia="en-US"/>
              </w:rPr>
            </w:pPr>
            <w:r w:rsidRPr="009F446F">
              <w:rPr>
                <w:rFonts w:ascii="Times New Roman" w:hAnsi="Times New Roman" w:cs="Times New Roman"/>
                <w:b/>
                <w:sz w:val="24"/>
                <w:lang w:eastAsia="en-US"/>
              </w:rPr>
              <w:t>R</w:t>
            </w:r>
            <w:r w:rsidRPr="009F446F">
              <w:rPr>
                <w:rFonts w:ascii="Times New Roman" w:hAnsi="Times New Roman" w:cs="Times New Roman"/>
                <w:b/>
                <w:sz w:val="24"/>
                <w:vertAlign w:val="superscript"/>
                <w:lang w:eastAsia="en-US"/>
              </w:rPr>
              <w:t>2</w:t>
            </w:r>
          </w:p>
        </w:tc>
        <w:tc>
          <w:tcPr>
            <w:tcW w:w="1152" w:type="dxa"/>
          </w:tcPr>
          <w:p w:rsidR="00E24FCC" w:rsidRPr="009F446F" w:rsidRDefault="00E24FCC" w:rsidP="007D77A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vertAlign w:val="subscript"/>
                <w:lang w:eastAsia="en-US"/>
              </w:rPr>
            </w:pPr>
            <w:proofErr w:type="spellStart"/>
            <w:r w:rsidRPr="009F446F">
              <w:rPr>
                <w:rFonts w:ascii="Times New Roman" w:hAnsi="Times New Roman" w:cs="Times New Roman"/>
                <w:b/>
                <w:sz w:val="24"/>
                <w:lang w:eastAsia="en-US"/>
              </w:rPr>
              <w:t>K</w:t>
            </w:r>
            <w:r w:rsidRPr="009F446F">
              <w:rPr>
                <w:rFonts w:ascii="Times New Roman" w:hAnsi="Times New Roman" w:cs="Times New Roman"/>
                <w:b/>
                <w:sz w:val="24"/>
                <w:vertAlign w:val="subscript"/>
                <w:lang w:eastAsia="en-US"/>
              </w:rPr>
              <w:t>f</w:t>
            </w:r>
            <w:proofErr w:type="spellEnd"/>
          </w:p>
        </w:tc>
        <w:tc>
          <w:tcPr>
            <w:tcW w:w="1152" w:type="dxa"/>
          </w:tcPr>
          <w:p w:rsidR="00E24FCC" w:rsidRPr="009F446F" w:rsidRDefault="00E24FCC" w:rsidP="007D77A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eastAsia="en-US"/>
              </w:rPr>
            </w:pPr>
            <w:r w:rsidRPr="009F446F">
              <w:rPr>
                <w:rFonts w:ascii="Times New Roman" w:hAnsi="Times New Roman" w:cs="Times New Roman"/>
                <w:b/>
                <w:i/>
                <w:sz w:val="24"/>
                <w:szCs w:val="24"/>
                <w:lang w:eastAsia="en-US"/>
              </w:rPr>
              <w:t>n</w:t>
            </w:r>
          </w:p>
        </w:tc>
        <w:tc>
          <w:tcPr>
            <w:tcW w:w="1152" w:type="dxa"/>
          </w:tcPr>
          <w:p w:rsidR="00E24FCC" w:rsidRPr="009F446F" w:rsidRDefault="00E24FCC" w:rsidP="007D77A0">
            <w:pPr>
              <w:spacing w:line="360" w:lineRule="auto"/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9F446F">
              <w:rPr>
                <w:rFonts w:ascii="Times New Roman" w:hAnsi="Times New Roman" w:cs="Times New Roman"/>
                <w:b/>
                <w:sz w:val="24"/>
                <w:lang w:eastAsia="en-US"/>
              </w:rPr>
              <w:t>R</w:t>
            </w:r>
            <w:r w:rsidRPr="009F446F">
              <w:rPr>
                <w:rFonts w:ascii="Times New Roman" w:hAnsi="Times New Roman" w:cs="Times New Roman"/>
                <w:b/>
                <w:sz w:val="24"/>
                <w:vertAlign w:val="superscript"/>
                <w:lang w:eastAsia="en-US"/>
              </w:rPr>
              <w:t>2</w:t>
            </w:r>
          </w:p>
        </w:tc>
      </w:tr>
      <w:tr w:rsidR="00E24FCC" w:rsidRPr="009F446F" w:rsidTr="007D77A0">
        <w:tc>
          <w:tcPr>
            <w:tcW w:w="1151" w:type="dxa"/>
            <w:vMerge/>
          </w:tcPr>
          <w:p w:rsidR="00E24FCC" w:rsidRPr="009F446F" w:rsidRDefault="00E24FCC" w:rsidP="007D77A0">
            <w:pPr>
              <w:spacing w:line="360" w:lineRule="auto"/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1151" w:type="dxa"/>
          </w:tcPr>
          <w:p w:rsidR="00E24FCC" w:rsidRPr="009F446F" w:rsidRDefault="00E24FCC" w:rsidP="007D77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9F446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36</w:t>
            </w:r>
          </w:p>
        </w:tc>
        <w:tc>
          <w:tcPr>
            <w:tcW w:w="1151" w:type="dxa"/>
          </w:tcPr>
          <w:p w:rsidR="00E24FCC" w:rsidRPr="009F446F" w:rsidRDefault="00E24FCC" w:rsidP="007D77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9F446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45,96</w:t>
            </w:r>
          </w:p>
        </w:tc>
        <w:tc>
          <w:tcPr>
            <w:tcW w:w="1151" w:type="dxa"/>
          </w:tcPr>
          <w:p w:rsidR="00E24FCC" w:rsidRPr="009F446F" w:rsidRDefault="00E24FCC" w:rsidP="007D77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9F446F">
              <w:rPr>
                <w:rFonts w:ascii="Times New Roman" w:hAnsi="Times New Roman" w:cs="Times New Roman"/>
                <w:sz w:val="24"/>
                <w:lang w:eastAsia="en-US"/>
              </w:rPr>
              <w:t>0,0015</w:t>
            </w:r>
          </w:p>
        </w:tc>
        <w:tc>
          <w:tcPr>
            <w:tcW w:w="1152" w:type="dxa"/>
          </w:tcPr>
          <w:p w:rsidR="00E24FCC" w:rsidRPr="009F446F" w:rsidRDefault="00E24FCC" w:rsidP="007D77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9F446F">
              <w:rPr>
                <w:rFonts w:ascii="Times New Roman" w:hAnsi="Times New Roman" w:cs="Times New Roman"/>
                <w:sz w:val="24"/>
                <w:lang w:eastAsia="en-US"/>
              </w:rPr>
              <w:t>0,629</w:t>
            </w:r>
          </w:p>
        </w:tc>
        <w:tc>
          <w:tcPr>
            <w:tcW w:w="1152" w:type="dxa"/>
          </w:tcPr>
          <w:p w:rsidR="00E24FCC" w:rsidRPr="009F446F" w:rsidRDefault="00E24FCC" w:rsidP="007D77A0">
            <w:pPr>
              <w:spacing w:line="360" w:lineRule="auto"/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9F446F">
              <w:rPr>
                <w:rFonts w:ascii="Times New Roman" w:hAnsi="Times New Roman" w:cs="Times New Roman"/>
                <w:lang w:eastAsia="en-US"/>
              </w:rPr>
              <w:t>1,831</w:t>
            </w:r>
          </w:p>
        </w:tc>
        <w:tc>
          <w:tcPr>
            <w:tcW w:w="1152" w:type="dxa"/>
          </w:tcPr>
          <w:p w:rsidR="00E24FCC" w:rsidRPr="009F446F" w:rsidRDefault="00E24FCC" w:rsidP="007D77A0">
            <w:pPr>
              <w:spacing w:line="360" w:lineRule="auto"/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9F446F">
              <w:rPr>
                <w:rFonts w:ascii="Times New Roman" w:hAnsi="Times New Roman" w:cs="Times New Roman"/>
                <w:lang w:eastAsia="en-US"/>
              </w:rPr>
              <w:t>0,377</w:t>
            </w:r>
          </w:p>
        </w:tc>
        <w:tc>
          <w:tcPr>
            <w:tcW w:w="1152" w:type="dxa"/>
          </w:tcPr>
          <w:p w:rsidR="00E24FCC" w:rsidRPr="009F446F" w:rsidRDefault="00E24FCC" w:rsidP="007D77A0">
            <w:pPr>
              <w:spacing w:line="360" w:lineRule="auto"/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9F446F">
              <w:rPr>
                <w:rFonts w:ascii="Times New Roman" w:hAnsi="Times New Roman" w:cs="Times New Roman"/>
                <w:lang w:eastAsia="en-US"/>
              </w:rPr>
              <w:t>0,632</w:t>
            </w:r>
          </w:p>
        </w:tc>
      </w:tr>
    </w:tbl>
    <w:p w:rsidR="00E24FCC" w:rsidRPr="009F446F" w:rsidRDefault="00E24FCC" w:rsidP="00E24FCC">
      <w:pPr>
        <w:jc w:val="both"/>
        <w:rPr>
          <w:rFonts w:ascii="Times New Roman" w:hAnsi="Times New Roman" w:cs="Times New Roman"/>
          <w:sz w:val="24"/>
        </w:rPr>
      </w:pPr>
    </w:p>
    <w:p w:rsidR="00E24FCC" w:rsidRPr="009F446F" w:rsidRDefault="00E24FCC" w:rsidP="00E24F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Obr. 9</w:t>
      </w:r>
      <w:r w:rsidRPr="009F446F">
        <w:rPr>
          <w:rFonts w:ascii="Times New Roman" w:hAnsi="Times New Roman" w:cs="Times New Roman"/>
          <w:sz w:val="24"/>
        </w:rPr>
        <w:t xml:space="preserve"> zobrazuje vzťah medzi rovnovážnou hodnotou pH a rozličnou koncentráciou Zn</w:t>
      </w:r>
      <w:r w:rsidRPr="009F446F">
        <w:rPr>
          <w:rFonts w:ascii="Times New Roman" w:hAnsi="Times New Roman" w:cs="Times New Roman"/>
          <w:sz w:val="24"/>
          <w:vertAlign w:val="superscript"/>
        </w:rPr>
        <w:t>2+</w:t>
      </w:r>
      <w:r w:rsidRPr="009F446F">
        <w:rPr>
          <w:rFonts w:ascii="Times New Roman" w:hAnsi="Times New Roman" w:cs="Times New Roman"/>
          <w:sz w:val="24"/>
        </w:rPr>
        <w:t xml:space="preserve">. Z grafu je zrejmé, že vyššia koncentrácia iónov zinku prispievala k výraznejšiemu zníženiu pH v roztokoch. Naopak, pri nižšej koncentrácii zinku v roztoku sa pH menilo len miernejšie. </w:t>
      </w:r>
    </w:p>
    <w:p w:rsidR="00E24FCC" w:rsidRPr="009F446F" w:rsidRDefault="00E24FCC" w:rsidP="00E24FCC">
      <w:pPr>
        <w:pStyle w:val="Popis"/>
        <w:spacing w:line="360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9F446F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5229225" cy="2924175"/>
            <wp:effectExtent l="19050" t="0" r="9525" b="0"/>
            <wp:docPr id="9" name="Graf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E24FCC" w:rsidRPr="009F446F" w:rsidRDefault="00E24FCC" w:rsidP="00E24FCC">
      <w:pPr>
        <w:pStyle w:val="Popis"/>
        <w:spacing w:line="360" w:lineRule="auto"/>
        <w:ind w:left="735" w:hanging="735"/>
        <w:rPr>
          <w:rFonts w:ascii="Times New Roman" w:hAnsi="Times New Roman" w:cs="Times New Roman"/>
          <w:color w:val="auto"/>
          <w:sz w:val="22"/>
          <w:szCs w:val="22"/>
        </w:rPr>
      </w:pPr>
      <w:r w:rsidRPr="009F446F">
        <w:rPr>
          <w:rFonts w:ascii="Times New Roman" w:hAnsi="Times New Roman" w:cs="Times New Roman"/>
          <w:color w:val="auto"/>
          <w:sz w:val="22"/>
          <w:szCs w:val="22"/>
        </w:rPr>
        <w:t xml:space="preserve">Obr. </w:t>
      </w:r>
      <w:r>
        <w:rPr>
          <w:rFonts w:ascii="Times New Roman" w:hAnsi="Times New Roman" w:cs="Times New Roman"/>
          <w:color w:val="auto"/>
          <w:sz w:val="22"/>
          <w:szCs w:val="22"/>
        </w:rPr>
        <w:t>9</w:t>
      </w:r>
      <w:r w:rsidRPr="009F446F">
        <w:rPr>
          <w:rFonts w:ascii="Times New Roman" w:hAnsi="Times New Roman" w:cs="Times New Roman"/>
          <w:color w:val="auto"/>
          <w:sz w:val="22"/>
          <w:szCs w:val="22"/>
        </w:rPr>
        <w:tab/>
        <w:t>Porovnanie hodnôt pH na začiatku a na konci sorpcie pomocou pilín pri rôznych vstupných koncentráciách Zn</w:t>
      </w:r>
      <w:r w:rsidRPr="009F446F">
        <w:rPr>
          <w:rFonts w:ascii="Times New Roman" w:hAnsi="Times New Roman" w:cs="Times New Roman"/>
          <w:color w:val="auto"/>
          <w:sz w:val="22"/>
          <w:szCs w:val="22"/>
          <w:vertAlign w:val="superscript"/>
        </w:rPr>
        <w:t>2+</w:t>
      </w:r>
      <w:r w:rsidRPr="009F446F">
        <w:rPr>
          <w:rFonts w:ascii="Times New Roman" w:hAnsi="Times New Roman" w:cs="Times New Roman"/>
          <w:color w:val="auto"/>
          <w:sz w:val="22"/>
          <w:szCs w:val="22"/>
        </w:rPr>
        <w:t xml:space="preserve"> iónov.</w:t>
      </w:r>
    </w:p>
    <w:p w:rsidR="00E24FCC" w:rsidRPr="009F446F" w:rsidRDefault="00E24FCC" w:rsidP="00E24FCC">
      <w:pPr>
        <w:rPr>
          <w:rFonts w:ascii="Times New Roman" w:hAnsi="Times New Roman" w:cs="Times New Roman"/>
        </w:rPr>
      </w:pPr>
    </w:p>
    <w:p w:rsidR="00E24FCC" w:rsidRPr="0066766F" w:rsidRDefault="008645B0" w:rsidP="0066766F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4.5 </w:t>
      </w:r>
      <w:r w:rsidR="00E24FCC" w:rsidRPr="0066766F">
        <w:rPr>
          <w:rFonts w:ascii="Times New Roman" w:hAnsi="Times New Roman" w:cs="Times New Roman"/>
          <w:b/>
          <w:sz w:val="28"/>
          <w:szCs w:val="24"/>
        </w:rPr>
        <w:t xml:space="preserve">Testovanie na reálnej vzorke </w:t>
      </w:r>
    </w:p>
    <w:p w:rsidR="00E24FCC" w:rsidRPr="009F446F" w:rsidRDefault="00E24FCC" w:rsidP="00E24FCC">
      <w:pPr>
        <w:jc w:val="both"/>
        <w:rPr>
          <w:rFonts w:ascii="Times New Roman" w:hAnsi="Times New Roman" w:cs="Times New Roman"/>
          <w:sz w:val="24"/>
          <w:szCs w:val="24"/>
        </w:rPr>
      </w:pPr>
      <w:r w:rsidRPr="009F446F">
        <w:rPr>
          <w:rFonts w:ascii="Times New Roman" w:hAnsi="Times New Roman" w:cs="Times New Roman"/>
          <w:b/>
          <w:sz w:val="28"/>
          <w:szCs w:val="24"/>
        </w:rPr>
        <w:t xml:space="preserve">     </w:t>
      </w:r>
      <w:r w:rsidRPr="009F446F">
        <w:rPr>
          <w:rFonts w:ascii="Times New Roman" w:hAnsi="Times New Roman" w:cs="Times New Roman"/>
          <w:sz w:val="24"/>
          <w:szCs w:val="24"/>
        </w:rPr>
        <w:t xml:space="preserve">Pre štúdium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biosorpcie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 na odpadovej vode sme použili kyslú banskú vodu (AMD) zo Smolníka v okrese Gelnica. AMD predstavuje vážny environmentálny problém súvisiaci so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sulfidovými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 minerálmi a ťažbou nerastných surovín. Vysoký obsah ťažkých kovov a veľmi kyslé pH týchto vôd nepriaznivo ovplyvňuje povrchové vody, pod povrchové vody a pôdu. Opustená banská šachta Pech v Smolníku je typickým príkladom kyslej banskej vody,  ktorá je pozostatkom</w:t>
      </w:r>
      <w:r>
        <w:rPr>
          <w:rFonts w:ascii="Times New Roman" w:hAnsi="Times New Roman" w:cs="Times New Roman"/>
          <w:sz w:val="24"/>
          <w:szCs w:val="24"/>
        </w:rPr>
        <w:t xml:space="preserve"> po</w:t>
      </w:r>
      <w:r w:rsidRPr="009F446F">
        <w:rPr>
          <w:rFonts w:ascii="Times New Roman" w:hAnsi="Times New Roman" w:cs="Times New Roman"/>
          <w:sz w:val="24"/>
          <w:szCs w:val="24"/>
        </w:rPr>
        <w:t xml:space="preserve"> banskej činnosti v minulosti. V súčasnosti sa AMD zo šachty Pech vlieva do Smolníckeho potoka a negatívne vplýva na jeho biotop. </w:t>
      </w:r>
      <w:r>
        <w:rPr>
          <w:rFonts w:ascii="Times New Roman" w:hAnsi="Times New Roman" w:cs="Times New Roman"/>
          <w:sz w:val="24"/>
          <w:szCs w:val="24"/>
        </w:rPr>
        <w:t>V Tab. 3 a 4</w:t>
      </w:r>
      <w:r w:rsidRPr="009F446F">
        <w:rPr>
          <w:rFonts w:ascii="Times New Roman" w:hAnsi="Times New Roman" w:cs="Times New Roman"/>
          <w:sz w:val="24"/>
          <w:szCs w:val="24"/>
        </w:rPr>
        <w:t xml:space="preserve"> sú zobrazené vstupné koncentrácie kovov v AMD. Je zrejmé, že koncentrácia zinku presahuje povolené hodnoty, ktoré sú podľa WHO (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World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Health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Organization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) štandardov a Nariadenia vlády Slovenskej republiky č. 354/2006 Zbierky zákonov 3mg/l. Zvýšený príjem zinku môže viesť k respiračným poruchám, a s nimi súvisiacimi radmi </w:t>
      </w:r>
      <w:r w:rsidRPr="009F446F">
        <w:rPr>
          <w:rFonts w:ascii="Times New Roman" w:hAnsi="Times New Roman" w:cs="Times New Roman"/>
          <w:sz w:val="24"/>
          <w:szCs w:val="24"/>
        </w:rPr>
        <w:lastRenderedPageBreak/>
        <w:t xml:space="preserve">problémov. Taktiež sme sledovali adsorpciu mangánu, ktorého hodnoty (17, 27 mg/l pri hodnote pH = 4, a upravenej hodnote pH = 6 15,86 mg/l) presahovali normu 0,05 mg/l. </w:t>
      </w:r>
    </w:p>
    <w:p w:rsidR="00E24FCC" w:rsidRPr="009F446F" w:rsidRDefault="00E24FCC" w:rsidP="00E24F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grafoch (Obr. 10,11,12</w:t>
      </w:r>
      <w:r w:rsidRPr="009F446F">
        <w:rPr>
          <w:rFonts w:ascii="Times New Roman" w:hAnsi="Times New Roman" w:cs="Times New Roman"/>
          <w:sz w:val="24"/>
          <w:szCs w:val="24"/>
        </w:rPr>
        <w:t xml:space="preserve">) je zobrazené porovnanie vstupnej a rovnovážnej koncentrácie zinku, mangánu a medi pri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biosorbentoch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ploník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 obyčajný v roztoku s neupravenou hodnotou pH = 4, piliny z orgovánu bieleho s upravenou hodnotou pH na 6 a neupravenou hodnotou pH = 4. Koncentrácie sa v žiadnom zo sledovaných kovov výrazne neznížili, naopak rovnovážna koncentrácia zinku a mangánu v prípade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ploníka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 obyčajného (pH = 4) presiahli vstupnú koncentráciu týchto kovov. To mohlo byť spôsobené vyzrážaním sa kovov počas procesu sorpcie. V prípade medi a mangánu (piliny s hodnotou pH = 4 a pH = 6) sa koncentrácie znížili len veľmi málo. Nízka účinnosť </w:t>
      </w:r>
      <w:proofErr w:type="spellStart"/>
      <w:r w:rsidRPr="009F446F">
        <w:rPr>
          <w:rFonts w:ascii="Times New Roman" w:hAnsi="Times New Roman" w:cs="Times New Roman"/>
          <w:sz w:val="24"/>
          <w:szCs w:val="24"/>
        </w:rPr>
        <w:t>sorbentov</w:t>
      </w:r>
      <w:proofErr w:type="spellEnd"/>
      <w:r w:rsidRPr="009F446F">
        <w:rPr>
          <w:rFonts w:ascii="Times New Roman" w:hAnsi="Times New Roman" w:cs="Times New Roman"/>
          <w:sz w:val="24"/>
          <w:szCs w:val="24"/>
        </w:rPr>
        <w:t xml:space="preserve"> môže byť spôsobená nízkou hodnotou pH v prípade neupravených vzoriek a naviazaním sa katiónov a aniónov iných kovov nachádzajúcich sa v kyslej banskej vode (ako sú SO</w:t>
      </w:r>
      <w:r w:rsidRPr="009F446F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9F446F">
        <w:rPr>
          <w:rFonts w:ascii="Times New Roman" w:hAnsi="Times New Roman" w:cs="Times New Roman"/>
          <w:sz w:val="24"/>
          <w:szCs w:val="24"/>
          <w:vertAlign w:val="superscript"/>
        </w:rPr>
        <w:t>2-</w:t>
      </w:r>
      <w:r w:rsidRPr="009F446F">
        <w:rPr>
          <w:rFonts w:ascii="Times New Roman" w:hAnsi="Times New Roman" w:cs="Times New Roman"/>
          <w:sz w:val="24"/>
          <w:szCs w:val="24"/>
        </w:rPr>
        <w:t>, Fe</w:t>
      </w:r>
      <w:r w:rsidRPr="009F446F">
        <w:rPr>
          <w:rFonts w:ascii="Times New Roman" w:hAnsi="Times New Roman" w:cs="Times New Roman"/>
          <w:sz w:val="24"/>
          <w:szCs w:val="24"/>
          <w:vertAlign w:val="superscript"/>
        </w:rPr>
        <w:t>2+</w:t>
      </w:r>
      <w:r w:rsidRPr="009F446F">
        <w:rPr>
          <w:rFonts w:ascii="Times New Roman" w:hAnsi="Times New Roman" w:cs="Times New Roman"/>
          <w:sz w:val="24"/>
          <w:szCs w:val="24"/>
        </w:rPr>
        <w:t>, Fe</w:t>
      </w:r>
      <w:r w:rsidRPr="009F446F">
        <w:rPr>
          <w:rFonts w:ascii="Times New Roman" w:hAnsi="Times New Roman" w:cs="Times New Roman"/>
          <w:sz w:val="24"/>
          <w:szCs w:val="24"/>
          <w:vertAlign w:val="superscript"/>
        </w:rPr>
        <w:t>3+</w:t>
      </w:r>
      <w:r w:rsidRPr="009F446F">
        <w:rPr>
          <w:rFonts w:ascii="Times New Roman" w:hAnsi="Times New Roman" w:cs="Times New Roman"/>
          <w:sz w:val="24"/>
          <w:szCs w:val="24"/>
        </w:rPr>
        <w:t xml:space="preserve">)  na voľné väzbové miesta. </w:t>
      </w:r>
    </w:p>
    <w:p w:rsidR="00E24FCC" w:rsidRPr="009F446F" w:rsidRDefault="00E24FCC" w:rsidP="0066766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Tab. 3</w:t>
      </w:r>
      <w:r w:rsidRPr="009F446F">
        <w:rPr>
          <w:rFonts w:ascii="Times New Roman" w:hAnsi="Times New Roman" w:cs="Times New Roman"/>
          <w:b/>
          <w:sz w:val="24"/>
          <w:szCs w:val="24"/>
        </w:rPr>
        <w:t xml:space="preserve"> Vstupná analýza koncentrácie c [mg/l] kovov v AMD pH = 4</w:t>
      </w:r>
    </w:p>
    <w:tbl>
      <w:tblPr>
        <w:tblStyle w:val="Mriekatabuky"/>
        <w:tblW w:w="7199" w:type="dxa"/>
        <w:jc w:val="center"/>
        <w:tblInd w:w="3108" w:type="dxa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8" w:space="0" w:color="000000" w:themeColor="text1"/>
          <w:insideV w:val="single" w:sz="18" w:space="0" w:color="000000" w:themeColor="text1"/>
        </w:tblBorders>
        <w:tblLook w:val="04A0"/>
      </w:tblPr>
      <w:tblGrid>
        <w:gridCol w:w="905"/>
        <w:gridCol w:w="1130"/>
        <w:gridCol w:w="1314"/>
        <w:gridCol w:w="1222"/>
        <w:gridCol w:w="1314"/>
        <w:gridCol w:w="1314"/>
      </w:tblGrid>
      <w:tr w:rsidR="00E24FCC" w:rsidRPr="009F446F" w:rsidTr="007D77A0">
        <w:trPr>
          <w:trHeight w:val="552"/>
          <w:jc w:val="center"/>
        </w:trPr>
        <w:tc>
          <w:tcPr>
            <w:tcW w:w="905" w:type="dxa"/>
          </w:tcPr>
          <w:p w:rsidR="00E24FCC" w:rsidRPr="009F446F" w:rsidRDefault="00E24FCC" w:rsidP="007D77A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446F">
              <w:rPr>
                <w:rFonts w:ascii="Times New Roman" w:hAnsi="Times New Roman" w:cs="Times New Roman"/>
                <w:b/>
                <w:sz w:val="24"/>
                <w:szCs w:val="24"/>
              </w:rPr>
              <w:t>Kov</w:t>
            </w:r>
          </w:p>
        </w:tc>
        <w:tc>
          <w:tcPr>
            <w:tcW w:w="1130" w:type="dxa"/>
          </w:tcPr>
          <w:p w:rsidR="00E24FCC" w:rsidRPr="009F446F" w:rsidRDefault="00E24FCC" w:rsidP="007D77A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F446F">
              <w:rPr>
                <w:rFonts w:ascii="Times New Roman" w:hAnsi="Times New Roman" w:cs="Times New Roman"/>
                <w:b/>
                <w:sz w:val="24"/>
                <w:szCs w:val="24"/>
              </w:rPr>
              <w:t>Zn</w:t>
            </w:r>
            <w:proofErr w:type="spellEnd"/>
          </w:p>
        </w:tc>
        <w:tc>
          <w:tcPr>
            <w:tcW w:w="1314" w:type="dxa"/>
          </w:tcPr>
          <w:p w:rsidR="00E24FCC" w:rsidRPr="009F446F" w:rsidRDefault="00E24FCC" w:rsidP="007D77A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F446F">
              <w:rPr>
                <w:rFonts w:ascii="Times New Roman" w:hAnsi="Times New Roman" w:cs="Times New Roman"/>
                <w:b/>
                <w:sz w:val="24"/>
                <w:szCs w:val="24"/>
              </w:rPr>
              <w:t>Mn</w:t>
            </w:r>
            <w:proofErr w:type="spellEnd"/>
          </w:p>
        </w:tc>
        <w:tc>
          <w:tcPr>
            <w:tcW w:w="1222" w:type="dxa"/>
          </w:tcPr>
          <w:p w:rsidR="00E24FCC" w:rsidRPr="009F446F" w:rsidRDefault="00E24FCC" w:rsidP="007D77A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F446F">
              <w:rPr>
                <w:rFonts w:ascii="Times New Roman" w:hAnsi="Times New Roman" w:cs="Times New Roman"/>
                <w:b/>
                <w:sz w:val="24"/>
                <w:szCs w:val="24"/>
              </w:rPr>
              <w:t>Cu</w:t>
            </w:r>
            <w:proofErr w:type="spellEnd"/>
          </w:p>
        </w:tc>
        <w:tc>
          <w:tcPr>
            <w:tcW w:w="1314" w:type="dxa"/>
          </w:tcPr>
          <w:p w:rsidR="00E24FCC" w:rsidRPr="009F446F" w:rsidRDefault="00E24FCC" w:rsidP="007D77A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446F">
              <w:rPr>
                <w:rFonts w:ascii="Times New Roman" w:hAnsi="Times New Roman" w:cs="Times New Roman"/>
                <w:b/>
                <w:sz w:val="24"/>
                <w:szCs w:val="24"/>
              </w:rPr>
              <w:t>Mg</w:t>
            </w:r>
          </w:p>
        </w:tc>
        <w:tc>
          <w:tcPr>
            <w:tcW w:w="1314" w:type="dxa"/>
          </w:tcPr>
          <w:p w:rsidR="00E24FCC" w:rsidRPr="009F446F" w:rsidRDefault="00E24FCC" w:rsidP="007D77A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F446F">
              <w:rPr>
                <w:rFonts w:ascii="Times New Roman" w:hAnsi="Times New Roman" w:cs="Times New Roman"/>
                <w:b/>
                <w:sz w:val="24"/>
                <w:szCs w:val="24"/>
              </w:rPr>
              <w:t>Fe</w:t>
            </w:r>
            <w:proofErr w:type="spellEnd"/>
          </w:p>
        </w:tc>
      </w:tr>
      <w:tr w:rsidR="00E24FCC" w:rsidRPr="009F446F" w:rsidTr="007D77A0">
        <w:trPr>
          <w:trHeight w:val="552"/>
          <w:jc w:val="center"/>
        </w:trPr>
        <w:tc>
          <w:tcPr>
            <w:tcW w:w="905" w:type="dxa"/>
          </w:tcPr>
          <w:p w:rsidR="00E24FCC" w:rsidRPr="009F446F" w:rsidRDefault="00E24FCC" w:rsidP="007D77A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F446F">
              <w:rPr>
                <w:rFonts w:ascii="Times New Roman" w:hAnsi="Times New Roman" w:cs="Times New Roman"/>
                <w:b/>
                <w:sz w:val="24"/>
                <w:szCs w:val="24"/>
              </w:rPr>
              <w:t>C [mg/l]</w:t>
            </w:r>
          </w:p>
        </w:tc>
        <w:tc>
          <w:tcPr>
            <w:tcW w:w="1130" w:type="dxa"/>
          </w:tcPr>
          <w:p w:rsidR="00E24FCC" w:rsidRPr="009F446F" w:rsidRDefault="00E24FCC" w:rsidP="007D77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FCC" w:rsidRPr="009F446F" w:rsidRDefault="00E24FCC" w:rsidP="007D77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46F">
              <w:rPr>
                <w:rFonts w:ascii="Times New Roman" w:hAnsi="Times New Roman" w:cs="Times New Roman"/>
                <w:sz w:val="24"/>
                <w:szCs w:val="24"/>
              </w:rPr>
              <w:t>4,4</w:t>
            </w:r>
          </w:p>
        </w:tc>
        <w:tc>
          <w:tcPr>
            <w:tcW w:w="1314" w:type="dxa"/>
          </w:tcPr>
          <w:p w:rsidR="00E24FCC" w:rsidRPr="009F446F" w:rsidRDefault="00E24FCC" w:rsidP="007D77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FCC" w:rsidRPr="009F446F" w:rsidRDefault="00E24FCC" w:rsidP="007D77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46F">
              <w:rPr>
                <w:rFonts w:ascii="Times New Roman" w:hAnsi="Times New Roman" w:cs="Times New Roman"/>
                <w:sz w:val="24"/>
                <w:szCs w:val="24"/>
              </w:rPr>
              <w:t>17,27</w:t>
            </w:r>
          </w:p>
        </w:tc>
        <w:tc>
          <w:tcPr>
            <w:tcW w:w="1222" w:type="dxa"/>
          </w:tcPr>
          <w:p w:rsidR="00E24FCC" w:rsidRPr="009F446F" w:rsidRDefault="00E24FCC" w:rsidP="007D77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FCC" w:rsidRPr="009F446F" w:rsidRDefault="00E24FCC" w:rsidP="007D77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46F">
              <w:rPr>
                <w:rFonts w:ascii="Times New Roman" w:hAnsi="Times New Roman" w:cs="Times New Roman"/>
                <w:sz w:val="24"/>
                <w:szCs w:val="24"/>
              </w:rPr>
              <w:t>1,06</w:t>
            </w:r>
          </w:p>
        </w:tc>
        <w:tc>
          <w:tcPr>
            <w:tcW w:w="1314" w:type="dxa"/>
          </w:tcPr>
          <w:p w:rsidR="00E24FCC" w:rsidRPr="009F446F" w:rsidRDefault="00E24FCC" w:rsidP="007D77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FCC" w:rsidRPr="009F446F" w:rsidRDefault="00E24FCC" w:rsidP="007D77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46F">
              <w:rPr>
                <w:rFonts w:ascii="Times New Roman" w:hAnsi="Times New Roman" w:cs="Times New Roman"/>
                <w:sz w:val="24"/>
                <w:szCs w:val="24"/>
              </w:rPr>
              <w:t>216,2</w:t>
            </w:r>
          </w:p>
        </w:tc>
        <w:tc>
          <w:tcPr>
            <w:tcW w:w="1314" w:type="dxa"/>
          </w:tcPr>
          <w:p w:rsidR="00E24FCC" w:rsidRPr="009F446F" w:rsidRDefault="00E24FCC" w:rsidP="007D77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FCC" w:rsidRPr="009F446F" w:rsidRDefault="00E24FCC" w:rsidP="007D77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46F">
              <w:rPr>
                <w:rFonts w:ascii="Times New Roman" w:hAnsi="Times New Roman" w:cs="Times New Roman"/>
                <w:sz w:val="24"/>
                <w:szCs w:val="24"/>
              </w:rPr>
              <w:t>231,5</w:t>
            </w:r>
          </w:p>
        </w:tc>
      </w:tr>
    </w:tbl>
    <w:p w:rsidR="00E24FCC" w:rsidRPr="009F446F" w:rsidRDefault="00E24FCC" w:rsidP="00E24FC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24FCC" w:rsidRPr="009F446F" w:rsidRDefault="00E24FCC" w:rsidP="00E24FC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Tab. 4</w:t>
      </w:r>
      <w:r w:rsidRPr="009F446F">
        <w:rPr>
          <w:rFonts w:ascii="Times New Roman" w:hAnsi="Times New Roman" w:cs="Times New Roman"/>
          <w:b/>
          <w:sz w:val="24"/>
          <w:szCs w:val="24"/>
        </w:rPr>
        <w:t xml:space="preserve"> Vstupná analýza koncentrácie c [mg/l] kovov v AMD pH = 6</w:t>
      </w:r>
    </w:p>
    <w:tbl>
      <w:tblPr>
        <w:tblStyle w:val="Mriekatabuky"/>
        <w:tblW w:w="0" w:type="auto"/>
        <w:jc w:val="center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8" w:space="0" w:color="000000" w:themeColor="text1"/>
          <w:insideV w:val="single" w:sz="18" w:space="0" w:color="000000" w:themeColor="text1"/>
        </w:tblBorders>
        <w:tblLook w:val="04A0"/>
      </w:tblPr>
      <w:tblGrid>
        <w:gridCol w:w="1150"/>
        <w:gridCol w:w="1206"/>
        <w:gridCol w:w="1250"/>
        <w:gridCol w:w="1229"/>
        <w:gridCol w:w="1251"/>
        <w:gridCol w:w="1251"/>
      </w:tblGrid>
      <w:tr w:rsidR="00E24FCC" w:rsidRPr="009F446F" w:rsidTr="007D77A0">
        <w:trPr>
          <w:trHeight w:val="328"/>
          <w:jc w:val="center"/>
        </w:trPr>
        <w:tc>
          <w:tcPr>
            <w:tcW w:w="1150" w:type="dxa"/>
          </w:tcPr>
          <w:p w:rsidR="00E24FCC" w:rsidRPr="009F446F" w:rsidRDefault="00E24FCC" w:rsidP="007D77A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446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Kov </w:t>
            </w:r>
          </w:p>
        </w:tc>
        <w:tc>
          <w:tcPr>
            <w:tcW w:w="1206" w:type="dxa"/>
          </w:tcPr>
          <w:p w:rsidR="00E24FCC" w:rsidRPr="009F446F" w:rsidRDefault="00E24FCC" w:rsidP="007D77A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F446F">
              <w:rPr>
                <w:rFonts w:ascii="Times New Roman" w:hAnsi="Times New Roman" w:cs="Times New Roman"/>
                <w:b/>
                <w:sz w:val="24"/>
                <w:szCs w:val="24"/>
              </w:rPr>
              <w:t>Zn</w:t>
            </w:r>
            <w:proofErr w:type="spellEnd"/>
          </w:p>
        </w:tc>
        <w:tc>
          <w:tcPr>
            <w:tcW w:w="1250" w:type="dxa"/>
          </w:tcPr>
          <w:p w:rsidR="00E24FCC" w:rsidRPr="009F446F" w:rsidRDefault="00E24FCC" w:rsidP="007D77A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F446F">
              <w:rPr>
                <w:rFonts w:ascii="Times New Roman" w:hAnsi="Times New Roman" w:cs="Times New Roman"/>
                <w:b/>
                <w:sz w:val="24"/>
                <w:szCs w:val="24"/>
              </w:rPr>
              <w:t>Mn</w:t>
            </w:r>
            <w:proofErr w:type="spellEnd"/>
          </w:p>
        </w:tc>
        <w:tc>
          <w:tcPr>
            <w:tcW w:w="1229" w:type="dxa"/>
          </w:tcPr>
          <w:p w:rsidR="00E24FCC" w:rsidRPr="009F446F" w:rsidRDefault="00E24FCC" w:rsidP="007D77A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F446F">
              <w:rPr>
                <w:rFonts w:ascii="Times New Roman" w:hAnsi="Times New Roman" w:cs="Times New Roman"/>
                <w:b/>
                <w:sz w:val="24"/>
                <w:szCs w:val="24"/>
              </w:rPr>
              <w:t>Cu</w:t>
            </w:r>
            <w:proofErr w:type="spellEnd"/>
          </w:p>
        </w:tc>
        <w:tc>
          <w:tcPr>
            <w:tcW w:w="1251" w:type="dxa"/>
          </w:tcPr>
          <w:p w:rsidR="00E24FCC" w:rsidRPr="009F446F" w:rsidRDefault="00E24FCC" w:rsidP="007D77A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446F">
              <w:rPr>
                <w:rFonts w:ascii="Times New Roman" w:hAnsi="Times New Roman" w:cs="Times New Roman"/>
                <w:b/>
                <w:sz w:val="24"/>
                <w:szCs w:val="24"/>
              </w:rPr>
              <w:t>Mg</w:t>
            </w:r>
          </w:p>
        </w:tc>
        <w:tc>
          <w:tcPr>
            <w:tcW w:w="1251" w:type="dxa"/>
          </w:tcPr>
          <w:p w:rsidR="00E24FCC" w:rsidRPr="009F446F" w:rsidRDefault="00E24FCC" w:rsidP="007D77A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F446F">
              <w:rPr>
                <w:rFonts w:ascii="Times New Roman" w:hAnsi="Times New Roman" w:cs="Times New Roman"/>
                <w:b/>
                <w:sz w:val="24"/>
                <w:szCs w:val="24"/>
              </w:rPr>
              <w:t>Fe</w:t>
            </w:r>
            <w:proofErr w:type="spellEnd"/>
          </w:p>
        </w:tc>
      </w:tr>
      <w:tr w:rsidR="00E24FCC" w:rsidRPr="009F446F" w:rsidTr="007D77A0">
        <w:trPr>
          <w:trHeight w:val="657"/>
          <w:jc w:val="center"/>
        </w:trPr>
        <w:tc>
          <w:tcPr>
            <w:tcW w:w="1150" w:type="dxa"/>
          </w:tcPr>
          <w:p w:rsidR="00E24FCC" w:rsidRPr="009F446F" w:rsidRDefault="00E24FCC" w:rsidP="007D77A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446F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  <w:p w:rsidR="00E24FCC" w:rsidRPr="009F446F" w:rsidRDefault="00E24FCC" w:rsidP="007D77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46F">
              <w:rPr>
                <w:rFonts w:ascii="Times New Roman" w:hAnsi="Times New Roman" w:cs="Times New Roman"/>
                <w:b/>
                <w:sz w:val="24"/>
                <w:szCs w:val="24"/>
              </w:rPr>
              <w:t>[mg/l]</w:t>
            </w:r>
          </w:p>
        </w:tc>
        <w:tc>
          <w:tcPr>
            <w:tcW w:w="1206" w:type="dxa"/>
          </w:tcPr>
          <w:p w:rsidR="00E24FCC" w:rsidRPr="009F446F" w:rsidRDefault="00E24FCC" w:rsidP="007D77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FCC" w:rsidRPr="009F446F" w:rsidRDefault="00E24FCC" w:rsidP="007D77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46F">
              <w:rPr>
                <w:rFonts w:ascii="Times New Roman" w:hAnsi="Times New Roman" w:cs="Times New Roman"/>
                <w:sz w:val="24"/>
                <w:szCs w:val="24"/>
              </w:rPr>
              <w:t>3,2</w:t>
            </w:r>
          </w:p>
        </w:tc>
        <w:tc>
          <w:tcPr>
            <w:tcW w:w="1250" w:type="dxa"/>
          </w:tcPr>
          <w:p w:rsidR="00E24FCC" w:rsidRPr="009F446F" w:rsidRDefault="00E24FCC" w:rsidP="007D77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FCC" w:rsidRPr="009F446F" w:rsidRDefault="00E24FCC" w:rsidP="007D77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46F">
              <w:rPr>
                <w:rFonts w:ascii="Times New Roman" w:hAnsi="Times New Roman" w:cs="Times New Roman"/>
                <w:sz w:val="24"/>
                <w:szCs w:val="24"/>
              </w:rPr>
              <w:t>15,86</w:t>
            </w:r>
          </w:p>
        </w:tc>
        <w:tc>
          <w:tcPr>
            <w:tcW w:w="1229" w:type="dxa"/>
          </w:tcPr>
          <w:p w:rsidR="00E24FCC" w:rsidRPr="009F446F" w:rsidRDefault="00E24FCC" w:rsidP="007D77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FCC" w:rsidRPr="009F446F" w:rsidRDefault="00E24FCC" w:rsidP="007D77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46F">
              <w:rPr>
                <w:rFonts w:ascii="Times New Roman" w:hAnsi="Times New Roman" w:cs="Times New Roman"/>
                <w:sz w:val="24"/>
                <w:szCs w:val="24"/>
              </w:rPr>
              <w:t>0,15</w:t>
            </w:r>
          </w:p>
        </w:tc>
        <w:tc>
          <w:tcPr>
            <w:tcW w:w="1251" w:type="dxa"/>
          </w:tcPr>
          <w:p w:rsidR="00E24FCC" w:rsidRPr="009F446F" w:rsidRDefault="00E24FCC" w:rsidP="007D77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FCC" w:rsidRPr="009F446F" w:rsidRDefault="00E24FCC" w:rsidP="007D77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46F">
              <w:rPr>
                <w:rFonts w:ascii="Times New Roman" w:hAnsi="Times New Roman" w:cs="Times New Roman"/>
                <w:sz w:val="24"/>
                <w:szCs w:val="24"/>
              </w:rPr>
              <w:t>205,1</w:t>
            </w:r>
          </w:p>
        </w:tc>
        <w:tc>
          <w:tcPr>
            <w:tcW w:w="1251" w:type="dxa"/>
          </w:tcPr>
          <w:p w:rsidR="00E24FCC" w:rsidRPr="009F446F" w:rsidRDefault="00E24FCC" w:rsidP="007D77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FCC" w:rsidRPr="009F446F" w:rsidRDefault="00E24FCC" w:rsidP="007D77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46F">
              <w:rPr>
                <w:rFonts w:ascii="Times New Roman" w:hAnsi="Times New Roman" w:cs="Times New Roman"/>
                <w:sz w:val="24"/>
                <w:szCs w:val="24"/>
              </w:rPr>
              <w:t>122,6</w:t>
            </w:r>
          </w:p>
        </w:tc>
      </w:tr>
    </w:tbl>
    <w:p w:rsidR="00E24FCC" w:rsidRPr="009F446F" w:rsidRDefault="00E24FCC" w:rsidP="00E24FCC">
      <w:pPr>
        <w:rPr>
          <w:rFonts w:ascii="Times New Roman" w:hAnsi="Times New Roman" w:cs="Times New Roman"/>
          <w:sz w:val="24"/>
          <w:szCs w:val="24"/>
        </w:rPr>
      </w:pPr>
    </w:p>
    <w:p w:rsidR="00E24FCC" w:rsidRPr="009F446F" w:rsidRDefault="00E24FCC" w:rsidP="00E24FCC">
      <w:pPr>
        <w:rPr>
          <w:rFonts w:ascii="Times New Roman" w:hAnsi="Times New Roman" w:cs="Times New Roman"/>
          <w:sz w:val="24"/>
          <w:szCs w:val="24"/>
        </w:rPr>
      </w:pPr>
    </w:p>
    <w:p w:rsidR="00E24FCC" w:rsidRPr="009F446F" w:rsidRDefault="00875DC7" w:rsidP="00E24FC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pict>
          <v:shape id="_x0000_s1029" type="#_x0000_t202" style="position:absolute;left:0;text-align:left;margin-left:46.45pt;margin-top:208.9pt;width:178.95pt;height:67.9pt;z-index:251664384;mso-width-relative:margin;mso-height-relative:margin" fillcolor="white [3201]" strokecolor="black [3200]" strokeweight=".25pt">
            <v:shadow color="#868686"/>
            <v:textbox>
              <w:txbxContent>
                <w:p w:rsidR="007D77A0" w:rsidRPr="00497CE0" w:rsidRDefault="007D77A0" w:rsidP="00E24FCC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497CE0">
                    <w:rPr>
                      <w:rFonts w:ascii="Times New Roman" w:hAnsi="Times New Roman" w:cs="Times New Roman"/>
                      <w:sz w:val="20"/>
                    </w:rPr>
                    <w:t xml:space="preserve">1 – </w:t>
                  </w:r>
                  <w:proofErr w:type="spellStart"/>
                  <w:r w:rsidRPr="00497CE0">
                    <w:rPr>
                      <w:rFonts w:ascii="Times New Roman" w:hAnsi="Times New Roman" w:cs="Times New Roman"/>
                      <w:sz w:val="20"/>
                    </w:rPr>
                    <w:t>ploník</w:t>
                  </w:r>
                  <w:proofErr w:type="spellEnd"/>
                  <w:r w:rsidRPr="00497CE0">
                    <w:rPr>
                      <w:rFonts w:ascii="Times New Roman" w:hAnsi="Times New Roman" w:cs="Times New Roman"/>
                      <w:sz w:val="20"/>
                    </w:rPr>
                    <w:t xml:space="preserve"> obyčajný pH = 4</w:t>
                  </w:r>
                </w:p>
                <w:p w:rsidR="007D77A0" w:rsidRPr="00497CE0" w:rsidRDefault="007D77A0" w:rsidP="00E24FCC">
                  <w:pPr>
                    <w:spacing w:line="240" w:lineRule="auto"/>
                    <w:rPr>
                      <w:rFonts w:ascii="Times New Roman" w:hAnsi="Times New Roman" w:cs="Times New Roman"/>
                      <w:sz w:val="20"/>
                    </w:rPr>
                  </w:pPr>
                  <w:r w:rsidRPr="00497CE0">
                    <w:rPr>
                      <w:rFonts w:ascii="Times New Roman" w:hAnsi="Times New Roman" w:cs="Times New Roman"/>
                      <w:sz w:val="20"/>
                    </w:rPr>
                    <w:t>2 – piliny orgovánu bieleho pH = 4</w:t>
                  </w:r>
                </w:p>
                <w:p w:rsidR="007D77A0" w:rsidRPr="00497CE0" w:rsidRDefault="007D77A0" w:rsidP="00E24FCC">
                  <w:pPr>
                    <w:spacing w:line="240" w:lineRule="auto"/>
                    <w:rPr>
                      <w:rFonts w:ascii="Times New Roman" w:hAnsi="Times New Roman" w:cs="Times New Roman"/>
                      <w:sz w:val="20"/>
                    </w:rPr>
                  </w:pPr>
                  <w:r w:rsidRPr="00497CE0">
                    <w:rPr>
                      <w:rFonts w:ascii="Times New Roman" w:hAnsi="Times New Roman" w:cs="Times New Roman"/>
                      <w:sz w:val="20"/>
                    </w:rPr>
                    <w:t xml:space="preserve">3 – piliny z orgovánu bieleho pH = 6 </w:t>
                  </w:r>
                </w:p>
                <w:p w:rsidR="007D77A0" w:rsidRPr="00805CC0" w:rsidRDefault="007D77A0" w:rsidP="00E24FCC">
                  <w:pPr>
                    <w:spacing w:line="240" w:lineRule="auto"/>
                  </w:pPr>
                </w:p>
              </w:txbxContent>
            </v:textbox>
          </v:shape>
        </w:pict>
      </w:r>
      <w:r w:rsidR="00E24FCC" w:rsidRPr="009F446F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4610100" cy="2571750"/>
            <wp:effectExtent l="19050" t="0" r="19050" b="0"/>
            <wp:docPr id="7" name="Graf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E24FCC" w:rsidRPr="009F446F" w:rsidRDefault="00E24FCC" w:rsidP="00E24FCC">
      <w:pPr>
        <w:rPr>
          <w:rFonts w:ascii="Times New Roman" w:hAnsi="Times New Roman" w:cs="Times New Roman"/>
          <w:sz w:val="24"/>
          <w:szCs w:val="24"/>
        </w:rPr>
      </w:pPr>
    </w:p>
    <w:p w:rsidR="00E24FCC" w:rsidRPr="009F446F" w:rsidRDefault="00E24FCC" w:rsidP="00E24FCC">
      <w:pPr>
        <w:rPr>
          <w:rFonts w:ascii="Times New Roman" w:hAnsi="Times New Roman" w:cs="Times New Roman"/>
          <w:sz w:val="24"/>
          <w:szCs w:val="24"/>
        </w:rPr>
      </w:pPr>
    </w:p>
    <w:p w:rsidR="00E24FCC" w:rsidRPr="009F446F" w:rsidRDefault="00E24FCC" w:rsidP="00E24FCC">
      <w:pPr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Obr. 10</w:t>
      </w:r>
      <w:r w:rsidRPr="009F446F">
        <w:rPr>
          <w:rFonts w:ascii="Times New Roman" w:hAnsi="Times New Roman" w:cs="Times New Roman"/>
          <w:b/>
          <w:szCs w:val="24"/>
        </w:rPr>
        <w:t xml:space="preserve">  Porovnanie vstupnej a rovnovážnej koncentrácie C</w:t>
      </w:r>
      <w:r w:rsidRPr="009F446F">
        <w:rPr>
          <w:rFonts w:ascii="Times New Roman" w:hAnsi="Times New Roman" w:cs="Times New Roman"/>
          <w:b/>
          <w:szCs w:val="24"/>
          <w:vertAlign w:val="subscript"/>
        </w:rPr>
        <w:t>0</w:t>
      </w:r>
      <w:r w:rsidRPr="009F446F">
        <w:rPr>
          <w:rFonts w:ascii="Times New Roman" w:hAnsi="Times New Roman" w:cs="Times New Roman"/>
          <w:b/>
          <w:szCs w:val="24"/>
        </w:rPr>
        <w:t xml:space="preserve"> a </w:t>
      </w:r>
      <w:proofErr w:type="spellStart"/>
      <w:r w:rsidRPr="009F446F">
        <w:rPr>
          <w:rFonts w:ascii="Times New Roman" w:hAnsi="Times New Roman" w:cs="Times New Roman"/>
          <w:b/>
          <w:szCs w:val="24"/>
        </w:rPr>
        <w:t>C</w:t>
      </w:r>
      <w:r w:rsidRPr="009F446F">
        <w:rPr>
          <w:rFonts w:ascii="Times New Roman" w:hAnsi="Times New Roman" w:cs="Times New Roman"/>
          <w:b/>
          <w:szCs w:val="24"/>
          <w:vertAlign w:val="subscript"/>
        </w:rPr>
        <w:t>e</w:t>
      </w:r>
      <w:proofErr w:type="spellEnd"/>
      <w:r w:rsidRPr="009F446F">
        <w:rPr>
          <w:rFonts w:ascii="Times New Roman" w:hAnsi="Times New Roman" w:cs="Times New Roman"/>
          <w:b/>
          <w:szCs w:val="24"/>
        </w:rPr>
        <w:t xml:space="preserve"> (mg/l) pre zinok pri rozličných </w:t>
      </w:r>
      <w:proofErr w:type="spellStart"/>
      <w:r w:rsidRPr="009F446F">
        <w:rPr>
          <w:rFonts w:ascii="Times New Roman" w:hAnsi="Times New Roman" w:cs="Times New Roman"/>
          <w:b/>
          <w:szCs w:val="24"/>
        </w:rPr>
        <w:t>biosorbentoch</w:t>
      </w:r>
      <w:proofErr w:type="spellEnd"/>
    </w:p>
    <w:p w:rsidR="00E24FCC" w:rsidRPr="009F446F" w:rsidRDefault="00E24FCC" w:rsidP="00E24FCC">
      <w:pPr>
        <w:rPr>
          <w:rFonts w:ascii="Times New Roman" w:hAnsi="Times New Roman" w:cs="Times New Roman"/>
          <w:b/>
          <w:sz w:val="28"/>
          <w:szCs w:val="28"/>
        </w:rPr>
      </w:pPr>
    </w:p>
    <w:p w:rsidR="00E24FCC" w:rsidRPr="009F446F" w:rsidRDefault="00875DC7" w:rsidP="00E24FC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30" type="#_x0000_t202" style="position:absolute;left:0;text-align:left;margin-left:47.95pt;margin-top:218.3pt;width:169.95pt;height:65.25pt;z-index:251665408;mso-width-relative:margin;mso-height-relative:margin" fillcolor="white [3201]" strokecolor="black [3200]" strokeweight=".25pt">
            <v:shadow color="#868686"/>
            <v:textbox>
              <w:txbxContent>
                <w:p w:rsidR="007D77A0" w:rsidRPr="00497CE0" w:rsidRDefault="007D77A0" w:rsidP="00E24FCC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497CE0">
                    <w:rPr>
                      <w:rFonts w:ascii="Times New Roman" w:hAnsi="Times New Roman" w:cs="Times New Roman"/>
                      <w:sz w:val="20"/>
                    </w:rPr>
                    <w:t xml:space="preserve">1 – </w:t>
                  </w:r>
                  <w:proofErr w:type="spellStart"/>
                  <w:r w:rsidRPr="00497CE0">
                    <w:rPr>
                      <w:rFonts w:ascii="Times New Roman" w:hAnsi="Times New Roman" w:cs="Times New Roman"/>
                      <w:sz w:val="20"/>
                    </w:rPr>
                    <w:t>ploník</w:t>
                  </w:r>
                  <w:proofErr w:type="spellEnd"/>
                  <w:r w:rsidRPr="00497CE0">
                    <w:rPr>
                      <w:rFonts w:ascii="Times New Roman" w:hAnsi="Times New Roman" w:cs="Times New Roman"/>
                      <w:sz w:val="20"/>
                    </w:rPr>
                    <w:t xml:space="preserve"> obyčajný pH = 4</w:t>
                  </w:r>
                </w:p>
                <w:p w:rsidR="007D77A0" w:rsidRPr="00497CE0" w:rsidRDefault="007D77A0" w:rsidP="00E24FCC">
                  <w:pPr>
                    <w:spacing w:line="240" w:lineRule="auto"/>
                    <w:rPr>
                      <w:rFonts w:ascii="Times New Roman" w:hAnsi="Times New Roman" w:cs="Times New Roman"/>
                      <w:sz w:val="20"/>
                    </w:rPr>
                  </w:pPr>
                  <w:r w:rsidRPr="00497CE0">
                    <w:rPr>
                      <w:rFonts w:ascii="Times New Roman" w:hAnsi="Times New Roman" w:cs="Times New Roman"/>
                      <w:sz w:val="20"/>
                    </w:rPr>
                    <w:t>2 – piliny orgovánu bieleho pH = 4</w:t>
                  </w:r>
                </w:p>
                <w:p w:rsidR="007D77A0" w:rsidRPr="00497CE0" w:rsidRDefault="007D77A0" w:rsidP="00E24FCC">
                  <w:pPr>
                    <w:spacing w:line="240" w:lineRule="auto"/>
                    <w:rPr>
                      <w:rFonts w:ascii="Times New Roman" w:hAnsi="Times New Roman" w:cs="Times New Roman"/>
                      <w:sz w:val="20"/>
                    </w:rPr>
                  </w:pPr>
                  <w:r w:rsidRPr="00497CE0">
                    <w:rPr>
                      <w:rFonts w:ascii="Times New Roman" w:hAnsi="Times New Roman" w:cs="Times New Roman"/>
                      <w:sz w:val="20"/>
                    </w:rPr>
                    <w:t xml:space="preserve">3 – piliny z orgovánu bieleho pH = 6 </w:t>
                  </w:r>
                </w:p>
                <w:p w:rsidR="007D77A0" w:rsidRPr="00805CC0" w:rsidRDefault="007D77A0" w:rsidP="00E24FCC">
                  <w:pPr>
                    <w:spacing w:line="240" w:lineRule="auto"/>
                  </w:pPr>
                </w:p>
              </w:txbxContent>
            </v:textbox>
          </v:shape>
        </w:pict>
      </w:r>
      <w:r w:rsidR="00E24FCC" w:rsidRPr="009F446F">
        <w:rPr>
          <w:rFonts w:ascii="Times New Roman" w:hAnsi="Times New Roman" w:cs="Times New Roman"/>
          <w:b/>
          <w:noProof/>
          <w:sz w:val="28"/>
          <w:szCs w:val="28"/>
          <w:lang w:eastAsia="sk-SK"/>
        </w:rPr>
        <w:drawing>
          <wp:inline distT="0" distB="0" distL="0" distR="0">
            <wp:extent cx="4505325" cy="2705100"/>
            <wp:effectExtent l="19050" t="0" r="9525" b="0"/>
            <wp:docPr id="4" name="Graf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E24FCC" w:rsidRPr="009F446F" w:rsidRDefault="00E24FCC" w:rsidP="00E24FCC">
      <w:pPr>
        <w:rPr>
          <w:rFonts w:ascii="Times New Roman" w:hAnsi="Times New Roman" w:cs="Times New Roman"/>
          <w:b/>
          <w:sz w:val="28"/>
          <w:szCs w:val="28"/>
        </w:rPr>
      </w:pPr>
    </w:p>
    <w:p w:rsidR="00E24FCC" w:rsidRPr="009F446F" w:rsidRDefault="00E24FCC" w:rsidP="00E24FCC">
      <w:pPr>
        <w:rPr>
          <w:rFonts w:ascii="Times New Roman" w:hAnsi="Times New Roman" w:cs="Times New Roman"/>
          <w:sz w:val="24"/>
          <w:szCs w:val="24"/>
        </w:rPr>
      </w:pPr>
    </w:p>
    <w:p w:rsidR="00E24FCC" w:rsidRPr="009F446F" w:rsidRDefault="00E24FCC" w:rsidP="00E24FCC">
      <w:pPr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Obr. 11</w:t>
      </w:r>
      <w:r w:rsidRPr="009F446F">
        <w:rPr>
          <w:rFonts w:ascii="Times New Roman" w:hAnsi="Times New Roman" w:cs="Times New Roman"/>
          <w:b/>
          <w:szCs w:val="24"/>
        </w:rPr>
        <w:t xml:space="preserve">  Porovnanie vstupnej a rovnovážnej koncentrácie C</w:t>
      </w:r>
      <w:r w:rsidRPr="009F446F">
        <w:rPr>
          <w:rFonts w:ascii="Times New Roman" w:hAnsi="Times New Roman" w:cs="Times New Roman"/>
          <w:b/>
          <w:szCs w:val="24"/>
          <w:vertAlign w:val="subscript"/>
        </w:rPr>
        <w:t>0</w:t>
      </w:r>
      <w:r w:rsidRPr="009F446F">
        <w:rPr>
          <w:rFonts w:ascii="Times New Roman" w:hAnsi="Times New Roman" w:cs="Times New Roman"/>
          <w:b/>
          <w:szCs w:val="24"/>
        </w:rPr>
        <w:t xml:space="preserve"> a </w:t>
      </w:r>
      <w:proofErr w:type="spellStart"/>
      <w:r w:rsidRPr="009F446F">
        <w:rPr>
          <w:rFonts w:ascii="Times New Roman" w:hAnsi="Times New Roman" w:cs="Times New Roman"/>
          <w:b/>
          <w:szCs w:val="24"/>
        </w:rPr>
        <w:t>C</w:t>
      </w:r>
      <w:r w:rsidRPr="009F446F">
        <w:rPr>
          <w:rFonts w:ascii="Times New Roman" w:hAnsi="Times New Roman" w:cs="Times New Roman"/>
          <w:b/>
          <w:szCs w:val="24"/>
          <w:vertAlign w:val="subscript"/>
        </w:rPr>
        <w:t>e</w:t>
      </w:r>
      <w:proofErr w:type="spellEnd"/>
      <w:r w:rsidRPr="009F446F">
        <w:rPr>
          <w:rFonts w:ascii="Times New Roman" w:hAnsi="Times New Roman" w:cs="Times New Roman"/>
          <w:b/>
          <w:szCs w:val="24"/>
        </w:rPr>
        <w:t xml:space="preserve"> (mg/l) pre mangán pri rozličných </w:t>
      </w:r>
      <w:proofErr w:type="spellStart"/>
      <w:r w:rsidRPr="009F446F">
        <w:rPr>
          <w:rFonts w:ascii="Times New Roman" w:hAnsi="Times New Roman" w:cs="Times New Roman"/>
          <w:b/>
          <w:szCs w:val="24"/>
        </w:rPr>
        <w:t>biosorbentoch</w:t>
      </w:r>
      <w:proofErr w:type="spellEnd"/>
    </w:p>
    <w:p w:rsidR="00E24FCC" w:rsidRPr="009F446F" w:rsidRDefault="00E24FCC" w:rsidP="00E24FCC">
      <w:pPr>
        <w:rPr>
          <w:rFonts w:ascii="Times New Roman" w:hAnsi="Times New Roman" w:cs="Times New Roman"/>
          <w:b/>
          <w:sz w:val="28"/>
          <w:szCs w:val="28"/>
        </w:rPr>
      </w:pPr>
    </w:p>
    <w:p w:rsidR="00E24FCC" w:rsidRPr="009F446F" w:rsidRDefault="00875DC7" w:rsidP="00E24FC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31" type="#_x0000_t202" style="position:absolute;left:0;text-align:left;margin-left:54.7pt;margin-top:208.9pt;width:163.2pt;height:1in;z-index:251666432;mso-width-relative:margin;mso-height-relative:margin" fillcolor="white [3201]" strokecolor="black [3200]" strokeweight=".25pt">
            <v:shadow color="#868686"/>
            <v:textbox style="mso-next-textbox:#_x0000_s1031">
              <w:txbxContent>
                <w:p w:rsidR="007D77A0" w:rsidRPr="00497CE0" w:rsidRDefault="007D77A0" w:rsidP="00E24FC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97CE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1 – </w:t>
                  </w:r>
                  <w:proofErr w:type="spellStart"/>
                  <w:r w:rsidRPr="00497CE0">
                    <w:rPr>
                      <w:rFonts w:ascii="Times New Roman" w:hAnsi="Times New Roman" w:cs="Times New Roman"/>
                      <w:sz w:val="20"/>
                      <w:szCs w:val="20"/>
                    </w:rPr>
                    <w:t>ploník</w:t>
                  </w:r>
                  <w:proofErr w:type="spellEnd"/>
                  <w:r w:rsidRPr="00497CE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obyčajný pH = 4</w:t>
                  </w:r>
                </w:p>
                <w:p w:rsidR="007D77A0" w:rsidRPr="00497CE0" w:rsidRDefault="007D77A0" w:rsidP="00E24FCC">
                  <w:pPr>
                    <w:spacing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97CE0">
                    <w:rPr>
                      <w:rFonts w:ascii="Times New Roman" w:hAnsi="Times New Roman" w:cs="Times New Roman"/>
                      <w:sz w:val="20"/>
                      <w:szCs w:val="20"/>
                    </w:rPr>
                    <w:t>2 – piliny orgovánu bieleho pH = 4</w:t>
                  </w:r>
                </w:p>
                <w:p w:rsidR="007D77A0" w:rsidRPr="00497CE0" w:rsidRDefault="007D77A0" w:rsidP="00E24FCC">
                  <w:pPr>
                    <w:spacing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97CE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3 – piliny z orgovánu bieleho pH = 6 </w:t>
                  </w:r>
                </w:p>
                <w:p w:rsidR="007D77A0" w:rsidRPr="00805CC0" w:rsidRDefault="007D77A0" w:rsidP="00E24FCC">
                  <w:pPr>
                    <w:spacing w:line="240" w:lineRule="auto"/>
                  </w:pPr>
                </w:p>
              </w:txbxContent>
            </v:textbox>
          </v:shape>
        </w:pict>
      </w:r>
      <w:r w:rsidR="00E24FCC" w:rsidRPr="009F446F">
        <w:rPr>
          <w:rFonts w:ascii="Times New Roman" w:hAnsi="Times New Roman" w:cs="Times New Roman"/>
          <w:b/>
          <w:noProof/>
          <w:sz w:val="28"/>
          <w:szCs w:val="28"/>
          <w:lang w:eastAsia="sk-SK"/>
        </w:rPr>
        <w:drawing>
          <wp:inline distT="0" distB="0" distL="0" distR="0">
            <wp:extent cx="4429125" cy="2552700"/>
            <wp:effectExtent l="19050" t="0" r="9525" b="0"/>
            <wp:docPr id="17" name="Graf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:rsidR="00E24FCC" w:rsidRPr="009F446F" w:rsidRDefault="00E24FCC" w:rsidP="00E24FCC">
      <w:pPr>
        <w:rPr>
          <w:rFonts w:ascii="Times New Roman" w:hAnsi="Times New Roman" w:cs="Times New Roman"/>
          <w:b/>
          <w:sz w:val="28"/>
          <w:szCs w:val="28"/>
        </w:rPr>
      </w:pPr>
    </w:p>
    <w:p w:rsidR="00E24FCC" w:rsidRPr="009F446F" w:rsidRDefault="00E24FCC" w:rsidP="00E24FCC">
      <w:pPr>
        <w:rPr>
          <w:rFonts w:ascii="Times New Roman" w:hAnsi="Times New Roman" w:cs="Times New Roman"/>
          <w:b/>
          <w:sz w:val="28"/>
          <w:szCs w:val="28"/>
        </w:rPr>
      </w:pPr>
    </w:p>
    <w:p w:rsidR="00E24FCC" w:rsidRPr="009F446F" w:rsidRDefault="00E24FCC" w:rsidP="00E24FCC">
      <w:pPr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Obr. 12</w:t>
      </w:r>
      <w:r w:rsidRPr="009F446F">
        <w:rPr>
          <w:rFonts w:ascii="Times New Roman" w:hAnsi="Times New Roman" w:cs="Times New Roman"/>
          <w:b/>
          <w:szCs w:val="24"/>
        </w:rPr>
        <w:t xml:space="preserve">  Porovnanie vstupnej a rovnovážnej koncentrácie C</w:t>
      </w:r>
      <w:r w:rsidRPr="009F446F">
        <w:rPr>
          <w:rFonts w:ascii="Times New Roman" w:hAnsi="Times New Roman" w:cs="Times New Roman"/>
          <w:b/>
          <w:szCs w:val="24"/>
          <w:vertAlign w:val="subscript"/>
        </w:rPr>
        <w:t>0</w:t>
      </w:r>
      <w:r w:rsidRPr="009F446F">
        <w:rPr>
          <w:rFonts w:ascii="Times New Roman" w:hAnsi="Times New Roman" w:cs="Times New Roman"/>
          <w:b/>
          <w:szCs w:val="24"/>
        </w:rPr>
        <w:t xml:space="preserve"> a </w:t>
      </w:r>
      <w:proofErr w:type="spellStart"/>
      <w:r w:rsidRPr="009F446F">
        <w:rPr>
          <w:rFonts w:ascii="Times New Roman" w:hAnsi="Times New Roman" w:cs="Times New Roman"/>
          <w:b/>
          <w:szCs w:val="24"/>
        </w:rPr>
        <w:t>C</w:t>
      </w:r>
      <w:r w:rsidRPr="009F446F">
        <w:rPr>
          <w:rFonts w:ascii="Times New Roman" w:hAnsi="Times New Roman" w:cs="Times New Roman"/>
          <w:b/>
          <w:szCs w:val="24"/>
          <w:vertAlign w:val="subscript"/>
        </w:rPr>
        <w:t>e</w:t>
      </w:r>
      <w:proofErr w:type="spellEnd"/>
      <w:r w:rsidRPr="009F446F">
        <w:rPr>
          <w:rFonts w:ascii="Times New Roman" w:hAnsi="Times New Roman" w:cs="Times New Roman"/>
          <w:b/>
          <w:szCs w:val="24"/>
        </w:rPr>
        <w:t xml:space="preserve"> (mg/l) pre meď pri rozličných </w:t>
      </w:r>
      <w:proofErr w:type="spellStart"/>
      <w:r w:rsidRPr="009F446F">
        <w:rPr>
          <w:rFonts w:ascii="Times New Roman" w:hAnsi="Times New Roman" w:cs="Times New Roman"/>
          <w:b/>
          <w:szCs w:val="24"/>
        </w:rPr>
        <w:t>biosorbentoch</w:t>
      </w:r>
      <w:proofErr w:type="spellEnd"/>
    </w:p>
    <w:p w:rsidR="00E24FCC" w:rsidRDefault="00E24FCC" w:rsidP="00E24FCC">
      <w:pPr>
        <w:rPr>
          <w:rFonts w:ascii="Times New Roman" w:hAnsi="Times New Roman" w:cs="Times New Roman"/>
          <w:b/>
          <w:sz w:val="28"/>
          <w:szCs w:val="28"/>
        </w:rPr>
      </w:pPr>
    </w:p>
    <w:p w:rsidR="00E24FCC" w:rsidRDefault="00E24FCC" w:rsidP="00E24FCC">
      <w:pPr>
        <w:rPr>
          <w:rFonts w:ascii="Times New Roman" w:hAnsi="Times New Roman" w:cs="Times New Roman"/>
          <w:b/>
          <w:sz w:val="28"/>
          <w:szCs w:val="28"/>
        </w:rPr>
      </w:pPr>
    </w:p>
    <w:p w:rsidR="00E24FCC" w:rsidRDefault="00E24FCC" w:rsidP="00E24FCC">
      <w:pPr>
        <w:rPr>
          <w:rFonts w:ascii="Times New Roman" w:hAnsi="Times New Roman" w:cs="Times New Roman"/>
          <w:b/>
          <w:sz w:val="28"/>
          <w:szCs w:val="28"/>
        </w:rPr>
      </w:pPr>
    </w:p>
    <w:p w:rsidR="00E24FCC" w:rsidRDefault="00E24FCC" w:rsidP="00E24FCC">
      <w:pPr>
        <w:rPr>
          <w:rFonts w:ascii="Times New Roman" w:hAnsi="Times New Roman" w:cs="Times New Roman"/>
          <w:b/>
          <w:sz w:val="28"/>
          <w:szCs w:val="28"/>
        </w:rPr>
      </w:pPr>
    </w:p>
    <w:p w:rsidR="00E24FCC" w:rsidRDefault="00E24FCC" w:rsidP="00E24FCC">
      <w:pPr>
        <w:rPr>
          <w:rFonts w:ascii="Times New Roman" w:hAnsi="Times New Roman" w:cs="Times New Roman"/>
          <w:b/>
          <w:sz w:val="28"/>
          <w:szCs w:val="28"/>
        </w:rPr>
      </w:pPr>
    </w:p>
    <w:p w:rsidR="00E24FCC" w:rsidRDefault="00E24FCC" w:rsidP="00E24FCC">
      <w:pPr>
        <w:rPr>
          <w:rFonts w:ascii="Times New Roman" w:hAnsi="Times New Roman" w:cs="Times New Roman"/>
          <w:b/>
          <w:sz w:val="28"/>
          <w:szCs w:val="28"/>
        </w:rPr>
      </w:pPr>
    </w:p>
    <w:p w:rsidR="00E24FCC" w:rsidRDefault="00E24FCC" w:rsidP="00E24FCC">
      <w:pPr>
        <w:rPr>
          <w:rFonts w:ascii="Times New Roman" w:hAnsi="Times New Roman" w:cs="Times New Roman"/>
          <w:b/>
          <w:sz w:val="28"/>
          <w:szCs w:val="28"/>
        </w:rPr>
      </w:pPr>
    </w:p>
    <w:p w:rsidR="00A65B78" w:rsidRPr="00891081" w:rsidRDefault="00A65B78" w:rsidP="00E24F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  <w:r w:rsidRPr="0089108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Záver </w:t>
      </w:r>
    </w:p>
    <w:p w:rsidR="00A65B78" w:rsidRPr="00891081" w:rsidRDefault="00A65B78" w:rsidP="00A65B78">
      <w:pPr>
        <w:jc w:val="both"/>
        <w:rPr>
          <w:rFonts w:ascii="Times New Roman" w:hAnsi="Times New Roman" w:cs="Times New Roman"/>
          <w:sz w:val="24"/>
          <w:szCs w:val="24"/>
        </w:rPr>
      </w:pPr>
      <w:r w:rsidRPr="00891081">
        <w:rPr>
          <w:rFonts w:ascii="Times New Roman" w:hAnsi="Times New Roman" w:cs="Times New Roman"/>
          <w:sz w:val="24"/>
          <w:szCs w:val="24"/>
        </w:rPr>
        <w:t xml:space="preserve">     Štúdium sorpcie zinku z vodných roztokov pomocou rôznych typov umelých a prírodných </w:t>
      </w:r>
      <w:proofErr w:type="spellStart"/>
      <w:r w:rsidRPr="00891081">
        <w:rPr>
          <w:rFonts w:ascii="Times New Roman" w:hAnsi="Times New Roman" w:cs="Times New Roman"/>
          <w:sz w:val="24"/>
          <w:szCs w:val="24"/>
        </w:rPr>
        <w:t>sorbentov</w:t>
      </w:r>
      <w:proofErr w:type="spellEnd"/>
      <w:r w:rsidRPr="00891081">
        <w:rPr>
          <w:rFonts w:ascii="Times New Roman" w:hAnsi="Times New Roman" w:cs="Times New Roman"/>
          <w:sz w:val="24"/>
          <w:szCs w:val="24"/>
        </w:rPr>
        <w:t xml:space="preserve"> priniesol tieto poznatky:</w:t>
      </w:r>
    </w:p>
    <w:p w:rsidR="00A65B78" w:rsidRPr="00891081" w:rsidRDefault="00A65B78" w:rsidP="00A65B78">
      <w:pPr>
        <w:jc w:val="both"/>
        <w:rPr>
          <w:rFonts w:ascii="Times New Roman" w:hAnsi="Times New Roman" w:cs="Times New Roman"/>
          <w:sz w:val="24"/>
          <w:szCs w:val="24"/>
        </w:rPr>
      </w:pPr>
      <w:r w:rsidRPr="00891081">
        <w:rPr>
          <w:rFonts w:ascii="Times New Roman" w:hAnsi="Times New Roman" w:cs="Times New Roman"/>
          <w:sz w:val="24"/>
          <w:szCs w:val="24"/>
        </w:rPr>
        <w:t xml:space="preserve">     Zo skúmaných </w:t>
      </w:r>
      <w:proofErr w:type="spellStart"/>
      <w:r w:rsidRPr="00891081">
        <w:rPr>
          <w:rFonts w:ascii="Times New Roman" w:hAnsi="Times New Roman" w:cs="Times New Roman"/>
          <w:sz w:val="24"/>
          <w:szCs w:val="24"/>
        </w:rPr>
        <w:t>sorbentov</w:t>
      </w:r>
      <w:proofErr w:type="spellEnd"/>
      <w:r w:rsidRPr="00891081">
        <w:rPr>
          <w:rFonts w:ascii="Times New Roman" w:hAnsi="Times New Roman" w:cs="Times New Roman"/>
          <w:sz w:val="24"/>
          <w:szCs w:val="24"/>
        </w:rPr>
        <w:t xml:space="preserve"> odstránil najväčšie množstvo zinku práškový </w:t>
      </w:r>
      <w:proofErr w:type="spellStart"/>
      <w:r w:rsidRPr="00891081">
        <w:rPr>
          <w:rFonts w:ascii="Times New Roman" w:hAnsi="Times New Roman" w:cs="Times New Roman"/>
          <w:sz w:val="24"/>
          <w:szCs w:val="24"/>
        </w:rPr>
        <w:t>zeolit</w:t>
      </w:r>
      <w:proofErr w:type="spellEnd"/>
      <w:r w:rsidRPr="00891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081">
        <w:rPr>
          <w:rFonts w:ascii="Times New Roman" w:hAnsi="Times New Roman" w:cs="Times New Roman"/>
          <w:sz w:val="24"/>
          <w:szCs w:val="24"/>
        </w:rPr>
        <w:t>hydrotermicky</w:t>
      </w:r>
      <w:proofErr w:type="spellEnd"/>
      <w:r w:rsidRPr="00891081">
        <w:rPr>
          <w:rFonts w:ascii="Times New Roman" w:hAnsi="Times New Roman" w:cs="Times New Roman"/>
          <w:sz w:val="24"/>
          <w:szCs w:val="24"/>
        </w:rPr>
        <w:t xml:space="preserve"> aktivovaný v roztoku </w:t>
      </w:r>
      <w:proofErr w:type="spellStart"/>
      <w:r w:rsidRPr="00891081">
        <w:rPr>
          <w:rFonts w:ascii="Times New Roman" w:hAnsi="Times New Roman" w:cs="Times New Roman"/>
          <w:sz w:val="24"/>
          <w:szCs w:val="24"/>
        </w:rPr>
        <w:t>NaOH</w:t>
      </w:r>
      <w:proofErr w:type="spellEnd"/>
      <w:r w:rsidRPr="00891081">
        <w:rPr>
          <w:rFonts w:ascii="Times New Roman" w:hAnsi="Times New Roman" w:cs="Times New Roman"/>
          <w:sz w:val="24"/>
          <w:szCs w:val="24"/>
        </w:rPr>
        <w:t xml:space="preserve"> pri 80 °C, ktorý odstránil až 98% iónov Zn</w:t>
      </w:r>
      <w:r w:rsidRPr="00891081">
        <w:rPr>
          <w:rFonts w:ascii="Times New Roman" w:hAnsi="Times New Roman" w:cs="Times New Roman"/>
          <w:sz w:val="24"/>
          <w:szCs w:val="24"/>
          <w:vertAlign w:val="superscript"/>
        </w:rPr>
        <w:t xml:space="preserve">2+ </w:t>
      </w:r>
      <w:r w:rsidRPr="00891081">
        <w:rPr>
          <w:rFonts w:ascii="Times New Roman" w:hAnsi="Times New Roman" w:cs="Times New Roman"/>
          <w:sz w:val="24"/>
          <w:szCs w:val="24"/>
        </w:rPr>
        <w:t>z roztoku.</w:t>
      </w:r>
    </w:p>
    <w:p w:rsidR="00A65B78" w:rsidRPr="00891081" w:rsidRDefault="00A65B78" w:rsidP="00A65B7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91081">
        <w:rPr>
          <w:rFonts w:ascii="Times New Roman" w:hAnsi="Times New Roman" w:cs="Times New Roman"/>
          <w:sz w:val="24"/>
          <w:szCs w:val="24"/>
        </w:rPr>
        <w:t xml:space="preserve"> Štúdium rýchlosti sorpcie zinku pomocou pilín ukázalo, že k najvýraznejšiemu poklesu koncentrácie Zn</w:t>
      </w:r>
      <w:r w:rsidRPr="00891081">
        <w:rPr>
          <w:rFonts w:ascii="Times New Roman" w:hAnsi="Times New Roman" w:cs="Times New Roman"/>
          <w:sz w:val="24"/>
          <w:szCs w:val="24"/>
          <w:vertAlign w:val="superscript"/>
        </w:rPr>
        <w:t>2+</w:t>
      </w:r>
      <w:r w:rsidRPr="00891081">
        <w:rPr>
          <w:rFonts w:ascii="Times New Roman" w:hAnsi="Times New Roman" w:cs="Times New Roman"/>
          <w:sz w:val="24"/>
          <w:szCs w:val="24"/>
        </w:rPr>
        <w:t xml:space="preserve"> iónov došlo v prvých 10 minútach  a v ďalších minútach sa jeho koncentrácia menila len veľmi málo. Najväčšie odstránenie zinku nastalo pri hodnote pH = 5,83. </w:t>
      </w:r>
    </w:p>
    <w:p w:rsidR="00A65B78" w:rsidRPr="00891081" w:rsidRDefault="00A65B78" w:rsidP="00A65B78">
      <w:pPr>
        <w:jc w:val="both"/>
        <w:rPr>
          <w:rFonts w:ascii="Times New Roman" w:hAnsi="Times New Roman" w:cs="Times New Roman"/>
          <w:sz w:val="24"/>
        </w:rPr>
      </w:pPr>
      <w:r w:rsidRPr="00891081">
        <w:rPr>
          <w:rFonts w:ascii="Times New Roman" w:hAnsi="Times New Roman" w:cs="Times New Roman"/>
          <w:sz w:val="24"/>
          <w:szCs w:val="24"/>
        </w:rPr>
        <w:t xml:space="preserve">     Na modelovanie kinetických dát bol vybraný model </w:t>
      </w:r>
      <w:proofErr w:type="spellStart"/>
      <w:r w:rsidRPr="00891081">
        <w:rPr>
          <w:rFonts w:ascii="Times New Roman" w:hAnsi="Times New Roman" w:cs="Times New Roman"/>
          <w:sz w:val="24"/>
          <w:szCs w:val="24"/>
        </w:rPr>
        <w:t>Pseudo-druhého</w:t>
      </w:r>
      <w:proofErr w:type="spellEnd"/>
      <w:r w:rsidRPr="00891081">
        <w:rPr>
          <w:rFonts w:ascii="Times New Roman" w:hAnsi="Times New Roman" w:cs="Times New Roman"/>
          <w:sz w:val="24"/>
          <w:szCs w:val="24"/>
        </w:rPr>
        <w:t xml:space="preserve"> poriadku. Hodnota </w:t>
      </w:r>
      <w:r w:rsidRPr="00891081">
        <w:rPr>
          <w:rFonts w:ascii="Times New Roman" w:hAnsi="Times New Roman" w:cs="Times New Roman"/>
          <w:sz w:val="24"/>
        </w:rPr>
        <w:t>koeficientu korelácie R</w:t>
      </w:r>
      <w:r w:rsidRPr="00891081">
        <w:rPr>
          <w:rFonts w:ascii="Times New Roman" w:hAnsi="Times New Roman" w:cs="Times New Roman"/>
          <w:sz w:val="24"/>
          <w:vertAlign w:val="superscript"/>
        </w:rPr>
        <w:t>2</w:t>
      </w:r>
      <w:r w:rsidRPr="00891081">
        <w:rPr>
          <w:rFonts w:ascii="Times New Roman" w:hAnsi="Times New Roman" w:cs="Times New Roman"/>
          <w:sz w:val="24"/>
        </w:rPr>
        <w:t xml:space="preserve">, vypočítaná lineárnou regresiou dát získaných </w:t>
      </w:r>
      <w:proofErr w:type="spellStart"/>
      <w:r w:rsidRPr="00891081">
        <w:rPr>
          <w:rFonts w:ascii="Times New Roman" w:hAnsi="Times New Roman" w:cs="Times New Roman"/>
          <w:sz w:val="24"/>
        </w:rPr>
        <w:t>biosorpciou</w:t>
      </w:r>
      <w:proofErr w:type="spellEnd"/>
      <w:r w:rsidRPr="00891081">
        <w:rPr>
          <w:rFonts w:ascii="Times New Roman" w:hAnsi="Times New Roman" w:cs="Times New Roman"/>
          <w:sz w:val="24"/>
        </w:rPr>
        <w:t xml:space="preserve"> Zn</w:t>
      </w:r>
      <w:r w:rsidRPr="00891081">
        <w:rPr>
          <w:rFonts w:ascii="Times New Roman" w:hAnsi="Times New Roman" w:cs="Times New Roman"/>
          <w:sz w:val="24"/>
          <w:vertAlign w:val="superscript"/>
        </w:rPr>
        <w:t>2+</w:t>
      </w:r>
      <w:r w:rsidRPr="00891081">
        <w:rPr>
          <w:rFonts w:ascii="Times New Roman" w:hAnsi="Times New Roman" w:cs="Times New Roman"/>
          <w:sz w:val="24"/>
        </w:rPr>
        <w:t xml:space="preserve"> z 1 – iónových roztokov bola veľmi vysoká, z čoho je možné predpokladať, že tento model bol vhodný pri opise kinetiky </w:t>
      </w:r>
      <w:proofErr w:type="spellStart"/>
      <w:r w:rsidRPr="00891081">
        <w:rPr>
          <w:rFonts w:ascii="Times New Roman" w:hAnsi="Times New Roman" w:cs="Times New Roman"/>
          <w:sz w:val="24"/>
        </w:rPr>
        <w:t>biosorpcie</w:t>
      </w:r>
      <w:proofErr w:type="spellEnd"/>
      <w:r w:rsidRPr="00891081">
        <w:rPr>
          <w:rFonts w:ascii="Times New Roman" w:hAnsi="Times New Roman" w:cs="Times New Roman"/>
          <w:sz w:val="24"/>
        </w:rPr>
        <w:t xml:space="preserve"> študovaných kovov. </w:t>
      </w:r>
    </w:p>
    <w:p w:rsidR="00A65B78" w:rsidRPr="00891081" w:rsidRDefault="00A65B78" w:rsidP="00A65B78">
      <w:pPr>
        <w:jc w:val="both"/>
        <w:rPr>
          <w:rFonts w:ascii="Times New Roman" w:hAnsi="Times New Roman" w:cs="Times New Roman"/>
          <w:sz w:val="24"/>
          <w:szCs w:val="24"/>
        </w:rPr>
      </w:pPr>
      <w:r w:rsidRPr="00891081">
        <w:rPr>
          <w:rFonts w:ascii="Times New Roman" w:hAnsi="Times New Roman" w:cs="Times New Roman"/>
          <w:sz w:val="24"/>
        </w:rPr>
        <w:t xml:space="preserve">     Rovnováha adsorpcie je najlepšie opísateľná </w:t>
      </w:r>
      <w:proofErr w:type="spellStart"/>
      <w:r w:rsidRPr="00891081">
        <w:rPr>
          <w:rFonts w:ascii="Times New Roman" w:hAnsi="Times New Roman" w:cs="Times New Roman"/>
          <w:sz w:val="24"/>
        </w:rPr>
        <w:t>Langmuirovým</w:t>
      </w:r>
      <w:proofErr w:type="spellEnd"/>
      <w:r w:rsidRPr="00891081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891081">
        <w:rPr>
          <w:rFonts w:ascii="Times New Roman" w:hAnsi="Times New Roman" w:cs="Times New Roman"/>
          <w:sz w:val="24"/>
        </w:rPr>
        <w:t>Freundlichovým</w:t>
      </w:r>
      <w:proofErr w:type="spellEnd"/>
      <w:r w:rsidRPr="00891081">
        <w:rPr>
          <w:rFonts w:ascii="Times New Roman" w:hAnsi="Times New Roman" w:cs="Times New Roman"/>
          <w:sz w:val="24"/>
        </w:rPr>
        <w:t xml:space="preserve"> matematickým modelom. V prípade </w:t>
      </w:r>
      <w:proofErr w:type="spellStart"/>
      <w:r w:rsidRPr="00891081">
        <w:rPr>
          <w:rFonts w:ascii="Times New Roman" w:hAnsi="Times New Roman" w:cs="Times New Roman"/>
          <w:sz w:val="24"/>
        </w:rPr>
        <w:t>biosorpcie</w:t>
      </w:r>
      <w:proofErr w:type="spellEnd"/>
      <w:r w:rsidRPr="00891081">
        <w:rPr>
          <w:rFonts w:ascii="Times New Roman" w:hAnsi="Times New Roman" w:cs="Times New Roman"/>
          <w:sz w:val="24"/>
        </w:rPr>
        <w:t xml:space="preserve"> Zn</w:t>
      </w:r>
      <w:r w:rsidRPr="00891081">
        <w:rPr>
          <w:rFonts w:ascii="Times New Roman" w:hAnsi="Times New Roman" w:cs="Times New Roman"/>
          <w:sz w:val="24"/>
          <w:vertAlign w:val="superscript"/>
        </w:rPr>
        <w:t>2+</w:t>
      </w:r>
      <w:r w:rsidRPr="00891081">
        <w:rPr>
          <w:rFonts w:ascii="Times New Roman" w:hAnsi="Times New Roman" w:cs="Times New Roman"/>
          <w:sz w:val="24"/>
        </w:rPr>
        <w:t xml:space="preserve"> boli </w:t>
      </w:r>
      <w:proofErr w:type="spellStart"/>
      <w:r w:rsidRPr="00891081">
        <w:rPr>
          <w:rFonts w:ascii="Times New Roman" w:hAnsi="Times New Roman" w:cs="Times New Roman"/>
          <w:sz w:val="24"/>
        </w:rPr>
        <w:t>Freundlichové</w:t>
      </w:r>
      <w:proofErr w:type="spellEnd"/>
      <w:r w:rsidRPr="00891081">
        <w:rPr>
          <w:rFonts w:ascii="Times New Roman" w:hAnsi="Times New Roman" w:cs="Times New Roman"/>
          <w:sz w:val="24"/>
        </w:rPr>
        <w:t xml:space="preserve"> hodnoty R</w:t>
      </w:r>
      <w:r w:rsidRPr="00891081">
        <w:rPr>
          <w:rFonts w:ascii="Times New Roman" w:hAnsi="Times New Roman" w:cs="Times New Roman"/>
          <w:sz w:val="24"/>
          <w:vertAlign w:val="superscript"/>
        </w:rPr>
        <w:t xml:space="preserve">2 </w:t>
      </w:r>
      <w:r w:rsidRPr="00891081">
        <w:rPr>
          <w:rFonts w:ascii="Times New Roman" w:hAnsi="Times New Roman" w:cs="Times New Roman"/>
          <w:sz w:val="24"/>
        </w:rPr>
        <w:t xml:space="preserve">vyššie v porovnaní s </w:t>
      </w:r>
      <w:proofErr w:type="spellStart"/>
      <w:r w:rsidRPr="00891081">
        <w:rPr>
          <w:rFonts w:ascii="Times New Roman" w:hAnsi="Times New Roman" w:cs="Times New Roman"/>
          <w:sz w:val="24"/>
        </w:rPr>
        <w:t>Langmuriovými</w:t>
      </w:r>
      <w:proofErr w:type="spellEnd"/>
      <w:r w:rsidRPr="00891081">
        <w:rPr>
          <w:rFonts w:ascii="Times New Roman" w:hAnsi="Times New Roman" w:cs="Times New Roman"/>
          <w:sz w:val="24"/>
        </w:rPr>
        <w:t xml:space="preserve">, z čoho vyplýva, že </w:t>
      </w:r>
      <w:proofErr w:type="spellStart"/>
      <w:r w:rsidRPr="00891081">
        <w:rPr>
          <w:rFonts w:ascii="Times New Roman" w:hAnsi="Times New Roman" w:cs="Times New Roman"/>
          <w:sz w:val="24"/>
        </w:rPr>
        <w:t>biosorpčný</w:t>
      </w:r>
      <w:proofErr w:type="spellEnd"/>
      <w:r w:rsidRPr="00891081">
        <w:rPr>
          <w:rFonts w:ascii="Times New Roman" w:hAnsi="Times New Roman" w:cs="Times New Roman"/>
          <w:sz w:val="24"/>
        </w:rPr>
        <w:t xml:space="preserve"> proces je lepšie opísateľný </w:t>
      </w:r>
      <w:proofErr w:type="spellStart"/>
      <w:r w:rsidRPr="00891081">
        <w:rPr>
          <w:rFonts w:ascii="Times New Roman" w:hAnsi="Times New Roman" w:cs="Times New Roman"/>
          <w:sz w:val="24"/>
        </w:rPr>
        <w:t>Freundlichovou</w:t>
      </w:r>
      <w:proofErr w:type="spellEnd"/>
      <w:r w:rsidRPr="00891081">
        <w:rPr>
          <w:rFonts w:ascii="Times New Roman" w:hAnsi="Times New Roman" w:cs="Times New Roman"/>
          <w:sz w:val="24"/>
        </w:rPr>
        <w:t xml:space="preserve"> izotermou. </w:t>
      </w:r>
      <w:r w:rsidRPr="00891081">
        <w:rPr>
          <w:rFonts w:ascii="Times New Roman" w:hAnsi="Times New Roman" w:cs="Times New Roman"/>
          <w:sz w:val="24"/>
          <w:szCs w:val="24"/>
        </w:rPr>
        <w:t xml:space="preserve">Podľa </w:t>
      </w:r>
      <w:proofErr w:type="spellStart"/>
      <w:r w:rsidRPr="00891081">
        <w:rPr>
          <w:rFonts w:ascii="Times New Roman" w:hAnsi="Times New Roman" w:cs="Times New Roman"/>
          <w:sz w:val="24"/>
          <w:szCs w:val="24"/>
        </w:rPr>
        <w:t>Langmuirovej</w:t>
      </w:r>
      <w:proofErr w:type="spellEnd"/>
      <w:r w:rsidRPr="00891081">
        <w:rPr>
          <w:rFonts w:ascii="Times New Roman" w:hAnsi="Times New Roman" w:cs="Times New Roman"/>
          <w:sz w:val="24"/>
          <w:szCs w:val="24"/>
        </w:rPr>
        <w:t xml:space="preserve"> izotermy bola maximálna adsorpčná kapacita pre Zn</w:t>
      </w:r>
      <w:r w:rsidRPr="00891081">
        <w:rPr>
          <w:rFonts w:ascii="Times New Roman" w:hAnsi="Times New Roman" w:cs="Times New Roman"/>
          <w:sz w:val="24"/>
          <w:szCs w:val="24"/>
          <w:vertAlign w:val="superscript"/>
        </w:rPr>
        <w:t>2+</w:t>
      </w:r>
      <w:r w:rsidRPr="00891081">
        <w:rPr>
          <w:rFonts w:ascii="Times New Roman" w:hAnsi="Times New Roman" w:cs="Times New Roman"/>
          <w:sz w:val="24"/>
          <w:szCs w:val="24"/>
        </w:rPr>
        <w:t xml:space="preserve"> 45,96 mg/g. </w:t>
      </w:r>
      <w:proofErr w:type="spellStart"/>
      <w:r w:rsidRPr="00891081">
        <w:rPr>
          <w:rFonts w:ascii="Times New Roman" w:hAnsi="Times New Roman" w:cs="Times New Roman"/>
          <w:sz w:val="24"/>
          <w:szCs w:val="24"/>
        </w:rPr>
        <w:t>Langmuirova</w:t>
      </w:r>
      <w:proofErr w:type="spellEnd"/>
      <w:r w:rsidRPr="00891081">
        <w:rPr>
          <w:rFonts w:ascii="Times New Roman" w:hAnsi="Times New Roman" w:cs="Times New Roman"/>
          <w:sz w:val="24"/>
          <w:szCs w:val="24"/>
        </w:rPr>
        <w:t xml:space="preserve"> afinitná konštanta</w:t>
      </w:r>
      <w:r w:rsidRPr="00891081">
        <w:rPr>
          <w:rFonts w:ascii="Times New Roman" w:hAnsi="Times New Roman" w:cs="Times New Roman"/>
          <w:i/>
          <w:sz w:val="24"/>
          <w:szCs w:val="24"/>
        </w:rPr>
        <w:t xml:space="preserve"> b </w:t>
      </w:r>
      <w:r w:rsidRPr="00891081">
        <w:rPr>
          <w:rFonts w:ascii="Times New Roman" w:hAnsi="Times New Roman" w:cs="Times New Roman"/>
          <w:sz w:val="24"/>
          <w:szCs w:val="24"/>
        </w:rPr>
        <w:t xml:space="preserve">dosahovala nízke hodnoty, z čoho je zrejmé, že piliny nemajú dobré </w:t>
      </w:r>
      <w:proofErr w:type="spellStart"/>
      <w:r w:rsidRPr="00891081">
        <w:rPr>
          <w:rFonts w:ascii="Times New Roman" w:hAnsi="Times New Roman" w:cs="Times New Roman"/>
          <w:sz w:val="24"/>
          <w:szCs w:val="24"/>
        </w:rPr>
        <w:t>biosorpčné</w:t>
      </w:r>
      <w:proofErr w:type="spellEnd"/>
      <w:r w:rsidRPr="00891081">
        <w:rPr>
          <w:rFonts w:ascii="Times New Roman" w:hAnsi="Times New Roman" w:cs="Times New Roman"/>
          <w:sz w:val="24"/>
          <w:szCs w:val="24"/>
        </w:rPr>
        <w:t xml:space="preserve"> vlastnosti pre zinok. </w:t>
      </w:r>
    </w:p>
    <w:p w:rsidR="00D865E8" w:rsidRDefault="00A65B78" w:rsidP="00A65B78">
      <w:pPr>
        <w:jc w:val="both"/>
        <w:rPr>
          <w:rFonts w:ascii="Times New Roman" w:hAnsi="Times New Roman" w:cs="Times New Roman"/>
          <w:sz w:val="24"/>
          <w:szCs w:val="24"/>
        </w:rPr>
      </w:pPr>
      <w:r w:rsidRPr="00891081">
        <w:rPr>
          <w:rFonts w:ascii="Times New Roman" w:hAnsi="Times New Roman" w:cs="Times New Roman"/>
          <w:sz w:val="24"/>
          <w:szCs w:val="24"/>
        </w:rPr>
        <w:t xml:space="preserve">     Štúdiom </w:t>
      </w:r>
      <w:proofErr w:type="spellStart"/>
      <w:r w:rsidRPr="00891081">
        <w:rPr>
          <w:rFonts w:ascii="Times New Roman" w:hAnsi="Times New Roman" w:cs="Times New Roman"/>
          <w:sz w:val="24"/>
          <w:szCs w:val="24"/>
        </w:rPr>
        <w:t>biosorpcie</w:t>
      </w:r>
      <w:proofErr w:type="spellEnd"/>
      <w:r w:rsidRPr="00891081">
        <w:rPr>
          <w:rFonts w:ascii="Times New Roman" w:hAnsi="Times New Roman" w:cs="Times New Roman"/>
          <w:sz w:val="24"/>
          <w:szCs w:val="24"/>
        </w:rPr>
        <w:t xml:space="preserve"> na reálnej vzorke kyslej banskej vody (AMD) bolo zistené, že </w:t>
      </w:r>
      <w:proofErr w:type="spellStart"/>
      <w:r w:rsidRPr="00891081">
        <w:rPr>
          <w:rFonts w:ascii="Times New Roman" w:hAnsi="Times New Roman" w:cs="Times New Roman"/>
          <w:sz w:val="24"/>
          <w:szCs w:val="24"/>
        </w:rPr>
        <w:t>sorbenty</w:t>
      </w:r>
      <w:proofErr w:type="spellEnd"/>
      <w:r w:rsidRPr="00891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081">
        <w:rPr>
          <w:rFonts w:ascii="Times New Roman" w:hAnsi="Times New Roman" w:cs="Times New Roman"/>
          <w:i/>
          <w:sz w:val="24"/>
          <w:szCs w:val="24"/>
        </w:rPr>
        <w:t>Polytrichum</w:t>
      </w:r>
      <w:proofErr w:type="spellEnd"/>
      <w:r w:rsidRPr="0089108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91081">
        <w:rPr>
          <w:rFonts w:ascii="Times New Roman" w:hAnsi="Times New Roman" w:cs="Times New Roman"/>
          <w:i/>
          <w:sz w:val="24"/>
          <w:szCs w:val="24"/>
        </w:rPr>
        <w:t>commune</w:t>
      </w:r>
      <w:proofErr w:type="spellEnd"/>
      <w:r w:rsidRPr="00891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081">
        <w:rPr>
          <w:rFonts w:ascii="Times New Roman" w:hAnsi="Times New Roman" w:cs="Times New Roman"/>
          <w:sz w:val="24"/>
          <w:szCs w:val="24"/>
        </w:rPr>
        <w:t>Hedw</w:t>
      </w:r>
      <w:proofErr w:type="spellEnd"/>
      <w:r w:rsidRPr="00891081">
        <w:rPr>
          <w:rFonts w:ascii="Times New Roman" w:hAnsi="Times New Roman" w:cs="Times New Roman"/>
          <w:sz w:val="24"/>
          <w:szCs w:val="24"/>
        </w:rPr>
        <w:t xml:space="preserve">. a piliny zo </w:t>
      </w:r>
      <w:proofErr w:type="spellStart"/>
      <w:r w:rsidRPr="00891081">
        <w:rPr>
          <w:rFonts w:ascii="Times New Roman" w:hAnsi="Times New Roman" w:cs="Times New Roman"/>
          <w:i/>
          <w:sz w:val="24"/>
          <w:szCs w:val="24"/>
        </w:rPr>
        <w:t>Syringa</w:t>
      </w:r>
      <w:proofErr w:type="spellEnd"/>
      <w:r w:rsidRPr="0089108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91081">
        <w:rPr>
          <w:rFonts w:ascii="Times New Roman" w:hAnsi="Times New Roman" w:cs="Times New Roman"/>
          <w:i/>
          <w:sz w:val="24"/>
          <w:szCs w:val="24"/>
        </w:rPr>
        <w:t>vulgaris</w:t>
      </w:r>
      <w:proofErr w:type="spellEnd"/>
      <w:r w:rsidRPr="00891081">
        <w:rPr>
          <w:rFonts w:ascii="Times New Roman" w:hAnsi="Times New Roman" w:cs="Times New Roman"/>
          <w:sz w:val="24"/>
          <w:szCs w:val="24"/>
        </w:rPr>
        <w:t xml:space="preserve"> L. nie sú účinné pri adsorpcii toxických kovov zo spomínaných odpadových vôd, čo môže byť spôsobené viacerými faktormi, pod ktoré spadá nízka hodnota pH AMD, pri ktorej protóny (H</w:t>
      </w:r>
      <w:r w:rsidRPr="00891081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891081">
        <w:rPr>
          <w:rFonts w:ascii="Times New Roman" w:hAnsi="Times New Roman" w:cs="Times New Roman"/>
          <w:sz w:val="24"/>
          <w:szCs w:val="24"/>
        </w:rPr>
        <w:t xml:space="preserve">) súťažia s iónmi ťažkých o aktívne miesta na bunkovej stene </w:t>
      </w:r>
      <w:proofErr w:type="spellStart"/>
      <w:r w:rsidRPr="00891081">
        <w:rPr>
          <w:rFonts w:ascii="Times New Roman" w:hAnsi="Times New Roman" w:cs="Times New Roman"/>
          <w:sz w:val="24"/>
          <w:szCs w:val="24"/>
        </w:rPr>
        <w:t>biosorbenta</w:t>
      </w:r>
      <w:proofErr w:type="spellEnd"/>
      <w:r w:rsidRPr="00891081">
        <w:rPr>
          <w:rFonts w:ascii="Times New Roman" w:hAnsi="Times New Roman" w:cs="Times New Roman"/>
          <w:sz w:val="24"/>
          <w:szCs w:val="24"/>
        </w:rPr>
        <w:t>, a tak dochádza k zníženej adsorpcii katiónov na biomasu a tiež súťaži medzi katiónmi a aniónmi iných funkčných skupín ako sú SO</w:t>
      </w:r>
      <w:r w:rsidRPr="00891081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891081">
        <w:rPr>
          <w:rFonts w:ascii="Times New Roman" w:hAnsi="Times New Roman" w:cs="Times New Roman"/>
          <w:sz w:val="24"/>
          <w:szCs w:val="24"/>
          <w:vertAlign w:val="superscript"/>
        </w:rPr>
        <w:t>2+</w:t>
      </w:r>
      <w:r w:rsidRPr="00891081">
        <w:rPr>
          <w:rFonts w:ascii="Times New Roman" w:hAnsi="Times New Roman" w:cs="Times New Roman"/>
          <w:sz w:val="24"/>
          <w:szCs w:val="24"/>
        </w:rPr>
        <w:t>, Fe</w:t>
      </w:r>
      <w:r w:rsidRPr="00891081">
        <w:rPr>
          <w:rFonts w:ascii="Times New Roman" w:hAnsi="Times New Roman" w:cs="Times New Roman"/>
          <w:sz w:val="24"/>
          <w:szCs w:val="24"/>
          <w:vertAlign w:val="superscript"/>
        </w:rPr>
        <w:t>2+</w:t>
      </w:r>
      <w:r w:rsidRPr="00891081">
        <w:rPr>
          <w:rFonts w:ascii="Times New Roman" w:hAnsi="Times New Roman" w:cs="Times New Roman"/>
          <w:sz w:val="24"/>
          <w:szCs w:val="24"/>
        </w:rPr>
        <w:t xml:space="preserve"> a Fe</w:t>
      </w:r>
      <w:r w:rsidRPr="00891081">
        <w:rPr>
          <w:rFonts w:ascii="Times New Roman" w:hAnsi="Times New Roman" w:cs="Times New Roman"/>
          <w:sz w:val="24"/>
          <w:szCs w:val="24"/>
          <w:vertAlign w:val="superscript"/>
        </w:rPr>
        <w:t>3+</w:t>
      </w:r>
      <w:r w:rsidRPr="00891081">
        <w:rPr>
          <w:rFonts w:ascii="Times New Roman" w:hAnsi="Times New Roman" w:cs="Times New Roman"/>
          <w:sz w:val="24"/>
          <w:szCs w:val="24"/>
        </w:rPr>
        <w:t>.</w:t>
      </w:r>
      <w:r w:rsidRPr="009F44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65E8" w:rsidRDefault="00D865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D00FA" w:rsidRDefault="004D00FA" w:rsidP="00A65B78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Resumé</w:t>
      </w:r>
    </w:p>
    <w:p w:rsidR="004D00FA" w:rsidRPr="00891081" w:rsidRDefault="004D00FA" w:rsidP="004D00FA">
      <w:pPr>
        <w:jc w:val="both"/>
        <w:rPr>
          <w:rFonts w:ascii="Times New Roman" w:hAnsi="Times New Roman" w:cs="Times New Roman"/>
          <w:sz w:val="24"/>
        </w:rPr>
      </w:pPr>
      <w:r w:rsidRPr="00891081">
        <w:rPr>
          <w:rStyle w:val="null"/>
          <w:rFonts w:ascii="Times New Roman" w:hAnsi="Times New Roman" w:cs="Times New Roman"/>
          <w:sz w:val="24"/>
        </w:rPr>
        <w:t xml:space="preserve">     </w:t>
      </w:r>
      <w:proofErr w:type="spellStart"/>
      <w:r w:rsidRPr="00891081">
        <w:rPr>
          <w:rStyle w:val="null"/>
          <w:rFonts w:ascii="Times New Roman" w:hAnsi="Times New Roman" w:cs="Times New Roman"/>
          <w:sz w:val="24"/>
        </w:rPr>
        <w:t>Biosorpcia</w:t>
      </w:r>
      <w:proofErr w:type="spellEnd"/>
      <w:r w:rsidRPr="00891081">
        <w:rPr>
          <w:rStyle w:val="null"/>
          <w:rFonts w:ascii="Times New Roman" w:hAnsi="Times New Roman" w:cs="Times New Roman"/>
          <w:sz w:val="24"/>
        </w:rPr>
        <w:t xml:space="preserve"> je pojem označujúci vlastnosti niektorých typov neaktívnych, mŕtvych a mikrobiálnych biomás viazať a koncentrovať ťažké kovy z vodných roztokov. Práca sa venuje štúdiu </w:t>
      </w:r>
      <w:proofErr w:type="spellStart"/>
      <w:r w:rsidRPr="00891081">
        <w:rPr>
          <w:rStyle w:val="null"/>
          <w:rFonts w:ascii="Times New Roman" w:hAnsi="Times New Roman" w:cs="Times New Roman"/>
          <w:sz w:val="24"/>
        </w:rPr>
        <w:t>biosorpcie</w:t>
      </w:r>
      <w:proofErr w:type="spellEnd"/>
      <w:r w:rsidRPr="00891081">
        <w:rPr>
          <w:rStyle w:val="null"/>
          <w:rFonts w:ascii="Times New Roman" w:hAnsi="Times New Roman" w:cs="Times New Roman"/>
          <w:sz w:val="24"/>
        </w:rPr>
        <w:t xml:space="preserve"> zinku pomocou rôznych sorpčných materiálov. Cieľom práce je otestovať </w:t>
      </w:r>
      <w:proofErr w:type="spellStart"/>
      <w:r w:rsidRPr="00891081">
        <w:rPr>
          <w:rStyle w:val="null"/>
          <w:rFonts w:ascii="Times New Roman" w:hAnsi="Times New Roman" w:cs="Times New Roman"/>
          <w:sz w:val="24"/>
        </w:rPr>
        <w:t>biosorpčnú</w:t>
      </w:r>
      <w:proofErr w:type="spellEnd"/>
      <w:r w:rsidRPr="00891081">
        <w:rPr>
          <w:rStyle w:val="null"/>
          <w:rFonts w:ascii="Times New Roman" w:hAnsi="Times New Roman" w:cs="Times New Roman"/>
          <w:sz w:val="24"/>
        </w:rPr>
        <w:t xml:space="preserve"> kapacitu rôznych sorpčných materiálov za účelom neskoršej aplikácie pri očisťovacích procesoch rôznych odpadových vôd ako napr. vody z banskej činnosti. Pri vypracovaní práce som spolupracovala s Hutníckou fakultou Technickej univerzity v Košiciach. Pre sorpčné experimenty boli použité </w:t>
      </w:r>
      <w:proofErr w:type="spellStart"/>
      <w:r w:rsidRPr="00891081">
        <w:rPr>
          <w:rStyle w:val="null"/>
          <w:rFonts w:ascii="Times New Roman" w:hAnsi="Times New Roman" w:cs="Times New Roman"/>
          <w:sz w:val="24"/>
        </w:rPr>
        <w:t>sorbenty</w:t>
      </w:r>
      <w:proofErr w:type="spellEnd"/>
      <w:r w:rsidRPr="00891081">
        <w:rPr>
          <w:rStyle w:val="null"/>
          <w:rFonts w:ascii="Times New Roman" w:hAnsi="Times New Roman" w:cs="Times New Roman"/>
          <w:sz w:val="24"/>
        </w:rPr>
        <w:t xml:space="preserve"> ako sú piliny, </w:t>
      </w:r>
      <w:proofErr w:type="spellStart"/>
      <w:r w:rsidRPr="00891081">
        <w:rPr>
          <w:rStyle w:val="null"/>
          <w:rFonts w:ascii="Times New Roman" w:hAnsi="Times New Roman" w:cs="Times New Roman"/>
          <w:sz w:val="24"/>
        </w:rPr>
        <w:t>ploník</w:t>
      </w:r>
      <w:proofErr w:type="spellEnd"/>
      <w:r w:rsidRPr="00891081">
        <w:rPr>
          <w:rStyle w:val="null"/>
          <w:rFonts w:ascii="Times New Roman" w:hAnsi="Times New Roman" w:cs="Times New Roman"/>
          <w:sz w:val="24"/>
        </w:rPr>
        <w:t xml:space="preserve"> obyčajný, aktívne uhlie a </w:t>
      </w:r>
      <w:proofErr w:type="spellStart"/>
      <w:r w:rsidRPr="00891081">
        <w:rPr>
          <w:rStyle w:val="null"/>
          <w:rFonts w:ascii="Times New Roman" w:hAnsi="Times New Roman" w:cs="Times New Roman"/>
          <w:sz w:val="24"/>
        </w:rPr>
        <w:t>zeolit</w:t>
      </w:r>
      <w:proofErr w:type="spellEnd"/>
      <w:r w:rsidRPr="00891081">
        <w:rPr>
          <w:rStyle w:val="null"/>
          <w:rFonts w:ascii="Times New Roman" w:hAnsi="Times New Roman" w:cs="Times New Roman"/>
          <w:sz w:val="24"/>
        </w:rPr>
        <w:t xml:space="preserve">. Aktivácia </w:t>
      </w:r>
      <w:proofErr w:type="spellStart"/>
      <w:r w:rsidRPr="00891081">
        <w:rPr>
          <w:rStyle w:val="null"/>
          <w:rFonts w:ascii="Times New Roman" w:hAnsi="Times New Roman" w:cs="Times New Roman"/>
          <w:sz w:val="24"/>
        </w:rPr>
        <w:t>sorbenta</w:t>
      </w:r>
      <w:proofErr w:type="spellEnd"/>
      <w:r w:rsidRPr="00891081">
        <w:rPr>
          <w:rStyle w:val="null"/>
          <w:rFonts w:ascii="Times New Roman" w:hAnsi="Times New Roman" w:cs="Times New Roman"/>
          <w:sz w:val="24"/>
        </w:rPr>
        <w:t xml:space="preserve"> sa zdá byť dôležitým krokom k zvýšeniu sorpčnej kapacity použitých </w:t>
      </w:r>
      <w:proofErr w:type="spellStart"/>
      <w:r w:rsidRPr="00891081">
        <w:rPr>
          <w:rStyle w:val="null"/>
          <w:rFonts w:ascii="Times New Roman" w:hAnsi="Times New Roman" w:cs="Times New Roman"/>
          <w:sz w:val="24"/>
        </w:rPr>
        <w:t>sorbentov</w:t>
      </w:r>
      <w:proofErr w:type="spellEnd"/>
      <w:r w:rsidRPr="00891081">
        <w:rPr>
          <w:rStyle w:val="null"/>
          <w:rFonts w:ascii="Times New Roman" w:hAnsi="Times New Roman" w:cs="Times New Roman"/>
          <w:sz w:val="24"/>
        </w:rPr>
        <w:t xml:space="preserve">. Ako najúčinnejší spôsob aktivácie </w:t>
      </w:r>
      <w:proofErr w:type="spellStart"/>
      <w:r w:rsidRPr="00891081">
        <w:rPr>
          <w:rStyle w:val="null"/>
          <w:rFonts w:ascii="Times New Roman" w:hAnsi="Times New Roman" w:cs="Times New Roman"/>
          <w:sz w:val="24"/>
        </w:rPr>
        <w:t>zeolitu</w:t>
      </w:r>
      <w:proofErr w:type="spellEnd"/>
      <w:r w:rsidRPr="00891081">
        <w:rPr>
          <w:rStyle w:val="null"/>
          <w:rFonts w:ascii="Times New Roman" w:hAnsi="Times New Roman" w:cs="Times New Roman"/>
          <w:sz w:val="24"/>
        </w:rPr>
        <w:t xml:space="preserve"> sa preukázalo pomletie </w:t>
      </w:r>
      <w:proofErr w:type="spellStart"/>
      <w:r w:rsidRPr="00891081">
        <w:rPr>
          <w:rStyle w:val="null"/>
          <w:rFonts w:ascii="Times New Roman" w:hAnsi="Times New Roman" w:cs="Times New Roman"/>
          <w:sz w:val="24"/>
        </w:rPr>
        <w:t>sorbentu</w:t>
      </w:r>
      <w:proofErr w:type="spellEnd"/>
      <w:r w:rsidRPr="00891081">
        <w:rPr>
          <w:rStyle w:val="null"/>
          <w:rFonts w:ascii="Times New Roman" w:hAnsi="Times New Roman" w:cs="Times New Roman"/>
          <w:sz w:val="24"/>
        </w:rPr>
        <w:t xml:space="preserve">, a následne </w:t>
      </w:r>
      <w:proofErr w:type="spellStart"/>
      <w:r w:rsidRPr="00891081">
        <w:rPr>
          <w:rStyle w:val="null"/>
          <w:rFonts w:ascii="Times New Roman" w:hAnsi="Times New Roman" w:cs="Times New Roman"/>
          <w:sz w:val="24"/>
        </w:rPr>
        <w:t>hydrotermická</w:t>
      </w:r>
      <w:proofErr w:type="spellEnd"/>
      <w:r w:rsidRPr="00891081">
        <w:rPr>
          <w:rStyle w:val="null"/>
          <w:rFonts w:ascii="Times New Roman" w:hAnsi="Times New Roman" w:cs="Times New Roman"/>
          <w:sz w:val="24"/>
        </w:rPr>
        <w:t xml:space="preserve"> aktivácia v roztoku </w:t>
      </w:r>
      <w:proofErr w:type="spellStart"/>
      <w:r w:rsidRPr="00891081">
        <w:rPr>
          <w:rStyle w:val="null"/>
          <w:rFonts w:ascii="Times New Roman" w:hAnsi="Times New Roman" w:cs="Times New Roman"/>
          <w:sz w:val="24"/>
        </w:rPr>
        <w:t>NaOH</w:t>
      </w:r>
      <w:proofErr w:type="spellEnd"/>
      <w:r w:rsidRPr="00891081">
        <w:rPr>
          <w:rStyle w:val="null"/>
          <w:rFonts w:ascii="Times New Roman" w:hAnsi="Times New Roman" w:cs="Times New Roman"/>
          <w:sz w:val="24"/>
        </w:rPr>
        <w:t>, kedy došlo k 98%-nému odstráneniu Zn</w:t>
      </w:r>
      <w:r w:rsidRPr="00891081">
        <w:rPr>
          <w:rStyle w:val="null"/>
          <w:rFonts w:ascii="Times New Roman" w:hAnsi="Times New Roman" w:cs="Times New Roman"/>
          <w:sz w:val="24"/>
          <w:vertAlign w:val="superscript"/>
        </w:rPr>
        <w:t>2+</w:t>
      </w:r>
      <w:r w:rsidRPr="00891081">
        <w:rPr>
          <w:rStyle w:val="null"/>
          <w:rFonts w:ascii="Times New Roman" w:hAnsi="Times New Roman" w:cs="Times New Roman"/>
          <w:sz w:val="24"/>
        </w:rPr>
        <w:t xml:space="preserve"> iónov z roztoku. Rýchlosť sorpcie bola otestovaná pomocou pilín. Najväčšie množstvo zinku bolo odstránené už v prvých 10 minútach (okolo 50%) a v ďalších minútach sa koncentrácia zinku menila len veľmi málo. Na výsledky získané pri štúdiu kinetiky zinku bol aplikovaný model </w:t>
      </w:r>
      <w:proofErr w:type="spellStart"/>
      <w:r w:rsidRPr="00891081">
        <w:rPr>
          <w:rStyle w:val="null"/>
          <w:rFonts w:ascii="Times New Roman" w:hAnsi="Times New Roman" w:cs="Times New Roman"/>
          <w:sz w:val="24"/>
        </w:rPr>
        <w:t>pseudo-druhého</w:t>
      </w:r>
      <w:proofErr w:type="spellEnd"/>
      <w:r w:rsidRPr="00891081">
        <w:rPr>
          <w:rStyle w:val="null"/>
          <w:rFonts w:ascii="Times New Roman" w:hAnsi="Times New Roman" w:cs="Times New Roman"/>
          <w:sz w:val="24"/>
        </w:rPr>
        <w:t xml:space="preserve"> poriadku. Maximálna sorpčná kapacita pilín bola získaná zostrojením adsorpčných izoteriem, kde boli aplikované 2 najčastejšie používané matematické modely adsorpčných izoteriem, a to </w:t>
      </w:r>
      <w:proofErr w:type="spellStart"/>
      <w:r w:rsidRPr="00891081">
        <w:rPr>
          <w:rStyle w:val="null"/>
          <w:rFonts w:ascii="Times New Roman" w:hAnsi="Times New Roman" w:cs="Times New Roman"/>
          <w:sz w:val="24"/>
        </w:rPr>
        <w:t>Langmuirov</w:t>
      </w:r>
      <w:proofErr w:type="spellEnd"/>
      <w:r w:rsidRPr="00891081">
        <w:rPr>
          <w:rStyle w:val="null"/>
          <w:rFonts w:ascii="Times New Roman" w:hAnsi="Times New Roman" w:cs="Times New Roman"/>
          <w:sz w:val="24"/>
        </w:rPr>
        <w:t xml:space="preserve"> a </w:t>
      </w:r>
      <w:proofErr w:type="spellStart"/>
      <w:r w:rsidRPr="00891081">
        <w:rPr>
          <w:rStyle w:val="null"/>
          <w:rFonts w:ascii="Times New Roman" w:hAnsi="Times New Roman" w:cs="Times New Roman"/>
          <w:sz w:val="24"/>
        </w:rPr>
        <w:t>Freundlichov</w:t>
      </w:r>
      <w:proofErr w:type="spellEnd"/>
      <w:r w:rsidRPr="00891081">
        <w:rPr>
          <w:rStyle w:val="null"/>
          <w:rFonts w:ascii="Times New Roman" w:hAnsi="Times New Roman" w:cs="Times New Roman"/>
          <w:sz w:val="24"/>
        </w:rPr>
        <w:t xml:space="preserve"> model. Maximálna sorpčná kapacita pre zinok u pilín predstavuje 45 mg/l Zn</w:t>
      </w:r>
      <w:r w:rsidRPr="00891081">
        <w:rPr>
          <w:rStyle w:val="null"/>
          <w:rFonts w:ascii="Times New Roman" w:hAnsi="Times New Roman" w:cs="Times New Roman"/>
          <w:sz w:val="24"/>
          <w:vertAlign w:val="superscript"/>
        </w:rPr>
        <w:t>2+</w:t>
      </w:r>
      <w:r w:rsidRPr="00891081">
        <w:rPr>
          <w:rStyle w:val="null"/>
          <w:rFonts w:ascii="Times New Roman" w:hAnsi="Times New Roman" w:cs="Times New Roman"/>
          <w:sz w:val="24"/>
        </w:rPr>
        <w:t xml:space="preserve"> iónov.</w:t>
      </w:r>
    </w:p>
    <w:p w:rsidR="004D00FA" w:rsidRPr="00891081" w:rsidRDefault="004D00FA" w:rsidP="00A65B78">
      <w:pPr>
        <w:jc w:val="both"/>
        <w:rPr>
          <w:rFonts w:ascii="Times New Roman" w:hAnsi="Times New Roman" w:cs="Times New Roman"/>
          <w:b/>
          <w:sz w:val="24"/>
        </w:rPr>
      </w:pPr>
    </w:p>
    <w:p w:rsidR="004D00FA" w:rsidRDefault="004D00FA" w:rsidP="00A65B78">
      <w:pPr>
        <w:jc w:val="both"/>
        <w:rPr>
          <w:rFonts w:ascii="Times New Roman" w:hAnsi="Times New Roman" w:cs="Times New Roman"/>
          <w:b/>
          <w:sz w:val="24"/>
        </w:rPr>
      </w:pPr>
    </w:p>
    <w:p w:rsidR="004D00FA" w:rsidRDefault="004D00FA" w:rsidP="00A65B78">
      <w:pPr>
        <w:jc w:val="both"/>
        <w:rPr>
          <w:rFonts w:ascii="Times New Roman" w:hAnsi="Times New Roman" w:cs="Times New Roman"/>
          <w:b/>
          <w:sz w:val="24"/>
        </w:rPr>
      </w:pPr>
    </w:p>
    <w:p w:rsidR="004D00FA" w:rsidRDefault="004D00FA" w:rsidP="00A65B78">
      <w:pPr>
        <w:jc w:val="both"/>
        <w:rPr>
          <w:rFonts w:ascii="Times New Roman" w:hAnsi="Times New Roman" w:cs="Times New Roman"/>
          <w:b/>
          <w:sz w:val="24"/>
        </w:rPr>
      </w:pPr>
    </w:p>
    <w:p w:rsidR="004D00FA" w:rsidRDefault="004D00FA" w:rsidP="00A65B78">
      <w:pPr>
        <w:jc w:val="both"/>
        <w:rPr>
          <w:rFonts w:ascii="Times New Roman" w:hAnsi="Times New Roman" w:cs="Times New Roman"/>
          <w:b/>
          <w:sz w:val="24"/>
        </w:rPr>
      </w:pPr>
    </w:p>
    <w:p w:rsidR="004D00FA" w:rsidRDefault="004D00FA" w:rsidP="00A65B78">
      <w:pPr>
        <w:jc w:val="both"/>
        <w:rPr>
          <w:rFonts w:ascii="Times New Roman" w:hAnsi="Times New Roman" w:cs="Times New Roman"/>
          <w:b/>
          <w:sz w:val="24"/>
        </w:rPr>
      </w:pPr>
    </w:p>
    <w:p w:rsidR="004D00FA" w:rsidRDefault="004D00FA" w:rsidP="00A65B78">
      <w:pPr>
        <w:jc w:val="both"/>
        <w:rPr>
          <w:rFonts w:ascii="Times New Roman" w:hAnsi="Times New Roman" w:cs="Times New Roman"/>
          <w:b/>
          <w:sz w:val="24"/>
        </w:rPr>
      </w:pPr>
    </w:p>
    <w:p w:rsidR="004D00FA" w:rsidRDefault="004D00FA" w:rsidP="00A65B78">
      <w:pPr>
        <w:jc w:val="both"/>
        <w:rPr>
          <w:rFonts w:ascii="Times New Roman" w:hAnsi="Times New Roman" w:cs="Times New Roman"/>
          <w:b/>
          <w:sz w:val="24"/>
        </w:rPr>
      </w:pPr>
    </w:p>
    <w:p w:rsidR="004D00FA" w:rsidRDefault="004D00FA" w:rsidP="00A65B78">
      <w:pPr>
        <w:jc w:val="both"/>
        <w:rPr>
          <w:rFonts w:ascii="Times New Roman" w:hAnsi="Times New Roman" w:cs="Times New Roman"/>
          <w:b/>
          <w:sz w:val="24"/>
        </w:rPr>
      </w:pPr>
    </w:p>
    <w:p w:rsidR="00D865E8" w:rsidRPr="000E4FA7" w:rsidRDefault="000E4FA7" w:rsidP="00A65B78">
      <w:pPr>
        <w:jc w:val="both"/>
        <w:rPr>
          <w:rFonts w:ascii="Times New Roman" w:hAnsi="Times New Roman" w:cs="Times New Roman"/>
          <w:b/>
          <w:sz w:val="24"/>
        </w:rPr>
      </w:pPr>
      <w:r w:rsidRPr="000E4FA7">
        <w:rPr>
          <w:rFonts w:ascii="Times New Roman" w:hAnsi="Times New Roman" w:cs="Times New Roman"/>
          <w:b/>
          <w:sz w:val="24"/>
        </w:rPr>
        <w:lastRenderedPageBreak/>
        <w:t>Zdroj</w:t>
      </w:r>
      <w:r w:rsidR="0066766F">
        <w:rPr>
          <w:rFonts w:ascii="Times New Roman" w:hAnsi="Times New Roman" w:cs="Times New Roman"/>
          <w:b/>
          <w:sz w:val="24"/>
        </w:rPr>
        <w:t>e</w:t>
      </w:r>
    </w:p>
    <w:sectPr w:rsidR="00D865E8" w:rsidRPr="000E4FA7" w:rsidSect="00A877F4">
      <w:footerReference w:type="default" r:id="rId32"/>
      <w:pgSz w:w="11906" w:h="16838"/>
      <w:pgMar w:top="1418" w:right="1418" w:bottom="1418" w:left="1701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77A0" w:rsidRDefault="007D77A0" w:rsidP="00914B7D">
      <w:pPr>
        <w:spacing w:after="0" w:line="240" w:lineRule="auto"/>
      </w:pPr>
      <w:r>
        <w:separator/>
      </w:r>
    </w:p>
  </w:endnote>
  <w:endnote w:type="continuationSeparator" w:id="0">
    <w:p w:rsidR="007D77A0" w:rsidRDefault="007D77A0" w:rsidP="00914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7A0" w:rsidRDefault="007D77A0">
    <w:pPr>
      <w:pStyle w:val="Pta"/>
      <w:jc w:val="center"/>
    </w:pPr>
  </w:p>
  <w:p w:rsidR="007D77A0" w:rsidRDefault="007D77A0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77A0" w:rsidRDefault="007D77A0" w:rsidP="00914B7D">
      <w:pPr>
        <w:spacing w:after="0" w:line="240" w:lineRule="auto"/>
      </w:pPr>
      <w:r>
        <w:separator/>
      </w:r>
    </w:p>
  </w:footnote>
  <w:footnote w:type="continuationSeparator" w:id="0">
    <w:p w:rsidR="007D77A0" w:rsidRDefault="007D77A0" w:rsidP="00914B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B7BCA"/>
    <w:multiLevelType w:val="hybridMultilevel"/>
    <w:tmpl w:val="60809B2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AE1E32"/>
    <w:multiLevelType w:val="hybridMultilevel"/>
    <w:tmpl w:val="5CB648A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8C0302"/>
    <w:multiLevelType w:val="hybridMultilevel"/>
    <w:tmpl w:val="2CEE137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F31DEF"/>
    <w:multiLevelType w:val="hybridMultilevel"/>
    <w:tmpl w:val="3F3411A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A53509"/>
    <w:multiLevelType w:val="hybridMultilevel"/>
    <w:tmpl w:val="5D0ABFB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312E14"/>
    <w:multiLevelType w:val="hybridMultilevel"/>
    <w:tmpl w:val="CA744B8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F53B59"/>
    <w:multiLevelType w:val="multilevel"/>
    <w:tmpl w:val="1ED2DB5E"/>
    <w:lvl w:ilvl="0">
      <w:start w:val="1"/>
      <w:numFmt w:val="decimal"/>
      <w:pStyle w:val="NormalnytextDP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NadpisKapitoly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vertAlign w:val="baseline"/>
      </w:rPr>
    </w:lvl>
    <w:lvl w:ilvl="2">
      <w:start w:val="1"/>
      <w:numFmt w:val="decimal"/>
      <w:pStyle w:val="PodNadpisKapitoly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tabs>
          <w:tab w:val="num" w:pos="180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1CB32553"/>
    <w:multiLevelType w:val="hybridMultilevel"/>
    <w:tmpl w:val="E5826108"/>
    <w:lvl w:ilvl="0" w:tplc="DC8212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F33F4C"/>
    <w:multiLevelType w:val="hybridMultilevel"/>
    <w:tmpl w:val="ACDA93B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112D69"/>
    <w:multiLevelType w:val="hybridMultilevel"/>
    <w:tmpl w:val="A13C292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471068"/>
    <w:multiLevelType w:val="hybridMultilevel"/>
    <w:tmpl w:val="8334EFB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C43383"/>
    <w:multiLevelType w:val="hybridMultilevel"/>
    <w:tmpl w:val="CD805C34"/>
    <w:lvl w:ilvl="0" w:tplc="E46EE66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5B4A90"/>
    <w:multiLevelType w:val="hybridMultilevel"/>
    <w:tmpl w:val="9D4C17E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F47172"/>
    <w:multiLevelType w:val="hybridMultilevel"/>
    <w:tmpl w:val="9604A30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B90B40"/>
    <w:multiLevelType w:val="hybridMultilevel"/>
    <w:tmpl w:val="ECC8567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411D9F"/>
    <w:multiLevelType w:val="hybridMultilevel"/>
    <w:tmpl w:val="2FD6A94E"/>
    <w:lvl w:ilvl="0" w:tplc="603C728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8B5781"/>
    <w:multiLevelType w:val="hybridMultilevel"/>
    <w:tmpl w:val="7D825D0E"/>
    <w:lvl w:ilvl="0" w:tplc="CE28949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61477C"/>
    <w:multiLevelType w:val="hybridMultilevel"/>
    <w:tmpl w:val="6666CC4E"/>
    <w:lvl w:ilvl="0" w:tplc="C0029C2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673C10"/>
    <w:multiLevelType w:val="multilevel"/>
    <w:tmpl w:val="EBF83A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753E2B7E"/>
    <w:multiLevelType w:val="hybridMultilevel"/>
    <w:tmpl w:val="0BC873A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0A0BB7"/>
    <w:multiLevelType w:val="hybridMultilevel"/>
    <w:tmpl w:val="6C4E767E"/>
    <w:lvl w:ilvl="0" w:tplc="7C6CB0AC">
      <w:start w:val="1"/>
      <w:numFmt w:val="decimal"/>
      <w:lvlText w:val="%1."/>
      <w:lvlJc w:val="left"/>
      <w:pPr>
        <w:ind w:left="690" w:hanging="360"/>
      </w:pPr>
      <w:rPr>
        <w:rFonts w:hint="default"/>
        <w:b/>
        <w:sz w:val="28"/>
      </w:rPr>
    </w:lvl>
    <w:lvl w:ilvl="1" w:tplc="041B0019" w:tentative="1">
      <w:start w:val="1"/>
      <w:numFmt w:val="lowerLetter"/>
      <w:lvlText w:val="%2."/>
      <w:lvlJc w:val="left"/>
      <w:pPr>
        <w:ind w:left="1410" w:hanging="360"/>
      </w:pPr>
    </w:lvl>
    <w:lvl w:ilvl="2" w:tplc="041B001B" w:tentative="1">
      <w:start w:val="1"/>
      <w:numFmt w:val="lowerRoman"/>
      <w:lvlText w:val="%3."/>
      <w:lvlJc w:val="right"/>
      <w:pPr>
        <w:ind w:left="2130" w:hanging="180"/>
      </w:pPr>
    </w:lvl>
    <w:lvl w:ilvl="3" w:tplc="041B000F" w:tentative="1">
      <w:start w:val="1"/>
      <w:numFmt w:val="decimal"/>
      <w:lvlText w:val="%4."/>
      <w:lvlJc w:val="left"/>
      <w:pPr>
        <w:ind w:left="2850" w:hanging="360"/>
      </w:pPr>
    </w:lvl>
    <w:lvl w:ilvl="4" w:tplc="041B0019" w:tentative="1">
      <w:start w:val="1"/>
      <w:numFmt w:val="lowerLetter"/>
      <w:lvlText w:val="%5."/>
      <w:lvlJc w:val="left"/>
      <w:pPr>
        <w:ind w:left="3570" w:hanging="360"/>
      </w:pPr>
    </w:lvl>
    <w:lvl w:ilvl="5" w:tplc="041B001B" w:tentative="1">
      <w:start w:val="1"/>
      <w:numFmt w:val="lowerRoman"/>
      <w:lvlText w:val="%6."/>
      <w:lvlJc w:val="right"/>
      <w:pPr>
        <w:ind w:left="4290" w:hanging="180"/>
      </w:pPr>
    </w:lvl>
    <w:lvl w:ilvl="6" w:tplc="041B000F" w:tentative="1">
      <w:start w:val="1"/>
      <w:numFmt w:val="decimal"/>
      <w:lvlText w:val="%7."/>
      <w:lvlJc w:val="left"/>
      <w:pPr>
        <w:ind w:left="5010" w:hanging="360"/>
      </w:pPr>
    </w:lvl>
    <w:lvl w:ilvl="7" w:tplc="041B0019" w:tentative="1">
      <w:start w:val="1"/>
      <w:numFmt w:val="lowerLetter"/>
      <w:lvlText w:val="%8."/>
      <w:lvlJc w:val="left"/>
      <w:pPr>
        <w:ind w:left="5730" w:hanging="360"/>
      </w:pPr>
    </w:lvl>
    <w:lvl w:ilvl="8" w:tplc="041B001B" w:tentative="1">
      <w:start w:val="1"/>
      <w:numFmt w:val="lowerRoman"/>
      <w:lvlText w:val="%9."/>
      <w:lvlJc w:val="right"/>
      <w:pPr>
        <w:ind w:left="645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1"/>
  </w:num>
  <w:num w:numId="5">
    <w:abstractNumId w:val="8"/>
  </w:num>
  <w:num w:numId="6">
    <w:abstractNumId w:val="14"/>
  </w:num>
  <w:num w:numId="7">
    <w:abstractNumId w:val="20"/>
  </w:num>
  <w:num w:numId="8">
    <w:abstractNumId w:val="13"/>
  </w:num>
  <w:num w:numId="9">
    <w:abstractNumId w:val="0"/>
  </w:num>
  <w:num w:numId="10">
    <w:abstractNumId w:val="6"/>
  </w:num>
  <w:num w:numId="11">
    <w:abstractNumId w:val="5"/>
  </w:num>
  <w:num w:numId="12">
    <w:abstractNumId w:val="12"/>
  </w:num>
  <w:num w:numId="13">
    <w:abstractNumId w:val="9"/>
  </w:num>
  <w:num w:numId="14">
    <w:abstractNumId w:val="10"/>
  </w:num>
  <w:num w:numId="15">
    <w:abstractNumId w:val="4"/>
  </w:num>
  <w:num w:numId="16">
    <w:abstractNumId w:val="15"/>
  </w:num>
  <w:num w:numId="17">
    <w:abstractNumId w:val="17"/>
  </w:num>
  <w:num w:numId="18">
    <w:abstractNumId w:val="16"/>
  </w:num>
  <w:num w:numId="19">
    <w:abstractNumId w:val="11"/>
  </w:num>
  <w:num w:numId="20">
    <w:abstractNumId w:val="19"/>
  </w:num>
  <w:num w:numId="21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C4B87"/>
    <w:rsid w:val="00085263"/>
    <w:rsid w:val="000B7FD9"/>
    <w:rsid w:val="000E4FA7"/>
    <w:rsid w:val="00103D9E"/>
    <w:rsid w:val="00113DF2"/>
    <w:rsid w:val="00134AE1"/>
    <w:rsid w:val="001655ED"/>
    <w:rsid w:val="001924C3"/>
    <w:rsid w:val="00194AC8"/>
    <w:rsid w:val="00235D56"/>
    <w:rsid w:val="002474A1"/>
    <w:rsid w:val="002B5963"/>
    <w:rsid w:val="002C265C"/>
    <w:rsid w:val="00332B2F"/>
    <w:rsid w:val="00384E16"/>
    <w:rsid w:val="00397BA0"/>
    <w:rsid w:val="003B71E0"/>
    <w:rsid w:val="003C7387"/>
    <w:rsid w:val="00473C23"/>
    <w:rsid w:val="00491E61"/>
    <w:rsid w:val="004D00FA"/>
    <w:rsid w:val="004E62FF"/>
    <w:rsid w:val="005275B0"/>
    <w:rsid w:val="00580097"/>
    <w:rsid w:val="0066766F"/>
    <w:rsid w:val="006C0C93"/>
    <w:rsid w:val="00780852"/>
    <w:rsid w:val="007C4B87"/>
    <w:rsid w:val="007D77A0"/>
    <w:rsid w:val="008645B0"/>
    <w:rsid w:val="00875DC7"/>
    <w:rsid w:val="008849C6"/>
    <w:rsid w:val="00891081"/>
    <w:rsid w:val="008C1BB2"/>
    <w:rsid w:val="008D01B0"/>
    <w:rsid w:val="00914AAE"/>
    <w:rsid w:val="00914B7D"/>
    <w:rsid w:val="00922CC3"/>
    <w:rsid w:val="00925301"/>
    <w:rsid w:val="009256D7"/>
    <w:rsid w:val="009876C1"/>
    <w:rsid w:val="00991031"/>
    <w:rsid w:val="00A65B78"/>
    <w:rsid w:val="00A877F4"/>
    <w:rsid w:val="00B039AF"/>
    <w:rsid w:val="00B1566C"/>
    <w:rsid w:val="00B83726"/>
    <w:rsid w:val="00B86416"/>
    <w:rsid w:val="00BA7CED"/>
    <w:rsid w:val="00C03C9D"/>
    <w:rsid w:val="00C92AD2"/>
    <w:rsid w:val="00CA5928"/>
    <w:rsid w:val="00CF1C51"/>
    <w:rsid w:val="00D865E8"/>
    <w:rsid w:val="00D97012"/>
    <w:rsid w:val="00E11BBE"/>
    <w:rsid w:val="00E24FCC"/>
    <w:rsid w:val="00E8328A"/>
    <w:rsid w:val="00EB4B7A"/>
    <w:rsid w:val="00F035FE"/>
    <w:rsid w:val="00FA2FF0"/>
    <w:rsid w:val="00FD527B"/>
    <w:rsid w:val="00FF24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035FE"/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FA2F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y"/>
    <w:next w:val="Normlny"/>
    <w:link w:val="Nadpis4Char"/>
    <w:autoRedefine/>
    <w:qFormat/>
    <w:rsid w:val="00E24FCC"/>
    <w:pPr>
      <w:keepNext/>
      <w:numPr>
        <w:ilvl w:val="3"/>
        <w:numId w:val="10"/>
      </w:numPr>
      <w:spacing w:before="240" w:after="60"/>
      <w:ind w:left="1080" w:hanging="1080"/>
      <w:jc w:val="both"/>
      <w:outlineLvl w:val="3"/>
    </w:pPr>
    <w:rPr>
      <w:rFonts w:ascii="Arial" w:eastAsia="Times New Roman" w:hAnsi="Arial" w:cs="Arial"/>
      <w:sz w:val="24"/>
      <w:szCs w:val="28"/>
    </w:rPr>
  </w:style>
  <w:style w:type="paragraph" w:styleId="Nadpis5">
    <w:name w:val="heading 5"/>
    <w:basedOn w:val="Normlny"/>
    <w:next w:val="Normlny"/>
    <w:link w:val="Nadpis5Char"/>
    <w:qFormat/>
    <w:rsid w:val="00E24FCC"/>
    <w:pPr>
      <w:numPr>
        <w:ilvl w:val="4"/>
        <w:numId w:val="10"/>
      </w:numPr>
      <w:spacing w:before="240" w:after="60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qFormat/>
    <w:rsid w:val="00E24FCC"/>
    <w:pPr>
      <w:numPr>
        <w:ilvl w:val="5"/>
        <w:numId w:val="10"/>
      </w:numPr>
      <w:spacing w:before="240" w:after="60"/>
      <w:jc w:val="both"/>
      <w:outlineLvl w:val="5"/>
    </w:pPr>
    <w:rPr>
      <w:rFonts w:ascii="Times New Roman" w:eastAsia="Times New Roman" w:hAnsi="Times New Roman" w:cs="Times New Roman"/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semiHidden/>
    <w:unhideWhenUsed/>
    <w:rsid w:val="00914B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914B7D"/>
  </w:style>
  <w:style w:type="paragraph" w:styleId="Pta">
    <w:name w:val="footer"/>
    <w:basedOn w:val="Normlny"/>
    <w:link w:val="PtaChar"/>
    <w:uiPriority w:val="99"/>
    <w:unhideWhenUsed/>
    <w:rsid w:val="00914B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914B7D"/>
  </w:style>
  <w:style w:type="character" w:customStyle="1" w:styleId="Nadpis4Char">
    <w:name w:val="Nadpis 4 Char"/>
    <w:basedOn w:val="Predvolenpsmoodseku"/>
    <w:link w:val="Nadpis4"/>
    <w:rsid w:val="00E24FCC"/>
    <w:rPr>
      <w:rFonts w:ascii="Arial" w:eastAsia="Times New Roman" w:hAnsi="Arial" w:cs="Arial"/>
      <w:sz w:val="24"/>
      <w:szCs w:val="28"/>
    </w:rPr>
  </w:style>
  <w:style w:type="character" w:customStyle="1" w:styleId="Nadpis5Char">
    <w:name w:val="Nadpis 5 Char"/>
    <w:basedOn w:val="Predvolenpsmoodseku"/>
    <w:link w:val="Nadpis5"/>
    <w:rsid w:val="00E24FCC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Nadpis6Char">
    <w:name w:val="Nadpis 6 Char"/>
    <w:basedOn w:val="Predvolenpsmoodseku"/>
    <w:link w:val="Nadpis6"/>
    <w:rsid w:val="00E24FCC"/>
    <w:rPr>
      <w:rFonts w:ascii="Times New Roman" w:eastAsia="Times New Roman" w:hAnsi="Times New Roman" w:cs="Times New Roman"/>
      <w:b/>
      <w:bCs/>
    </w:rPr>
  </w:style>
  <w:style w:type="paragraph" w:styleId="Odsekzoznamu">
    <w:name w:val="List Paragraph"/>
    <w:basedOn w:val="Normlny"/>
    <w:uiPriority w:val="34"/>
    <w:qFormat/>
    <w:rsid w:val="00E24FCC"/>
    <w:pPr>
      <w:spacing w:line="276" w:lineRule="auto"/>
      <w:ind w:left="720"/>
      <w:contextualSpacing/>
    </w:pPr>
    <w:rPr>
      <w:rFonts w:eastAsiaTheme="minorEastAsia"/>
      <w:lang w:eastAsia="sk-SK"/>
    </w:rPr>
  </w:style>
  <w:style w:type="paragraph" w:customStyle="1" w:styleId="NormalnytextDP">
    <w:name w:val="Normalny text DP"/>
    <w:rsid w:val="00E24FCC"/>
    <w:pPr>
      <w:numPr>
        <w:numId w:val="10"/>
      </w:numPr>
      <w:tabs>
        <w:tab w:val="clear" w:pos="432"/>
      </w:tabs>
      <w:spacing w:before="60" w:after="0"/>
      <w:ind w:left="0" w:firstLine="51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NadpisKapitoly">
    <w:name w:val="Nadpis Kapitoly"/>
    <w:basedOn w:val="NormalnytextDP"/>
    <w:next w:val="NormalnytextDP"/>
    <w:rsid w:val="00E24FCC"/>
    <w:pPr>
      <w:pageBreakBefore/>
      <w:numPr>
        <w:ilvl w:val="1"/>
      </w:numPr>
      <w:tabs>
        <w:tab w:val="clear" w:pos="576"/>
        <w:tab w:val="num" w:pos="432"/>
      </w:tabs>
      <w:spacing w:before="240" w:after="60"/>
      <w:ind w:left="432" w:hanging="432"/>
      <w:outlineLvl w:val="0"/>
    </w:pPr>
    <w:rPr>
      <w:rFonts w:ascii="Arial" w:hAnsi="Arial"/>
      <w:b/>
      <w:sz w:val="32"/>
    </w:rPr>
  </w:style>
  <w:style w:type="paragraph" w:customStyle="1" w:styleId="PodNadpisKapitoly">
    <w:name w:val="PodNadpis Kapitoly"/>
    <w:basedOn w:val="NadpisKapitoly"/>
    <w:next w:val="NormalnytextDP"/>
    <w:rsid w:val="00E24FCC"/>
    <w:pPr>
      <w:keepNext/>
      <w:pageBreakBefore w:val="0"/>
      <w:numPr>
        <w:ilvl w:val="2"/>
      </w:numPr>
      <w:tabs>
        <w:tab w:val="clear" w:pos="720"/>
        <w:tab w:val="num" w:pos="576"/>
      </w:tabs>
      <w:spacing w:before="180"/>
      <w:ind w:left="576" w:hanging="576"/>
      <w:outlineLvl w:val="1"/>
    </w:pPr>
    <w:rPr>
      <w:sz w:val="28"/>
    </w:rPr>
  </w:style>
  <w:style w:type="paragraph" w:customStyle="1" w:styleId="PodNadpis3uroven">
    <w:name w:val="PodNadpis 3.uroven"/>
    <w:basedOn w:val="PodNadpisKapitoly"/>
    <w:next w:val="NormalnytextDP"/>
    <w:rsid w:val="00E24FCC"/>
    <w:pPr>
      <w:tabs>
        <w:tab w:val="clear" w:pos="576"/>
        <w:tab w:val="num" w:pos="720"/>
      </w:tabs>
      <w:spacing w:before="120"/>
      <w:ind w:left="720" w:hanging="720"/>
      <w:outlineLvl w:val="2"/>
    </w:pPr>
    <w:rPr>
      <w:sz w:val="24"/>
      <w:szCs w:val="24"/>
    </w:rPr>
  </w:style>
  <w:style w:type="paragraph" w:styleId="Popis">
    <w:name w:val="caption"/>
    <w:aliases w:val="Popiska-Caption"/>
    <w:basedOn w:val="Normlny"/>
    <w:next w:val="Normlny"/>
    <w:unhideWhenUsed/>
    <w:qFormat/>
    <w:rsid w:val="00E24FCC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Mriekatabuky">
    <w:name w:val="Table Grid"/>
    <w:basedOn w:val="Normlnatabuka"/>
    <w:uiPriority w:val="59"/>
    <w:rsid w:val="00E24FCC"/>
    <w:pPr>
      <w:spacing w:after="0" w:line="240" w:lineRule="auto"/>
    </w:pPr>
    <w:rPr>
      <w:rFonts w:eastAsiaTheme="minorEastAsia"/>
      <w:lang w:eastAsia="sk-SK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E24F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24FCC"/>
    <w:rPr>
      <w:rFonts w:ascii="Tahoma" w:hAnsi="Tahoma" w:cs="Tahoma"/>
      <w:sz w:val="16"/>
      <w:szCs w:val="16"/>
    </w:rPr>
  </w:style>
  <w:style w:type="character" w:customStyle="1" w:styleId="hps">
    <w:name w:val="hps"/>
    <w:basedOn w:val="Predvolenpsmoodseku"/>
    <w:rsid w:val="00B83726"/>
  </w:style>
  <w:style w:type="character" w:customStyle="1" w:styleId="Nadpis3Char">
    <w:name w:val="Nadpis 3 Char"/>
    <w:basedOn w:val="Predvolenpsmoodseku"/>
    <w:link w:val="Nadpis3"/>
    <w:uiPriority w:val="9"/>
    <w:semiHidden/>
    <w:rsid w:val="00FA2FF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Zkladntext">
    <w:name w:val="Body Text"/>
    <w:basedOn w:val="Normlny"/>
    <w:link w:val="ZkladntextChar"/>
    <w:uiPriority w:val="99"/>
    <w:semiHidden/>
    <w:unhideWhenUsed/>
    <w:rsid w:val="00FA2FF0"/>
    <w:pPr>
      <w:spacing w:after="120" w:line="276" w:lineRule="auto"/>
    </w:pPr>
    <w:rPr>
      <w:rFonts w:eastAsiaTheme="minorEastAsia"/>
      <w:lang w:eastAsia="sk-SK"/>
    </w:rPr>
  </w:style>
  <w:style w:type="character" w:customStyle="1" w:styleId="ZkladntextChar">
    <w:name w:val="Základný text Char"/>
    <w:basedOn w:val="Predvolenpsmoodseku"/>
    <w:link w:val="Zkladntext"/>
    <w:uiPriority w:val="99"/>
    <w:semiHidden/>
    <w:rsid w:val="00FA2FF0"/>
    <w:rPr>
      <w:rFonts w:eastAsiaTheme="minorEastAsia"/>
      <w:lang w:eastAsia="sk-SK"/>
    </w:rPr>
  </w:style>
  <w:style w:type="character" w:customStyle="1" w:styleId="null">
    <w:name w:val="null"/>
    <w:basedOn w:val="Predvolenpsmoodseku"/>
    <w:rsid w:val="004D00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chart" Target="charts/chart7.xml"/><Relationship Id="rId3" Type="http://schemas.openxmlformats.org/officeDocument/2006/relationships/styles" Target="styles.xml"/><Relationship Id="rId21" Type="http://schemas.openxmlformats.org/officeDocument/2006/relationships/chart" Target="charts/chart2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chart" Target="charts/chart6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chart" Target="charts/chart1.xml"/><Relationship Id="rId29" Type="http://schemas.openxmlformats.org/officeDocument/2006/relationships/chart" Target="charts/chart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chart" Target="charts/chart5.xm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chart" Target="charts/chart4.xml"/><Relationship Id="rId28" Type="http://schemas.openxmlformats.org/officeDocument/2006/relationships/chart" Target="charts/chart9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chart" Target="charts/chart1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chart" Target="charts/chart3.xml"/><Relationship Id="rId27" Type="http://schemas.openxmlformats.org/officeDocument/2006/relationships/chart" Target="charts/chart8.xml"/><Relationship Id="rId30" Type="http://schemas.openxmlformats.org/officeDocument/2006/relationships/chart" Target="charts/chart1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hedviga%20KNKaSO%20(od%206-14)\Stredo&#353;kolsk&#225;%20odborn&#225;%20&#269;innos&#357;%20-%20&#268;ollakov&#225;%20a%20kol\V&#253;sledky%20experimentov%2022.9.2014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racovn__h_rok_programu_Microsoft_Office_Excel1.xlsx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racovn__h_rok_programu_Microsoft_Office_Excel2.xlsx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racovn__h_rok_programu_Microsoft_Office_Excel3.xlsx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D:\hedviga%20KNKaSO%20(od%206-14)\Stredo&#353;kolsk&#225;%20odborn&#225;%20&#269;innos&#357;%20-%20&#268;ollakov&#225;%20a%20kol\V&#253;sledky%20experimentov%2022.9.2014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r&#225;ca\September%2012\He&#271;a\aktu&#225;lne\hedviga%20all\Stredo&#353;kolsk&#225;%20odborn&#225;%20&#269;innos&#357;%20-%20&#268;ollakov&#225;%20a%20kol\v&#253;sledky%20experimentov%2010.09.2014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r&#225;ca\September%2012\He&#271;a\aktu&#225;lne\hedviga%20all\Stredo&#353;kolsk&#225;%20odborn&#225;%20&#269;innos&#357;%20-%20&#268;ollakov&#225;%20a%20kol\v&#253;sledky%20experimentov%2010.09.2014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r&#225;ca\September%2012\He&#271;a\aktu&#225;lne\hedviga%20all\Stredo&#353;kolsk&#225;%20odborn&#225;%20&#269;innos&#357;%20-%20&#268;ollakov&#225;%20a%20kol\v&#253;sledky%20experimentov%2010.09.2014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arbara\Desktop\n\v&#253;sledky%20experimentov%2010.09.2014%20IM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arbara\Desktop\n\v&#253;sledky%20experimentov%2010.09.2014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r&#225;ca\September%2012\He&#271;a\aktu&#225;lne\hedviga%20all\Stredo&#353;kolsk&#225;%20odborn&#225;%20&#269;innos&#357;%20-%20&#268;ollakov&#225;%20a%20kol\v&#253;sledky%20experimentov%2010.09.2014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r&#225;ca\September%2012\He&#271;a\aktu&#225;lne\hedviga%20all\Stredo&#353;kolsk&#225;%20odborn&#225;%20&#269;innos&#357;%20-%20&#268;ollakov&#225;%20a%20kol\v&#253;sledky%20experimentov%2010.09.2014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sk-SK"/>
  <c:style val="26"/>
  <c:chart>
    <c:autoTitleDeleted val="1"/>
    <c:plotArea>
      <c:layout>
        <c:manualLayout>
          <c:layoutTarget val="inner"/>
          <c:xMode val="edge"/>
          <c:yMode val="edge"/>
          <c:x val="0.14532629575149397"/>
          <c:y val="8.2344009787621228E-2"/>
          <c:w val="0.74362225110211133"/>
          <c:h val="0.73226324970248258"/>
        </c:manualLayout>
      </c:layout>
      <c:barChart>
        <c:barDir val="col"/>
        <c:grouping val="clustered"/>
        <c:ser>
          <c:idx val="0"/>
          <c:order val="0"/>
          <c:tx>
            <c:v>Zn</c:v>
          </c:tx>
          <c:cat>
            <c:numRef>
              <c:f>'spolu porovnanie'!$A$5:$A$12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'spolu porovnanie'!$E$5:$E$12</c:f>
              <c:numCache>
                <c:formatCode>General</c:formatCode>
                <c:ptCount val="8"/>
                <c:pt idx="0">
                  <c:v>23.316666666666691</c:v>
                </c:pt>
                <c:pt idx="1">
                  <c:v>16.066666666666663</c:v>
                </c:pt>
                <c:pt idx="2">
                  <c:v>14.566666666666773</c:v>
                </c:pt>
                <c:pt idx="3">
                  <c:v>10.275</c:v>
                </c:pt>
                <c:pt idx="4">
                  <c:v>8.1915000000000013</c:v>
                </c:pt>
                <c:pt idx="5">
                  <c:v>3.0666666666666629</c:v>
                </c:pt>
                <c:pt idx="6">
                  <c:v>1.866666666666664</c:v>
                </c:pt>
                <c:pt idx="7">
                  <c:v>0.86650000000000205</c:v>
                </c:pt>
              </c:numCache>
            </c:numRef>
          </c:val>
        </c:ser>
        <c:axId val="52860800"/>
        <c:axId val="52871552"/>
      </c:barChart>
      <c:catAx>
        <c:axId val="5286080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sk-SK"/>
                  <a:t>Sorbent </a:t>
                </a:r>
              </a:p>
            </c:rich>
          </c:tx>
          <c:layout>
            <c:manualLayout>
              <c:xMode val="edge"/>
              <c:yMode val="edge"/>
              <c:x val="0.41723538403853239"/>
              <c:y val="0.91896560738672661"/>
            </c:manualLayout>
          </c:layout>
        </c:title>
        <c:numFmt formatCode="General" sourceLinked="1"/>
        <c:majorTickMark val="none"/>
        <c:tickLblPos val="nextTo"/>
        <c:crossAx val="52871552"/>
        <c:crosses val="autoZero"/>
        <c:auto val="1"/>
        <c:lblAlgn val="ctr"/>
        <c:lblOffset val="100"/>
      </c:catAx>
      <c:valAx>
        <c:axId val="52871552"/>
        <c:scaling>
          <c:orientation val="minMax"/>
        </c:scaling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sk-SK"/>
                  <a:t>qma</a:t>
                </a:r>
                <a:r>
                  <a:rPr lang="en-US"/>
                  <a:t>x[mg/g]</a:t>
                </a:r>
                <a:endParaRPr lang="sk-SK"/>
              </a:p>
            </c:rich>
          </c:tx>
          <c:layout>
            <c:manualLayout>
              <c:xMode val="edge"/>
              <c:yMode val="edge"/>
              <c:x val="0"/>
              <c:y val="0.32813087684428144"/>
            </c:manualLayout>
          </c:layout>
        </c:title>
        <c:numFmt formatCode="General" sourceLinked="1"/>
        <c:tickLblPos val="nextTo"/>
        <c:crossAx val="5286080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7809030450141523"/>
          <c:y val="0.25389971884582391"/>
          <c:w val="7.3413737393255907E-2"/>
          <c:h val="8.2854127770111224E-2"/>
        </c:manualLayout>
      </c:layout>
    </c:legend>
    <c:plotVisOnly val="1"/>
  </c:chart>
  <c:externalData r:id="rId1"/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sk-SK"/>
  <c:style val="27"/>
  <c:chart>
    <c:plotArea>
      <c:layout/>
      <c:barChart>
        <c:barDir val="col"/>
        <c:grouping val="clustered"/>
        <c:ser>
          <c:idx val="0"/>
          <c:order val="0"/>
          <c:tx>
            <c:strRef>
              <c:f>Hárok1!$B$1</c:f>
              <c:strCache>
                <c:ptCount val="1"/>
                <c:pt idx="0">
                  <c:v>Zn C0</c:v>
                </c:pt>
              </c:strCache>
            </c:strRef>
          </c:tx>
          <c:cat>
            <c:numRef>
              <c:f>Hárok1!$A$2:$A$4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cat>
          <c:val>
            <c:numRef>
              <c:f>Hárok1!$B$2:$B$4</c:f>
              <c:numCache>
                <c:formatCode>General</c:formatCode>
                <c:ptCount val="3"/>
                <c:pt idx="0">
                  <c:v>4.4000000000000004</c:v>
                </c:pt>
                <c:pt idx="1">
                  <c:v>4.4000000000000004</c:v>
                </c:pt>
                <c:pt idx="2">
                  <c:v>3.2</c:v>
                </c:pt>
              </c:numCache>
            </c:numRef>
          </c:val>
        </c:ser>
        <c:ser>
          <c:idx val="1"/>
          <c:order val="1"/>
          <c:tx>
            <c:strRef>
              <c:f>Hárok1!$C$1</c:f>
              <c:strCache>
                <c:ptCount val="1"/>
                <c:pt idx="0">
                  <c:v>Zn Ce</c:v>
                </c:pt>
              </c:strCache>
            </c:strRef>
          </c:tx>
          <c:cat>
            <c:numRef>
              <c:f>Hárok1!$A$2:$A$4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cat>
          <c:val>
            <c:numRef>
              <c:f>Hárok1!$C$2:$C$4</c:f>
              <c:numCache>
                <c:formatCode>General</c:formatCode>
                <c:ptCount val="3"/>
                <c:pt idx="0">
                  <c:v>5.45</c:v>
                </c:pt>
                <c:pt idx="1">
                  <c:v>5.45</c:v>
                </c:pt>
                <c:pt idx="2">
                  <c:v>3.3</c:v>
                </c:pt>
              </c:numCache>
            </c:numRef>
          </c:val>
        </c:ser>
        <c:gapWidth val="300"/>
        <c:axId val="63247104"/>
        <c:axId val="63249024"/>
      </c:barChart>
      <c:catAx>
        <c:axId val="6324710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Biosorbent</a:t>
                </a:r>
                <a:endParaRPr lang="sk-SK"/>
              </a:p>
            </c:rich>
          </c:tx>
          <c:layout/>
        </c:title>
        <c:numFmt formatCode="General" sourceLinked="1"/>
        <c:majorTickMark val="none"/>
        <c:tickLblPos val="nextTo"/>
        <c:crossAx val="63249024"/>
        <c:crosses val="autoZero"/>
        <c:auto val="1"/>
        <c:lblAlgn val="ctr"/>
        <c:lblOffset val="100"/>
      </c:catAx>
      <c:valAx>
        <c:axId val="63249024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Koncentr</a:t>
                </a:r>
                <a:r>
                  <a:rPr lang="sk-SK"/>
                  <a:t>ácia</a:t>
                </a:r>
                <a:r>
                  <a:rPr lang="sk-SK" baseline="0"/>
                  <a:t> C</a:t>
                </a:r>
                <a:r>
                  <a:rPr lang="sk-SK" baseline="-25000"/>
                  <a:t>0</a:t>
                </a:r>
                <a:r>
                  <a:rPr lang="sk-SK" baseline="0"/>
                  <a:t>,C</a:t>
                </a:r>
                <a:r>
                  <a:rPr lang="sk-SK" baseline="-25000"/>
                  <a:t>e</a:t>
                </a:r>
                <a:r>
                  <a:rPr lang="sk-SK" baseline="0"/>
                  <a:t> </a:t>
                </a:r>
                <a:r>
                  <a:rPr lang="en-US" baseline="0"/>
                  <a:t>[mg/l]</a:t>
                </a:r>
                <a:endParaRPr lang="sk-SK"/>
              </a:p>
            </c:rich>
          </c:tx>
          <c:layout/>
        </c:title>
        <c:numFmt formatCode="General" sourceLinked="1"/>
        <c:tickLblPos val="nextTo"/>
        <c:crossAx val="63247104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sk-SK"/>
  <c:style val="27"/>
  <c:chart>
    <c:plotArea>
      <c:layout/>
      <c:barChart>
        <c:barDir val="col"/>
        <c:grouping val="clustered"/>
        <c:ser>
          <c:idx val="0"/>
          <c:order val="0"/>
          <c:tx>
            <c:strRef>
              <c:f>Hárok1!$B$1</c:f>
              <c:strCache>
                <c:ptCount val="1"/>
                <c:pt idx="0">
                  <c:v>Mn C0</c:v>
                </c:pt>
              </c:strCache>
            </c:strRef>
          </c:tx>
          <c:cat>
            <c:numRef>
              <c:f>Hárok1!$A$2:$A$4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cat>
          <c:val>
            <c:numRef>
              <c:f>Hárok1!$B$2:$B$4</c:f>
              <c:numCache>
                <c:formatCode>General</c:formatCode>
                <c:ptCount val="3"/>
                <c:pt idx="0">
                  <c:v>17.27</c:v>
                </c:pt>
                <c:pt idx="1">
                  <c:v>17.27</c:v>
                </c:pt>
                <c:pt idx="2">
                  <c:v>15.860000000000024</c:v>
                </c:pt>
              </c:numCache>
            </c:numRef>
          </c:val>
        </c:ser>
        <c:ser>
          <c:idx val="1"/>
          <c:order val="1"/>
          <c:tx>
            <c:strRef>
              <c:f>Hárok1!$C$1</c:f>
              <c:strCache>
                <c:ptCount val="1"/>
                <c:pt idx="0">
                  <c:v>Mn Ce</c:v>
                </c:pt>
              </c:strCache>
            </c:strRef>
          </c:tx>
          <c:cat>
            <c:numRef>
              <c:f>Hárok1!$A$2:$A$4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cat>
          <c:val>
            <c:numRef>
              <c:f>Hárok1!$C$2:$C$4</c:f>
              <c:numCache>
                <c:formatCode>General</c:formatCode>
                <c:ptCount val="3"/>
                <c:pt idx="0">
                  <c:v>17.34</c:v>
                </c:pt>
                <c:pt idx="1">
                  <c:v>17.05</c:v>
                </c:pt>
                <c:pt idx="2">
                  <c:v>15.33</c:v>
                </c:pt>
              </c:numCache>
            </c:numRef>
          </c:val>
        </c:ser>
        <c:gapWidth val="300"/>
        <c:axId val="52865664"/>
        <c:axId val="63296256"/>
      </c:barChart>
      <c:catAx>
        <c:axId val="5286566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Biosorbent</a:t>
                </a:r>
                <a:endParaRPr lang="sk-SK"/>
              </a:p>
            </c:rich>
          </c:tx>
          <c:layout/>
        </c:title>
        <c:numFmt formatCode="General" sourceLinked="1"/>
        <c:majorTickMark val="none"/>
        <c:tickLblPos val="nextTo"/>
        <c:crossAx val="63296256"/>
        <c:crosses val="autoZero"/>
        <c:auto val="1"/>
        <c:lblAlgn val="ctr"/>
        <c:lblOffset val="100"/>
      </c:catAx>
      <c:valAx>
        <c:axId val="63296256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Koncentr</a:t>
                </a:r>
                <a:r>
                  <a:rPr lang="sk-SK"/>
                  <a:t>á</a:t>
                </a:r>
                <a:r>
                  <a:rPr lang="en-US"/>
                  <a:t>cia</a:t>
                </a:r>
                <a:r>
                  <a:rPr lang="en-US" baseline="0"/>
                  <a:t> C</a:t>
                </a:r>
                <a:r>
                  <a:rPr lang="en-US" baseline="-25000"/>
                  <a:t>0</a:t>
                </a:r>
                <a:r>
                  <a:rPr lang="en-US" baseline="0"/>
                  <a:t>, C</a:t>
                </a:r>
                <a:r>
                  <a:rPr lang="en-US" baseline="-25000"/>
                  <a:t>e</a:t>
                </a:r>
                <a:r>
                  <a:rPr lang="en-US" baseline="0"/>
                  <a:t> [mg/l]</a:t>
                </a:r>
                <a:endParaRPr lang="sk-SK"/>
              </a:p>
            </c:rich>
          </c:tx>
          <c:layout/>
        </c:title>
        <c:numFmt formatCode="General" sourceLinked="1"/>
        <c:tickLblPos val="nextTo"/>
        <c:crossAx val="52865664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sk-SK"/>
  <c:style val="27"/>
  <c:chart>
    <c:plotArea>
      <c:layout/>
      <c:barChart>
        <c:barDir val="col"/>
        <c:grouping val="clustered"/>
        <c:ser>
          <c:idx val="0"/>
          <c:order val="0"/>
          <c:tx>
            <c:strRef>
              <c:f>Hárok1!$B$1</c:f>
              <c:strCache>
                <c:ptCount val="1"/>
                <c:pt idx="0">
                  <c:v>Cu C0</c:v>
                </c:pt>
              </c:strCache>
            </c:strRef>
          </c:tx>
          <c:cat>
            <c:numRef>
              <c:f>Hárok1!$A$2:$A$4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cat>
          <c:val>
            <c:numRef>
              <c:f>Hárok1!$B$2:$B$4</c:f>
              <c:numCache>
                <c:formatCode>General</c:formatCode>
                <c:ptCount val="3"/>
                <c:pt idx="0">
                  <c:v>1.06</c:v>
                </c:pt>
                <c:pt idx="1">
                  <c:v>1.06</c:v>
                </c:pt>
                <c:pt idx="2">
                  <c:v>0.15000000000000024</c:v>
                </c:pt>
              </c:numCache>
            </c:numRef>
          </c:val>
        </c:ser>
        <c:ser>
          <c:idx val="1"/>
          <c:order val="1"/>
          <c:tx>
            <c:strRef>
              <c:f>Hárok1!$C$1</c:f>
              <c:strCache>
                <c:ptCount val="1"/>
                <c:pt idx="0">
                  <c:v>Cu Ce</c:v>
                </c:pt>
              </c:strCache>
            </c:strRef>
          </c:tx>
          <c:cat>
            <c:numRef>
              <c:f>Hárok1!$A$2:$A$4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cat>
          <c:val>
            <c:numRef>
              <c:f>Hárok1!$C$2:$C$4</c:f>
              <c:numCache>
                <c:formatCode>General</c:formatCode>
                <c:ptCount val="3"/>
                <c:pt idx="0">
                  <c:v>0.83000000000000063</c:v>
                </c:pt>
                <c:pt idx="1">
                  <c:v>0.96000000000000063</c:v>
                </c:pt>
                <c:pt idx="2">
                  <c:v>0.14000000000000001</c:v>
                </c:pt>
              </c:numCache>
            </c:numRef>
          </c:val>
        </c:ser>
        <c:gapWidth val="300"/>
        <c:axId val="80696448"/>
        <c:axId val="80698368"/>
      </c:barChart>
      <c:catAx>
        <c:axId val="8069644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Bios</a:t>
                </a:r>
                <a:r>
                  <a:rPr lang="sk-SK"/>
                  <a:t>orbent</a:t>
                </a:r>
              </a:p>
            </c:rich>
          </c:tx>
          <c:layout/>
        </c:title>
        <c:numFmt formatCode="General" sourceLinked="1"/>
        <c:majorTickMark val="none"/>
        <c:tickLblPos val="nextTo"/>
        <c:crossAx val="80698368"/>
        <c:crosses val="autoZero"/>
        <c:auto val="1"/>
        <c:lblAlgn val="ctr"/>
        <c:lblOffset val="100"/>
      </c:catAx>
      <c:valAx>
        <c:axId val="80698368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sk-SK"/>
                  <a:t>Koncentrácia</a:t>
                </a:r>
                <a:r>
                  <a:rPr lang="en-US"/>
                  <a:t> C</a:t>
                </a:r>
                <a:r>
                  <a:rPr lang="en-US" baseline="-25000"/>
                  <a:t>0,</a:t>
                </a:r>
                <a:r>
                  <a:rPr lang="en-US" baseline="0"/>
                  <a:t> C</a:t>
                </a:r>
                <a:r>
                  <a:rPr lang="en-US" baseline="-25000"/>
                  <a:t>e</a:t>
                </a:r>
                <a:r>
                  <a:rPr lang="sk-SK" baseline="0"/>
                  <a:t> </a:t>
                </a:r>
                <a:r>
                  <a:rPr lang="en-US" baseline="0"/>
                  <a:t>[mg/l]</a:t>
                </a:r>
                <a:endParaRPr lang="sk-SK"/>
              </a:p>
            </c:rich>
          </c:tx>
          <c:layout/>
        </c:title>
        <c:numFmt formatCode="General" sourceLinked="1"/>
        <c:tickLblPos val="nextTo"/>
        <c:crossAx val="80696448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sk-SK"/>
  <c:style val="26"/>
  <c:chart>
    <c:autoTitleDeleted val="1"/>
    <c:plotArea>
      <c:layout>
        <c:manualLayout>
          <c:layoutTarget val="inner"/>
          <c:xMode val="edge"/>
          <c:yMode val="edge"/>
          <c:x val="0.12893285214348221"/>
          <c:y val="5.1400554097404488E-2"/>
          <c:w val="0.76463101487315144"/>
          <c:h val="0.7701195683872849"/>
        </c:manualLayout>
      </c:layout>
      <c:barChart>
        <c:barDir val="col"/>
        <c:grouping val="clustered"/>
        <c:ser>
          <c:idx val="0"/>
          <c:order val="0"/>
          <c:tx>
            <c:v>pH výstup</c:v>
          </c:tx>
          <c:cat>
            <c:numRef>
              <c:f>'spolu porovnanie'!$A$20:$A$28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'spolu porovnanie'!$G$20:$G$27</c:f>
              <c:numCache>
                <c:formatCode>General</c:formatCode>
                <c:ptCount val="8"/>
                <c:pt idx="0">
                  <c:v>10.1</c:v>
                </c:pt>
                <c:pt idx="1">
                  <c:v>10.1</c:v>
                </c:pt>
                <c:pt idx="2">
                  <c:v>7.49</c:v>
                </c:pt>
                <c:pt idx="3">
                  <c:v>5.83</c:v>
                </c:pt>
                <c:pt idx="4">
                  <c:v>5.7949999999999955</c:v>
                </c:pt>
                <c:pt idx="5">
                  <c:v>6.04</c:v>
                </c:pt>
                <c:pt idx="6">
                  <c:v>3.77</c:v>
                </c:pt>
                <c:pt idx="7">
                  <c:v>2.9499999999999997</c:v>
                </c:pt>
              </c:numCache>
            </c:numRef>
          </c:val>
        </c:ser>
        <c:axId val="52884224"/>
        <c:axId val="52886144"/>
      </c:barChart>
      <c:catAx>
        <c:axId val="5288422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sk-SK"/>
                  <a:t>Sorbent</a:t>
                </a:r>
              </a:p>
            </c:rich>
          </c:tx>
          <c:layout/>
        </c:title>
        <c:numFmt formatCode="General" sourceLinked="1"/>
        <c:tickLblPos val="nextTo"/>
        <c:crossAx val="52886144"/>
        <c:crosses val="autoZero"/>
        <c:auto val="1"/>
        <c:lblAlgn val="ctr"/>
        <c:lblOffset val="100"/>
      </c:catAx>
      <c:valAx>
        <c:axId val="52886144"/>
        <c:scaling>
          <c:orientation val="minMax"/>
        </c:scaling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sk-SK"/>
                  <a:t>Hodnota pH</a:t>
                </a:r>
              </a:p>
            </c:rich>
          </c:tx>
          <c:layout>
            <c:manualLayout>
              <c:xMode val="edge"/>
              <c:yMode val="edge"/>
              <c:x val="3.0555555555555582E-2"/>
              <c:y val="0.34066163604549426"/>
            </c:manualLayout>
          </c:layout>
        </c:title>
        <c:numFmt formatCode="General" sourceLinked="1"/>
        <c:tickLblPos val="nextTo"/>
        <c:crossAx val="52884224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69314020122484765"/>
          <c:y val="0.41647455526392857"/>
          <c:w val="0.19574868766404196"/>
          <c:h val="0.13464311752697591"/>
        </c:manualLayout>
      </c:layout>
    </c:legend>
    <c:plotVisOnly val="1"/>
  </c:chart>
  <c:externalData r:id="rId1"/>
  <c:userShapes r:id="rId2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sk-SK"/>
  <c:chart>
    <c:autoTitleDeleted val="1"/>
    <c:plotArea>
      <c:layout/>
      <c:scatterChart>
        <c:scatterStyle val="lineMarker"/>
        <c:ser>
          <c:idx val="0"/>
          <c:order val="0"/>
          <c:tx>
            <c:v>Zn</c:v>
          </c:tx>
          <c:spPr>
            <a:ln w="9525">
              <a:solidFill>
                <a:schemeClr val="accent3">
                  <a:lumMod val="50000"/>
                </a:schemeClr>
              </a:solidFill>
            </a:ln>
          </c:spPr>
          <c:marker>
            <c:symbol val="diamond"/>
            <c:size val="6"/>
            <c:spPr>
              <a:solidFill>
                <a:schemeClr val="tx1"/>
              </a:solidFill>
            </c:spPr>
          </c:marker>
          <c:xVal>
            <c:numRef>
              <c:f>'Kinetika Zn'!$F$3:$F$8</c:f>
              <c:numCache>
                <c:formatCode>General</c:formatCode>
                <c:ptCount val="6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30</c:v>
                </c:pt>
                <c:pt idx="4">
                  <c:v>60</c:v>
                </c:pt>
                <c:pt idx="5">
                  <c:v>120</c:v>
                </c:pt>
              </c:numCache>
            </c:numRef>
          </c:xVal>
          <c:yVal>
            <c:numRef>
              <c:f>'Kinetika Zn'!$E$3:$E$8</c:f>
              <c:numCache>
                <c:formatCode>General</c:formatCode>
                <c:ptCount val="6"/>
                <c:pt idx="0">
                  <c:v>42.600000000000009</c:v>
                </c:pt>
                <c:pt idx="1">
                  <c:v>25.55</c:v>
                </c:pt>
                <c:pt idx="2">
                  <c:v>22.049999999999986</c:v>
                </c:pt>
                <c:pt idx="3">
                  <c:v>26.75</c:v>
                </c:pt>
                <c:pt idx="4">
                  <c:v>26.3</c:v>
                </c:pt>
                <c:pt idx="5">
                  <c:v>24.7</c:v>
                </c:pt>
              </c:numCache>
            </c:numRef>
          </c:yVal>
        </c:ser>
        <c:axId val="61608320"/>
        <c:axId val="61610624"/>
      </c:scatterChart>
      <c:valAx>
        <c:axId val="6160832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>
                    <a:latin typeface="Arial" pitchFamily="34" charset="0"/>
                    <a:cs typeface="Arial" pitchFamily="34" charset="0"/>
                  </a:defRPr>
                </a:pPr>
                <a:r>
                  <a:rPr lang="en-US">
                    <a:latin typeface="Arial" pitchFamily="34" charset="0"/>
                    <a:cs typeface="Arial" pitchFamily="34" charset="0"/>
                  </a:rPr>
                  <a:t>t [min]</a:t>
                </a:r>
                <a:endParaRPr lang="sk-SK">
                  <a:latin typeface="Arial" pitchFamily="34" charset="0"/>
                  <a:cs typeface="Arial" pitchFamily="34" charset="0"/>
                </a:endParaRPr>
              </a:p>
            </c:rich>
          </c:tx>
          <c:layout>
            <c:manualLayout>
              <c:xMode val="edge"/>
              <c:yMode val="edge"/>
              <c:x val="0.42181014873140882"/>
              <c:y val="0.88331000291630157"/>
            </c:manualLayout>
          </c:layout>
        </c:title>
        <c:numFmt formatCode="General" sourceLinked="1"/>
        <c:majorTickMark val="none"/>
        <c:tickLblPos val="nextTo"/>
        <c:crossAx val="61610624"/>
        <c:crosses val="autoZero"/>
        <c:crossBetween val="midCat"/>
      </c:valAx>
      <c:valAx>
        <c:axId val="61610624"/>
        <c:scaling>
          <c:orientation val="minMax"/>
        </c:scaling>
        <c:axPos val="l"/>
        <c:title>
          <c:tx>
            <c:rich>
              <a:bodyPr/>
              <a:lstStyle/>
              <a:p>
                <a:pPr>
                  <a:defRPr>
                    <a:latin typeface="Arial" pitchFamily="34" charset="0"/>
                    <a:cs typeface="Arial" pitchFamily="34" charset="0"/>
                  </a:defRPr>
                </a:pPr>
                <a:r>
                  <a:rPr lang="en-US">
                    <a:latin typeface="Arial" pitchFamily="34" charset="0"/>
                    <a:cs typeface="Arial" pitchFamily="34" charset="0"/>
                  </a:rPr>
                  <a:t>Ct</a:t>
                </a:r>
                <a:r>
                  <a:rPr lang="en-US" baseline="0">
                    <a:latin typeface="Arial" pitchFamily="34" charset="0"/>
                    <a:cs typeface="Arial" pitchFamily="34" charset="0"/>
                  </a:rPr>
                  <a:t> [mg/l]</a:t>
                </a:r>
                <a:endParaRPr lang="en-US">
                  <a:latin typeface="Arial" pitchFamily="34" charset="0"/>
                  <a:cs typeface="Arial" pitchFamily="34" charset="0"/>
                </a:endParaRPr>
              </a:p>
            </c:rich>
          </c:tx>
          <c:layout/>
        </c:title>
        <c:numFmt formatCode="General" sourceLinked="1"/>
        <c:majorTickMark val="none"/>
        <c:tickLblPos val="nextTo"/>
        <c:crossAx val="61608320"/>
        <c:crosses val="autoZero"/>
        <c:crossBetween val="midCat"/>
      </c:valAx>
      <c:spPr>
        <a:solidFill>
          <a:sysClr val="window" lastClr="FFFFFF"/>
        </a:solidFill>
        <a:ln>
          <a:solidFill>
            <a:sysClr val="window" lastClr="FFFFFF">
              <a:lumMod val="65000"/>
            </a:sysClr>
          </a:solidFill>
        </a:ln>
      </c:spPr>
    </c:plotArea>
    <c:legend>
      <c:legendPos val="r"/>
      <c:layout/>
      <c:txPr>
        <a:bodyPr/>
        <a:lstStyle/>
        <a:p>
          <a:pPr>
            <a:defRPr>
              <a:latin typeface="Arial" pitchFamily="34" charset="0"/>
              <a:cs typeface="Arial" pitchFamily="34" charset="0"/>
            </a:defRPr>
          </a:pPr>
          <a:endParaRPr lang="sk-SK"/>
        </a:p>
      </c:txPr>
    </c:legend>
    <c:plotVisOnly val="1"/>
  </c:chart>
  <c:spPr>
    <a:noFill/>
    <a:ln>
      <a:noFill/>
    </a:ln>
  </c:spPr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sk-SK"/>
  <c:chart>
    <c:autoTitleDeleted val="1"/>
    <c:plotArea>
      <c:layout/>
      <c:scatterChart>
        <c:scatterStyle val="lineMarker"/>
        <c:ser>
          <c:idx val="0"/>
          <c:order val="0"/>
          <c:tx>
            <c:v>Zn</c:v>
          </c:tx>
          <c:spPr>
            <a:ln w="6350">
              <a:solidFill>
                <a:schemeClr val="accent3">
                  <a:lumMod val="50000"/>
                </a:schemeClr>
              </a:solidFill>
            </a:ln>
          </c:spPr>
          <c:marker>
            <c:symbol val="diamond"/>
            <c:size val="6"/>
            <c:spPr>
              <a:solidFill>
                <a:schemeClr val="tx1"/>
              </a:solidFill>
            </c:spPr>
          </c:marker>
          <c:xVal>
            <c:numRef>
              <c:f>'Kinetika Zn'!$F$3:$F$8</c:f>
              <c:numCache>
                <c:formatCode>General</c:formatCode>
                <c:ptCount val="6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30</c:v>
                </c:pt>
                <c:pt idx="4">
                  <c:v>60</c:v>
                </c:pt>
                <c:pt idx="5">
                  <c:v>120</c:v>
                </c:pt>
              </c:numCache>
            </c:numRef>
          </c:xVal>
          <c:yVal>
            <c:numRef>
              <c:f>'Kinetika Zn'!$G$3:$G$8</c:f>
              <c:numCache>
                <c:formatCode>General</c:formatCode>
                <c:ptCount val="6"/>
                <c:pt idx="0">
                  <c:v>0</c:v>
                </c:pt>
                <c:pt idx="1">
                  <c:v>8.5249999999999968</c:v>
                </c:pt>
                <c:pt idx="2">
                  <c:v>10.275</c:v>
                </c:pt>
                <c:pt idx="3">
                  <c:v>7.9249999999999945</c:v>
                </c:pt>
                <c:pt idx="4">
                  <c:v>8.1499999999999968</c:v>
                </c:pt>
                <c:pt idx="5">
                  <c:v>8.9500000000000028</c:v>
                </c:pt>
              </c:numCache>
            </c:numRef>
          </c:yVal>
        </c:ser>
        <c:axId val="61638528"/>
        <c:axId val="61645184"/>
      </c:scatterChart>
      <c:valAx>
        <c:axId val="6163852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>
                    <a:latin typeface="Arial" pitchFamily="34" charset="0"/>
                    <a:cs typeface="Arial" pitchFamily="34" charset="0"/>
                  </a:defRPr>
                </a:pPr>
                <a:r>
                  <a:rPr lang="en-US">
                    <a:latin typeface="Arial" pitchFamily="34" charset="0"/>
                    <a:cs typeface="Arial" pitchFamily="34" charset="0"/>
                  </a:rPr>
                  <a:t>t [min]</a:t>
                </a:r>
                <a:endParaRPr lang="sk-SK">
                  <a:latin typeface="Arial" pitchFamily="34" charset="0"/>
                  <a:cs typeface="Arial" pitchFamily="34" charset="0"/>
                </a:endParaRPr>
              </a:p>
            </c:rich>
          </c:tx>
          <c:layout/>
        </c:title>
        <c:numFmt formatCode="General" sourceLinked="1"/>
        <c:majorTickMark val="none"/>
        <c:tickLblPos val="nextTo"/>
        <c:crossAx val="61645184"/>
        <c:crosses val="autoZero"/>
        <c:crossBetween val="midCat"/>
      </c:valAx>
      <c:valAx>
        <c:axId val="61645184"/>
        <c:scaling>
          <c:orientation val="minMax"/>
        </c:scaling>
        <c:axPos val="l"/>
        <c:title>
          <c:tx>
            <c:rich>
              <a:bodyPr/>
              <a:lstStyle/>
              <a:p>
                <a:pPr>
                  <a:defRPr>
                    <a:latin typeface="Arial" pitchFamily="34" charset="0"/>
                    <a:cs typeface="Arial" pitchFamily="34" charset="0"/>
                  </a:defRPr>
                </a:pPr>
                <a:r>
                  <a:rPr lang="en-US">
                    <a:latin typeface="Arial" pitchFamily="34" charset="0"/>
                    <a:cs typeface="Arial" pitchFamily="34" charset="0"/>
                  </a:rPr>
                  <a:t>qe</a:t>
                </a:r>
                <a:r>
                  <a:rPr lang="en-US" baseline="0">
                    <a:latin typeface="Arial" pitchFamily="34" charset="0"/>
                    <a:cs typeface="Arial" pitchFamily="34" charset="0"/>
                  </a:rPr>
                  <a:t> [mg/l]</a:t>
                </a:r>
                <a:endParaRPr lang="sk-SK">
                  <a:latin typeface="Arial" pitchFamily="34" charset="0"/>
                  <a:cs typeface="Arial" pitchFamily="34" charset="0"/>
                </a:endParaRPr>
              </a:p>
            </c:rich>
          </c:tx>
          <c:layout>
            <c:manualLayout>
              <c:xMode val="edge"/>
              <c:yMode val="edge"/>
              <c:x val="2.2222222222222251E-2"/>
              <c:y val="0.34275627004957732"/>
            </c:manualLayout>
          </c:layout>
        </c:title>
        <c:numFmt formatCode="General" sourceLinked="1"/>
        <c:majorTickMark val="none"/>
        <c:tickLblPos val="nextTo"/>
        <c:crossAx val="61638528"/>
        <c:crosses val="autoZero"/>
        <c:crossBetween val="midCat"/>
      </c:valAx>
      <c:spPr>
        <a:ln>
          <a:solidFill>
            <a:schemeClr val="bg1">
              <a:lumMod val="65000"/>
            </a:schemeClr>
          </a:solidFill>
        </a:ln>
      </c:spPr>
    </c:plotArea>
    <c:legend>
      <c:legendPos val="r"/>
      <c:layout/>
      <c:txPr>
        <a:bodyPr/>
        <a:lstStyle/>
        <a:p>
          <a:pPr>
            <a:defRPr>
              <a:latin typeface="Arial" pitchFamily="34" charset="0"/>
              <a:cs typeface="Arial" pitchFamily="34" charset="0"/>
            </a:defRPr>
          </a:pPr>
          <a:endParaRPr lang="sk-SK"/>
        </a:p>
      </c:txPr>
    </c:legend>
    <c:plotVisOnly val="1"/>
  </c:chart>
  <c:spPr>
    <a:ln>
      <a:noFill/>
    </a:ln>
  </c:spPr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sk-SK"/>
  <c:chart>
    <c:autoTitleDeleted val="1"/>
    <c:plotArea>
      <c:layout>
        <c:manualLayout>
          <c:layoutTarget val="inner"/>
          <c:xMode val="edge"/>
          <c:yMode val="edge"/>
          <c:x val="9.4210629921259864E-2"/>
          <c:y val="9.7581291921843102E-2"/>
          <c:w val="0.84843503937008502"/>
          <c:h val="0.68921660834062359"/>
        </c:manualLayout>
      </c:layout>
      <c:scatterChart>
        <c:scatterStyle val="lineMarker"/>
        <c:ser>
          <c:idx val="0"/>
          <c:order val="0"/>
          <c:tx>
            <c:v>Zn</c:v>
          </c:tx>
          <c:spPr>
            <a:ln w="28575">
              <a:noFill/>
            </a:ln>
          </c:spPr>
          <c:trendline>
            <c:trendlineType val="linear"/>
            <c:dispRSqr val="1"/>
            <c:dispEq val="1"/>
            <c:trendlineLbl>
              <c:layout>
                <c:manualLayout>
                  <c:x val="-0.17155183727034121"/>
                  <c:y val="2.0257363662875848E-2"/>
                </c:manualLayout>
              </c:layout>
              <c:numFmt formatCode="General" sourceLinked="0"/>
              <c:txPr>
                <a:bodyPr/>
                <a:lstStyle/>
                <a:p>
                  <a:pPr>
                    <a:defRPr>
                      <a:latin typeface="Arial" pitchFamily="34" charset="0"/>
                      <a:cs typeface="Arial" pitchFamily="34" charset="0"/>
                    </a:defRPr>
                  </a:pPr>
                  <a:endParaRPr lang="sk-SK"/>
                </a:p>
              </c:txPr>
            </c:trendlineLbl>
          </c:trendline>
          <c:xVal>
            <c:numRef>
              <c:f>'kinetika model'!$A$5:$A$10</c:f>
              <c:numCache>
                <c:formatCode>General</c:formatCode>
                <c:ptCount val="6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30</c:v>
                </c:pt>
                <c:pt idx="4">
                  <c:v>60</c:v>
                </c:pt>
                <c:pt idx="5">
                  <c:v>120</c:v>
                </c:pt>
              </c:numCache>
            </c:numRef>
          </c:xVal>
          <c:yVal>
            <c:numRef>
              <c:f>'kinetika model'!$D$5:$D$10</c:f>
              <c:numCache>
                <c:formatCode>General</c:formatCode>
                <c:ptCount val="6"/>
                <c:pt idx="0">
                  <c:v>0</c:v>
                </c:pt>
                <c:pt idx="1">
                  <c:v>0.58651026392961159</c:v>
                </c:pt>
                <c:pt idx="2">
                  <c:v>0.97323600973235236</c:v>
                </c:pt>
                <c:pt idx="3">
                  <c:v>3.7854889589905412</c:v>
                </c:pt>
                <c:pt idx="4">
                  <c:v>7.3619631901841043</c:v>
                </c:pt>
                <c:pt idx="5">
                  <c:v>13.407821229050283</c:v>
                </c:pt>
              </c:numCache>
            </c:numRef>
          </c:yVal>
        </c:ser>
        <c:axId val="61940096"/>
        <c:axId val="61942016"/>
      </c:scatterChart>
      <c:valAx>
        <c:axId val="6194009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>
                    <a:latin typeface="Arial" pitchFamily="34" charset="0"/>
                    <a:cs typeface="Arial" pitchFamily="34" charset="0"/>
                  </a:defRPr>
                </a:pPr>
                <a:r>
                  <a:rPr lang="sk-SK">
                    <a:latin typeface="Arial" pitchFamily="34" charset="0"/>
                    <a:cs typeface="Arial" pitchFamily="34" charset="0"/>
                  </a:rPr>
                  <a:t>t </a:t>
                </a:r>
                <a:r>
                  <a:rPr lang="en-US">
                    <a:latin typeface="Arial" pitchFamily="34" charset="0"/>
                    <a:cs typeface="Arial" pitchFamily="34" charset="0"/>
                  </a:rPr>
                  <a:t>[</a:t>
                </a:r>
                <a:r>
                  <a:rPr lang="sk-SK">
                    <a:latin typeface="Arial" pitchFamily="34" charset="0"/>
                    <a:cs typeface="Arial" pitchFamily="34" charset="0"/>
                  </a:rPr>
                  <a:t>min</a:t>
                </a:r>
                <a:r>
                  <a:rPr lang="en-US">
                    <a:latin typeface="Arial" pitchFamily="34" charset="0"/>
                    <a:cs typeface="Arial" pitchFamily="34" charset="0"/>
                  </a:rPr>
                  <a:t>]</a:t>
                </a:r>
                <a:endParaRPr lang="sk-SK">
                  <a:latin typeface="Arial" pitchFamily="34" charset="0"/>
                  <a:cs typeface="Arial" pitchFamily="34" charset="0"/>
                </a:endParaRPr>
              </a:p>
            </c:rich>
          </c:tx>
          <c:layout/>
        </c:title>
        <c:numFmt formatCode="General" sourceLinked="1"/>
        <c:tickLblPos val="nextTo"/>
        <c:crossAx val="61942016"/>
        <c:crosses val="autoZero"/>
        <c:crossBetween val="midCat"/>
      </c:valAx>
      <c:valAx>
        <c:axId val="61942016"/>
        <c:scaling>
          <c:orientation val="minMax"/>
        </c:scaling>
        <c:axPos val="l"/>
        <c:title>
          <c:tx>
            <c:rich>
              <a:bodyPr rot="-5400000" vert="horz"/>
              <a:lstStyle/>
              <a:p>
                <a:pPr>
                  <a:defRPr>
                    <a:latin typeface="Arial" pitchFamily="34" charset="0"/>
                    <a:cs typeface="Arial" pitchFamily="34" charset="0"/>
                  </a:defRPr>
                </a:pPr>
                <a:r>
                  <a:rPr lang="en-US">
                    <a:latin typeface="Arial" pitchFamily="34" charset="0"/>
                    <a:cs typeface="Arial" pitchFamily="34" charset="0"/>
                  </a:rPr>
                  <a:t>t/q</a:t>
                </a:r>
                <a:r>
                  <a:rPr lang="en-US" baseline="-25000">
                    <a:latin typeface="Arial" pitchFamily="34" charset="0"/>
                    <a:cs typeface="Arial" pitchFamily="34" charset="0"/>
                  </a:rPr>
                  <a:t>t</a:t>
                </a:r>
                <a:endParaRPr lang="sk-SK" baseline="-25000">
                  <a:latin typeface="Arial" pitchFamily="34" charset="0"/>
                  <a:cs typeface="Arial" pitchFamily="34" charset="0"/>
                </a:endParaRPr>
              </a:p>
            </c:rich>
          </c:tx>
          <c:layout/>
        </c:title>
        <c:numFmt formatCode="General" sourceLinked="1"/>
        <c:tickLblPos val="nextTo"/>
        <c:crossAx val="61940096"/>
        <c:crosses val="autoZero"/>
        <c:crossBetween val="midCat"/>
      </c:valAx>
      <c:spPr>
        <a:ln>
          <a:solidFill>
            <a:srgbClr val="8064A2"/>
          </a:solidFill>
        </a:ln>
      </c:spPr>
    </c:plotArea>
    <c:legend>
      <c:legendPos val="r"/>
      <c:layout>
        <c:manualLayout>
          <c:xMode val="edge"/>
          <c:yMode val="edge"/>
          <c:x val="0.69154155730533684"/>
          <c:y val="0.56668780985710121"/>
          <c:w val="0.24850000000000044"/>
          <c:h val="0.15799285505978444"/>
        </c:manualLayout>
      </c:layout>
      <c:txPr>
        <a:bodyPr/>
        <a:lstStyle/>
        <a:p>
          <a:pPr>
            <a:defRPr>
              <a:latin typeface="Arial" pitchFamily="34" charset="0"/>
              <a:cs typeface="Arial" pitchFamily="34" charset="0"/>
            </a:defRPr>
          </a:pPr>
          <a:endParaRPr lang="sk-SK"/>
        </a:p>
      </c:txPr>
    </c:legend>
    <c:plotVisOnly val="1"/>
  </c:chart>
  <c:spPr>
    <a:ln>
      <a:noFill/>
    </a:ln>
  </c:spPr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sk-SK"/>
  <c:style val="4"/>
  <c:chart>
    <c:autoTitleDeleted val="1"/>
    <c:plotArea>
      <c:layout/>
      <c:scatterChart>
        <c:scatterStyle val="lineMarker"/>
        <c:ser>
          <c:idx val="0"/>
          <c:order val="0"/>
          <c:tx>
            <c:v>Zn</c:v>
          </c:tx>
          <c:spPr>
            <a:ln w="28575">
              <a:noFill/>
            </a:ln>
          </c:spPr>
          <c:dLbls>
            <c:delete val="1"/>
          </c:dLbls>
          <c:xVal>
            <c:numRef>
              <c:f>'izoterma Zn - syntetický roztok'!$D$7:$D$14</c:f>
              <c:numCache>
                <c:formatCode>General</c:formatCode>
                <c:ptCount val="8"/>
                <c:pt idx="0">
                  <c:v>822</c:v>
                </c:pt>
                <c:pt idx="1">
                  <c:v>684</c:v>
                </c:pt>
                <c:pt idx="2">
                  <c:v>394</c:v>
                </c:pt>
                <c:pt idx="3">
                  <c:v>221</c:v>
                </c:pt>
                <c:pt idx="4">
                  <c:v>172</c:v>
                </c:pt>
                <c:pt idx="5">
                  <c:v>69.5</c:v>
                </c:pt>
                <c:pt idx="6">
                  <c:v>10.9</c:v>
                </c:pt>
                <c:pt idx="7">
                  <c:v>2.5</c:v>
                </c:pt>
              </c:numCache>
            </c:numRef>
          </c:xVal>
          <c:yVal>
            <c:numRef>
              <c:f>'izoterma Zn - syntetický roztok'!$E$7:$E$14</c:f>
              <c:numCache>
                <c:formatCode>General</c:formatCode>
                <c:ptCount val="8"/>
                <c:pt idx="0">
                  <c:v>36</c:v>
                </c:pt>
                <c:pt idx="1">
                  <c:v>10.5</c:v>
                </c:pt>
                <c:pt idx="2">
                  <c:v>17</c:v>
                </c:pt>
                <c:pt idx="3">
                  <c:v>6.0000000000000009</c:v>
                </c:pt>
                <c:pt idx="4">
                  <c:v>8.5</c:v>
                </c:pt>
                <c:pt idx="5">
                  <c:v>19.75</c:v>
                </c:pt>
                <c:pt idx="6">
                  <c:v>5.7999999999999989</c:v>
                </c:pt>
                <c:pt idx="7">
                  <c:v>3.5</c:v>
                </c:pt>
              </c:numCache>
            </c:numRef>
          </c:yVal>
        </c:ser>
        <c:ser>
          <c:idx val="1"/>
          <c:order val="1"/>
          <c:tx>
            <c:v>Langmuir</c:v>
          </c:tx>
          <c:spPr>
            <a:ln w="28575">
              <a:solidFill>
                <a:srgbClr val="FF0000"/>
              </a:solidFill>
            </a:ln>
          </c:spPr>
          <c:marker>
            <c:symbol val="none"/>
          </c:marker>
          <c:dLbls>
            <c:delete val="1"/>
          </c:dLbls>
          <c:xVal>
            <c:numRef>
              <c:f>'izoterma Zn - syntetický roztok'!$I$8:$I$98</c:f>
              <c:numCache>
                <c:formatCode>General</c:formatCode>
                <c:ptCount val="9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  <c:pt idx="19">
                  <c:v>190</c:v>
                </c:pt>
                <c:pt idx="20">
                  <c:v>200</c:v>
                </c:pt>
                <c:pt idx="21">
                  <c:v>210</c:v>
                </c:pt>
                <c:pt idx="22">
                  <c:v>220</c:v>
                </c:pt>
                <c:pt idx="23">
                  <c:v>230</c:v>
                </c:pt>
                <c:pt idx="24">
                  <c:v>240</c:v>
                </c:pt>
                <c:pt idx="25">
                  <c:v>250</c:v>
                </c:pt>
                <c:pt idx="26">
                  <c:v>260</c:v>
                </c:pt>
                <c:pt idx="27">
                  <c:v>270</c:v>
                </c:pt>
                <c:pt idx="28">
                  <c:v>280</c:v>
                </c:pt>
                <c:pt idx="29">
                  <c:v>290</c:v>
                </c:pt>
                <c:pt idx="30">
                  <c:v>300</c:v>
                </c:pt>
                <c:pt idx="31">
                  <c:v>310</c:v>
                </c:pt>
                <c:pt idx="32">
                  <c:v>320</c:v>
                </c:pt>
                <c:pt idx="33">
                  <c:v>330</c:v>
                </c:pt>
                <c:pt idx="34">
                  <c:v>340</c:v>
                </c:pt>
                <c:pt idx="35">
                  <c:v>350</c:v>
                </c:pt>
                <c:pt idx="36">
                  <c:v>360</c:v>
                </c:pt>
                <c:pt idx="37">
                  <c:v>370</c:v>
                </c:pt>
                <c:pt idx="38">
                  <c:v>380</c:v>
                </c:pt>
                <c:pt idx="39">
                  <c:v>390</c:v>
                </c:pt>
                <c:pt idx="40">
                  <c:v>400</c:v>
                </c:pt>
                <c:pt idx="41">
                  <c:v>410</c:v>
                </c:pt>
                <c:pt idx="42">
                  <c:v>420</c:v>
                </c:pt>
                <c:pt idx="43">
                  <c:v>430</c:v>
                </c:pt>
                <c:pt idx="44">
                  <c:v>440</c:v>
                </c:pt>
                <c:pt idx="45">
                  <c:v>450</c:v>
                </c:pt>
                <c:pt idx="46">
                  <c:v>460</c:v>
                </c:pt>
                <c:pt idx="47">
                  <c:v>470</c:v>
                </c:pt>
                <c:pt idx="48">
                  <c:v>480</c:v>
                </c:pt>
                <c:pt idx="49">
                  <c:v>490</c:v>
                </c:pt>
                <c:pt idx="50">
                  <c:v>500</c:v>
                </c:pt>
                <c:pt idx="51">
                  <c:v>510</c:v>
                </c:pt>
                <c:pt idx="52">
                  <c:v>520</c:v>
                </c:pt>
                <c:pt idx="53">
                  <c:v>530</c:v>
                </c:pt>
                <c:pt idx="54">
                  <c:v>540</c:v>
                </c:pt>
                <c:pt idx="55">
                  <c:v>550</c:v>
                </c:pt>
                <c:pt idx="56">
                  <c:v>560</c:v>
                </c:pt>
                <c:pt idx="57">
                  <c:v>570</c:v>
                </c:pt>
                <c:pt idx="58">
                  <c:v>580</c:v>
                </c:pt>
                <c:pt idx="59">
                  <c:v>590</c:v>
                </c:pt>
                <c:pt idx="60">
                  <c:v>600</c:v>
                </c:pt>
                <c:pt idx="61">
                  <c:v>610</c:v>
                </c:pt>
                <c:pt idx="62">
                  <c:v>620</c:v>
                </c:pt>
                <c:pt idx="63">
                  <c:v>630</c:v>
                </c:pt>
                <c:pt idx="64">
                  <c:v>640</c:v>
                </c:pt>
                <c:pt idx="65">
                  <c:v>650</c:v>
                </c:pt>
                <c:pt idx="66">
                  <c:v>660</c:v>
                </c:pt>
                <c:pt idx="67">
                  <c:v>670</c:v>
                </c:pt>
                <c:pt idx="68">
                  <c:v>680</c:v>
                </c:pt>
                <c:pt idx="69">
                  <c:v>690</c:v>
                </c:pt>
                <c:pt idx="70">
                  <c:v>700</c:v>
                </c:pt>
                <c:pt idx="71">
                  <c:v>710</c:v>
                </c:pt>
                <c:pt idx="72">
                  <c:v>720</c:v>
                </c:pt>
                <c:pt idx="73">
                  <c:v>730</c:v>
                </c:pt>
                <c:pt idx="74">
                  <c:v>740</c:v>
                </c:pt>
                <c:pt idx="75">
                  <c:v>750</c:v>
                </c:pt>
                <c:pt idx="76">
                  <c:v>760</c:v>
                </c:pt>
                <c:pt idx="77">
                  <c:v>770</c:v>
                </c:pt>
                <c:pt idx="78">
                  <c:v>780</c:v>
                </c:pt>
                <c:pt idx="79">
                  <c:v>790</c:v>
                </c:pt>
                <c:pt idx="80">
                  <c:v>800</c:v>
                </c:pt>
                <c:pt idx="81">
                  <c:v>810</c:v>
                </c:pt>
                <c:pt idx="82">
                  <c:v>820</c:v>
                </c:pt>
                <c:pt idx="83">
                  <c:v>830</c:v>
                </c:pt>
                <c:pt idx="84">
                  <c:v>840</c:v>
                </c:pt>
                <c:pt idx="85">
                  <c:v>850</c:v>
                </c:pt>
                <c:pt idx="86">
                  <c:v>860</c:v>
                </c:pt>
                <c:pt idx="87">
                  <c:v>870</c:v>
                </c:pt>
                <c:pt idx="88">
                  <c:v>880</c:v>
                </c:pt>
                <c:pt idx="89">
                  <c:v>890</c:v>
                </c:pt>
                <c:pt idx="90">
                  <c:v>900</c:v>
                </c:pt>
              </c:numCache>
            </c:numRef>
          </c:xVal>
          <c:yVal>
            <c:numRef>
              <c:f>'izoterma Zn - syntetický roztok'!$J$8:$J$98</c:f>
              <c:numCache>
                <c:formatCode>General</c:formatCode>
                <c:ptCount val="91"/>
                <c:pt idx="0">
                  <c:v>0</c:v>
                </c:pt>
                <c:pt idx="1">
                  <c:v>0.6586847382981269</c:v>
                </c:pt>
                <c:pt idx="2">
                  <c:v>1.2987547203038681</c:v>
                </c:pt>
                <c:pt idx="3">
                  <c:v>1.9209880446129421</c:v>
                </c:pt>
                <c:pt idx="4">
                  <c:v>2.5261200396260231</c:v>
                </c:pt>
                <c:pt idx="5">
                  <c:v>3.1148461624301778</c:v>
                </c:pt>
                <c:pt idx="6">
                  <c:v>3.6878246650569713</c:v>
                </c:pt>
                <c:pt idx="7">
                  <c:v>4.2456790496077339</c:v>
                </c:pt>
                <c:pt idx="8">
                  <c:v>4.7890003314982224</c:v>
                </c:pt>
                <c:pt idx="9">
                  <c:v>5.3183491280923914</c:v>
                </c:pt>
                <c:pt idx="10">
                  <c:v>5.8342575882433314</c:v>
                </c:pt>
                <c:pt idx="11">
                  <c:v>6.3372311767015548</c:v>
                </c:pt>
                <c:pt idx="12">
                  <c:v>6.8277503259688075</c:v>
                </c:pt>
                <c:pt idx="13">
                  <c:v>7.3062719669447764</c:v>
                </c:pt>
                <c:pt idx="14">
                  <c:v>7.7732309486174005</c:v>
                </c:pt>
                <c:pt idx="15">
                  <c:v>8.2290413560685689</c:v>
                </c:pt>
                <c:pt idx="16">
                  <c:v>8.6740977351918112</c:v>
                </c:pt>
                <c:pt idx="17">
                  <c:v>9.1087762317356624</c:v>
                </c:pt>
                <c:pt idx="18">
                  <c:v>9.5334356515843091</c:v>
                </c:pt>
                <c:pt idx="19">
                  <c:v>9.9484184485564189</c:v>
                </c:pt>
                <c:pt idx="20">
                  <c:v>10.354051645440336</c:v>
                </c:pt>
                <c:pt idx="21">
                  <c:v>10.750647693466552</c:v>
                </c:pt>
                <c:pt idx="22">
                  <c:v>11.138505274971239</c:v>
                </c:pt>
                <c:pt idx="23">
                  <c:v>11.517910053579339</c:v>
                </c:pt>
                <c:pt idx="24">
                  <c:v>11.889135375869454</c:v>
                </c:pt>
                <c:pt idx="25">
                  <c:v>12.25244292814113</c:v>
                </c:pt>
                <c:pt idx="26">
                  <c:v>12.608083351602868</c:v>
                </c:pt>
                <c:pt idx="27">
                  <c:v>12.956296819017666</c:v>
                </c:pt>
                <c:pt idx="28">
                  <c:v>13.297313575594091</c:v>
                </c:pt>
                <c:pt idx="29">
                  <c:v>13.631354446686601</c:v>
                </c:pt>
                <c:pt idx="30">
                  <c:v>13.958631314651306</c:v>
                </c:pt>
                <c:pt idx="31">
                  <c:v>14.279347567026599</c:v>
                </c:pt>
                <c:pt idx="32">
                  <c:v>14.593698518027807</c:v>
                </c:pt>
                <c:pt idx="33">
                  <c:v>14.901871805191448</c:v>
                </c:pt>
                <c:pt idx="34">
                  <c:v>15.204047762864311</c:v>
                </c:pt>
                <c:pt idx="35">
                  <c:v>15.500399774094275</c:v>
                </c:pt>
                <c:pt idx="36">
                  <c:v>15.791094602371848</c:v>
                </c:pt>
                <c:pt idx="37">
                  <c:v>16.076292704551587</c:v>
                </c:pt>
                <c:pt idx="38">
                  <c:v>16.356148526188942</c:v>
                </c:pt>
                <c:pt idx="39">
                  <c:v>16.630810780434835</c:v>
                </c:pt>
                <c:pt idx="40">
                  <c:v>16.900422711545179</c:v>
                </c:pt>
                <c:pt idx="41">
                  <c:v>17.165122343988809</c:v>
                </c:pt>
                <c:pt idx="42">
                  <c:v>17.425042718059089</c:v>
                </c:pt>
                <c:pt idx="43">
                  <c:v>17.680312112839889</c:v>
                </c:pt>
                <c:pt idx="44">
                  <c:v>17.931054257308936</c:v>
                </c:pt>
                <c:pt idx="45">
                  <c:v>18.177388530305606</c:v>
                </c:pt>
                <c:pt idx="46">
                  <c:v>18.419430150047052</c:v>
                </c:pt>
                <c:pt idx="47">
                  <c:v>18.65729035382099</c:v>
                </c:pt>
                <c:pt idx="48">
                  <c:v>18.891076568445833</c:v>
                </c:pt>
                <c:pt idx="49">
                  <c:v>19.120892572046326</c:v>
                </c:pt>
                <c:pt idx="50">
                  <c:v>19.346838647656831</c:v>
                </c:pt>
                <c:pt idx="51">
                  <c:v>19.56901172912897</c:v>
                </c:pt>
                <c:pt idx="52">
                  <c:v>19.787505539791731</c:v>
                </c:pt>
                <c:pt idx="53">
                  <c:v>20.002410724278715</c:v>
                </c:pt>
                <c:pt idx="54">
                  <c:v>20.213814973911127</c:v>
                </c:pt>
                <c:pt idx="55">
                  <c:v>20.421803146005974</c:v>
                </c:pt>
                <c:pt idx="56">
                  <c:v>20.626457377443927</c:v>
                </c:pt>
                <c:pt idx="57">
                  <c:v>20.827857192820971</c:v>
                </c:pt>
                <c:pt idx="58">
                  <c:v>21.026079607479726</c:v>
                </c:pt>
                <c:pt idx="59">
                  <c:v>21.221199225705089</c:v>
                </c:pt>
                <c:pt idx="60">
                  <c:v>21.413288334341889</c:v>
                </c:pt>
                <c:pt idx="61">
                  <c:v>21.602416992084592</c:v>
                </c:pt>
                <c:pt idx="62">
                  <c:v>21.788653114671519</c:v>
                </c:pt>
                <c:pt idx="63">
                  <c:v>21.972062556198789</c:v>
                </c:pt>
                <c:pt idx="64">
                  <c:v>22.152709186759729</c:v>
                </c:pt>
                <c:pt idx="65">
                  <c:v>22.330654966602246</c:v>
                </c:pt>
                <c:pt idx="66">
                  <c:v>22.505960016983494</c:v>
                </c:pt>
                <c:pt idx="67">
                  <c:v>22.678682687896178</c:v>
                </c:pt>
                <c:pt idx="68">
                  <c:v>22.848879622820036</c:v>
                </c:pt>
                <c:pt idx="69">
                  <c:v>23.016605820656135</c:v>
                </c:pt>
                <c:pt idx="70">
                  <c:v>23.181914694981796</c:v>
                </c:pt>
                <c:pt idx="71">
                  <c:v>23.344858130763154</c:v>
                </c:pt>
                <c:pt idx="72">
                  <c:v>23.505486538648814</c:v>
                </c:pt>
                <c:pt idx="73">
                  <c:v>23.663848906967786</c:v>
                </c:pt>
                <c:pt idx="74">
                  <c:v>23.819992851539286</c:v>
                </c:pt>
                <c:pt idx="75">
                  <c:v>23.97396466340723</c:v>
                </c:pt>
                <c:pt idx="76">
                  <c:v>24.125809354593603</c:v>
                </c:pt>
                <c:pt idx="77">
                  <c:v>24.275570701970089</c:v>
                </c:pt>
                <c:pt idx="78">
                  <c:v>24.42329128933547</c:v>
                </c:pt>
                <c:pt idx="79">
                  <c:v>24.569012547785455</c:v>
                </c:pt>
                <c:pt idx="80">
                  <c:v>24.712774794453143</c:v>
                </c:pt>
                <c:pt idx="81">
                  <c:v>24.854617269697641</c:v>
                </c:pt>
                <c:pt idx="82">
                  <c:v>24.994578172814531</c:v>
                </c:pt>
                <c:pt idx="83">
                  <c:v>25.132694696332159</c:v>
                </c:pt>
                <c:pt idx="84">
                  <c:v>25.269003058962529</c:v>
                </c:pt>
                <c:pt idx="85">
                  <c:v>25.403538537265522</c:v>
                </c:pt>
                <c:pt idx="86">
                  <c:v>25.53633549608729</c:v>
                </c:pt>
                <c:pt idx="87">
                  <c:v>25.667427417822491</c:v>
                </c:pt>
                <c:pt idx="88">
                  <c:v>25.796846930561131</c:v>
                </c:pt>
                <c:pt idx="89">
                  <c:v>25.924625835163255</c:v>
                </c:pt>
                <c:pt idx="90">
                  <c:v>26.050795131308362</c:v>
                </c:pt>
              </c:numCache>
            </c:numRef>
          </c:yVal>
        </c:ser>
        <c:dLbls>
          <c:showVal val="1"/>
          <c:showCatName val="1"/>
        </c:dLbls>
        <c:axId val="61974016"/>
        <c:axId val="61975936"/>
      </c:scatterChart>
      <c:valAx>
        <c:axId val="6197401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Ce [mg/l]</a:t>
                </a:r>
                <a:endParaRPr lang="sk-SK"/>
              </a:p>
            </c:rich>
          </c:tx>
          <c:layout/>
        </c:title>
        <c:numFmt formatCode="General" sourceLinked="1"/>
        <c:tickLblPos val="nextTo"/>
        <c:crossAx val="61975936"/>
        <c:crosses val="autoZero"/>
        <c:crossBetween val="midCat"/>
      </c:valAx>
      <c:valAx>
        <c:axId val="61975936"/>
        <c:scaling>
          <c:orientation val="minMax"/>
        </c:scaling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qe [mg/g]</a:t>
                </a:r>
                <a:endParaRPr lang="sk-SK"/>
              </a:p>
            </c:rich>
          </c:tx>
          <c:layout>
            <c:manualLayout>
              <c:xMode val="edge"/>
              <c:yMode val="edge"/>
              <c:x val="1.9444444444444445E-2"/>
              <c:y val="0.34384441528142601"/>
            </c:manualLayout>
          </c:layout>
        </c:title>
        <c:numFmt formatCode="General" sourceLinked="1"/>
        <c:tickLblPos val="nextTo"/>
        <c:crossAx val="61974016"/>
        <c:crosses val="autoZero"/>
        <c:crossBetween val="midCat"/>
      </c:valAx>
    </c:plotArea>
    <c:legend>
      <c:legendPos val="r"/>
      <c:layout/>
    </c:legend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sk-SK"/>
  <c:chart>
    <c:plotArea>
      <c:layout/>
      <c:scatterChart>
        <c:scatterStyle val="lineMarker"/>
        <c:ser>
          <c:idx val="0"/>
          <c:order val="0"/>
          <c:tx>
            <c:v>Zn</c:v>
          </c:tx>
          <c:spPr>
            <a:ln w="28575">
              <a:noFill/>
            </a:ln>
          </c:spPr>
          <c:xVal>
            <c:numRef>
              <c:f>Freundlich!$D$7:$D$14</c:f>
              <c:numCache>
                <c:formatCode>General</c:formatCode>
                <c:ptCount val="8"/>
                <c:pt idx="0">
                  <c:v>822</c:v>
                </c:pt>
                <c:pt idx="1">
                  <c:v>684</c:v>
                </c:pt>
                <c:pt idx="2">
                  <c:v>394</c:v>
                </c:pt>
                <c:pt idx="3">
                  <c:v>221</c:v>
                </c:pt>
                <c:pt idx="4">
                  <c:v>172</c:v>
                </c:pt>
                <c:pt idx="5">
                  <c:v>69.5</c:v>
                </c:pt>
                <c:pt idx="6">
                  <c:v>10.9</c:v>
                </c:pt>
                <c:pt idx="7">
                  <c:v>2.5</c:v>
                </c:pt>
              </c:numCache>
            </c:numRef>
          </c:xVal>
          <c:yVal>
            <c:numRef>
              <c:f>Freundlich!$E$7:$E$14</c:f>
              <c:numCache>
                <c:formatCode>General</c:formatCode>
                <c:ptCount val="8"/>
                <c:pt idx="0">
                  <c:v>36</c:v>
                </c:pt>
                <c:pt idx="1">
                  <c:v>10.5</c:v>
                </c:pt>
                <c:pt idx="2">
                  <c:v>17</c:v>
                </c:pt>
                <c:pt idx="3">
                  <c:v>6.0000000000000009</c:v>
                </c:pt>
                <c:pt idx="4">
                  <c:v>8.5</c:v>
                </c:pt>
                <c:pt idx="5">
                  <c:v>19.75</c:v>
                </c:pt>
                <c:pt idx="6">
                  <c:v>5.7999999999999989</c:v>
                </c:pt>
                <c:pt idx="7">
                  <c:v>3.5</c:v>
                </c:pt>
              </c:numCache>
            </c:numRef>
          </c:yVal>
        </c:ser>
        <c:ser>
          <c:idx val="1"/>
          <c:order val="1"/>
          <c:tx>
            <c:v>Freundlich</c:v>
          </c:tx>
          <c:spPr>
            <a:ln w="28575">
              <a:solidFill>
                <a:srgbClr val="FF0000"/>
              </a:solidFill>
            </a:ln>
          </c:spPr>
          <c:marker>
            <c:symbol val="none"/>
          </c:marker>
          <c:xVal>
            <c:numRef>
              <c:f>Freundlich!$J$9:$J$108</c:f>
              <c:numCache>
                <c:formatCode>General</c:formatCode>
                <c:ptCount val="100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  <c:pt idx="19">
                  <c:v>190</c:v>
                </c:pt>
                <c:pt idx="20">
                  <c:v>200</c:v>
                </c:pt>
                <c:pt idx="21">
                  <c:v>210</c:v>
                </c:pt>
                <c:pt idx="22">
                  <c:v>220</c:v>
                </c:pt>
                <c:pt idx="23">
                  <c:v>230</c:v>
                </c:pt>
                <c:pt idx="24">
                  <c:v>240</c:v>
                </c:pt>
                <c:pt idx="25">
                  <c:v>250</c:v>
                </c:pt>
                <c:pt idx="26">
                  <c:v>260</c:v>
                </c:pt>
                <c:pt idx="27">
                  <c:v>270</c:v>
                </c:pt>
                <c:pt idx="28">
                  <c:v>280</c:v>
                </c:pt>
                <c:pt idx="29">
                  <c:v>290</c:v>
                </c:pt>
                <c:pt idx="30">
                  <c:v>300</c:v>
                </c:pt>
                <c:pt idx="31">
                  <c:v>310</c:v>
                </c:pt>
                <c:pt idx="32">
                  <c:v>320</c:v>
                </c:pt>
                <c:pt idx="33">
                  <c:v>330</c:v>
                </c:pt>
                <c:pt idx="34">
                  <c:v>340</c:v>
                </c:pt>
                <c:pt idx="35">
                  <c:v>350</c:v>
                </c:pt>
                <c:pt idx="36">
                  <c:v>360</c:v>
                </c:pt>
                <c:pt idx="37">
                  <c:v>370</c:v>
                </c:pt>
                <c:pt idx="38">
                  <c:v>380</c:v>
                </c:pt>
                <c:pt idx="39">
                  <c:v>390</c:v>
                </c:pt>
                <c:pt idx="40">
                  <c:v>400</c:v>
                </c:pt>
                <c:pt idx="41">
                  <c:v>410</c:v>
                </c:pt>
                <c:pt idx="42">
                  <c:v>420</c:v>
                </c:pt>
                <c:pt idx="43">
                  <c:v>430</c:v>
                </c:pt>
                <c:pt idx="44">
                  <c:v>440</c:v>
                </c:pt>
                <c:pt idx="45">
                  <c:v>450</c:v>
                </c:pt>
                <c:pt idx="46">
                  <c:v>460</c:v>
                </c:pt>
                <c:pt idx="47">
                  <c:v>470</c:v>
                </c:pt>
                <c:pt idx="48">
                  <c:v>480</c:v>
                </c:pt>
                <c:pt idx="49">
                  <c:v>490</c:v>
                </c:pt>
                <c:pt idx="50">
                  <c:v>500</c:v>
                </c:pt>
                <c:pt idx="51">
                  <c:v>510</c:v>
                </c:pt>
                <c:pt idx="52">
                  <c:v>520</c:v>
                </c:pt>
                <c:pt idx="53">
                  <c:v>530</c:v>
                </c:pt>
                <c:pt idx="54">
                  <c:v>540</c:v>
                </c:pt>
                <c:pt idx="55">
                  <c:v>550</c:v>
                </c:pt>
                <c:pt idx="56">
                  <c:v>560</c:v>
                </c:pt>
                <c:pt idx="57">
                  <c:v>570</c:v>
                </c:pt>
                <c:pt idx="58">
                  <c:v>580</c:v>
                </c:pt>
                <c:pt idx="59">
                  <c:v>590</c:v>
                </c:pt>
                <c:pt idx="60">
                  <c:v>600</c:v>
                </c:pt>
                <c:pt idx="61">
                  <c:v>610</c:v>
                </c:pt>
                <c:pt idx="62">
                  <c:v>620</c:v>
                </c:pt>
                <c:pt idx="63">
                  <c:v>630</c:v>
                </c:pt>
                <c:pt idx="64">
                  <c:v>640</c:v>
                </c:pt>
                <c:pt idx="65">
                  <c:v>650</c:v>
                </c:pt>
                <c:pt idx="66">
                  <c:v>660</c:v>
                </c:pt>
                <c:pt idx="67">
                  <c:v>670</c:v>
                </c:pt>
                <c:pt idx="68">
                  <c:v>680</c:v>
                </c:pt>
                <c:pt idx="69">
                  <c:v>690</c:v>
                </c:pt>
                <c:pt idx="70">
                  <c:v>700</c:v>
                </c:pt>
                <c:pt idx="71">
                  <c:v>710</c:v>
                </c:pt>
                <c:pt idx="72">
                  <c:v>720</c:v>
                </c:pt>
                <c:pt idx="73">
                  <c:v>730</c:v>
                </c:pt>
                <c:pt idx="74">
                  <c:v>740</c:v>
                </c:pt>
                <c:pt idx="75">
                  <c:v>750</c:v>
                </c:pt>
                <c:pt idx="76">
                  <c:v>760</c:v>
                </c:pt>
                <c:pt idx="77">
                  <c:v>770</c:v>
                </c:pt>
                <c:pt idx="78">
                  <c:v>780</c:v>
                </c:pt>
                <c:pt idx="79">
                  <c:v>790</c:v>
                </c:pt>
                <c:pt idx="80">
                  <c:v>800</c:v>
                </c:pt>
                <c:pt idx="81">
                  <c:v>810</c:v>
                </c:pt>
                <c:pt idx="82">
                  <c:v>820</c:v>
                </c:pt>
                <c:pt idx="83">
                  <c:v>830</c:v>
                </c:pt>
                <c:pt idx="84">
                  <c:v>840</c:v>
                </c:pt>
                <c:pt idx="85">
                  <c:v>850</c:v>
                </c:pt>
                <c:pt idx="86">
                  <c:v>860</c:v>
                </c:pt>
                <c:pt idx="87">
                  <c:v>870</c:v>
                </c:pt>
                <c:pt idx="88">
                  <c:v>880</c:v>
                </c:pt>
                <c:pt idx="89">
                  <c:v>890</c:v>
                </c:pt>
                <c:pt idx="90">
                  <c:v>900</c:v>
                </c:pt>
                <c:pt idx="91">
                  <c:v>910</c:v>
                </c:pt>
                <c:pt idx="92">
                  <c:v>920</c:v>
                </c:pt>
                <c:pt idx="93">
                  <c:v>930</c:v>
                </c:pt>
                <c:pt idx="94">
                  <c:v>940</c:v>
                </c:pt>
                <c:pt idx="95">
                  <c:v>950</c:v>
                </c:pt>
                <c:pt idx="96">
                  <c:v>960</c:v>
                </c:pt>
                <c:pt idx="97">
                  <c:v>970</c:v>
                </c:pt>
                <c:pt idx="98">
                  <c:v>980</c:v>
                </c:pt>
                <c:pt idx="99">
                  <c:v>990</c:v>
                </c:pt>
              </c:numCache>
            </c:numRef>
          </c:xVal>
          <c:yVal>
            <c:numRef>
              <c:f>Freundlich!$K$9:$K$108</c:f>
              <c:numCache>
                <c:formatCode>General</c:formatCode>
                <c:ptCount val="100"/>
                <c:pt idx="0">
                  <c:v>0</c:v>
                </c:pt>
                <c:pt idx="1">
                  <c:v>4.3580591183266684</c:v>
                </c:pt>
                <c:pt idx="2">
                  <c:v>5.6576672888007664</c:v>
                </c:pt>
                <c:pt idx="3">
                  <c:v>6.5908216830327833</c:v>
                </c:pt>
                <c:pt idx="4">
                  <c:v>7.3448290355126113</c:v>
                </c:pt>
                <c:pt idx="5">
                  <c:v>7.9885949529039664</c:v>
                </c:pt>
                <c:pt idx="6">
                  <c:v>8.5562575518091748</c:v>
                </c:pt>
                <c:pt idx="7">
                  <c:v>9.0675667068812746</c:v>
                </c:pt>
                <c:pt idx="8">
                  <c:v>9.5351159421649054</c:v>
                </c:pt>
                <c:pt idx="9">
                  <c:v>9.9674945378471271</c:v>
                </c:pt>
                <c:pt idx="10">
                  <c:v>10.370858017611654</c:v>
                </c:pt>
                <c:pt idx="11">
                  <c:v>10.749788692273148</c:v>
                </c:pt>
                <c:pt idx="12">
                  <c:v>11.107802154829956</c:v>
                </c:pt>
                <c:pt idx="13">
                  <c:v>11.447662541337531</c:v>
                </c:pt>
                <c:pt idx="14">
                  <c:v>11.771587799441924</c:v>
                </c:pt>
                <c:pt idx="15">
                  <c:v>12.081388389421818</c:v>
                </c:pt>
                <c:pt idx="16">
                  <c:v>12.378563965332923</c:v>
                </c:pt>
                <c:pt idx="17">
                  <c:v>12.66437257374592</c:v>
                </c:pt>
                <c:pt idx="18">
                  <c:v>12.939881324907224</c:v>
                </c:pt>
                <c:pt idx="19">
                  <c:v>13.206004241575386</c:v>
                </c:pt>
                <c:pt idx="20">
                  <c:v>13.463531028364754</c:v>
                </c:pt>
                <c:pt idx="21">
                  <c:v>13.713149280775625</c:v>
                </c:pt>
                <c:pt idx="22">
                  <c:v>13.955461868343534</c:v>
                </c:pt>
                <c:pt idx="23">
                  <c:v>14.191000710371211</c:v>
                </c:pt>
                <c:pt idx="24">
                  <c:v>14.420237815861084</c:v>
                </c:pt>
                <c:pt idx="25">
                  <c:v>14.643594221380434</c:v>
                </c:pt>
                <c:pt idx="26">
                  <c:v>14.861447294506627</c:v>
                </c:pt>
                <c:pt idx="27">
                  <c:v>15.074136752595599</c:v>
                </c:pt>
                <c:pt idx="28">
                  <c:v>15.281969661696648</c:v>
                </c:pt>
                <c:pt idx="29">
                  <c:v>15.485224618392756</c:v>
                </c:pt>
                <c:pt idx="30">
                  <c:v>15.68415527148103</c:v>
                </c:pt>
                <c:pt idx="31">
                  <c:v>15.878993306077954</c:v>
                </c:pt>
                <c:pt idx="32">
                  <c:v>16.069950986778327</c:v>
                </c:pt>
                <c:pt idx="33">
                  <c:v>16.257223336671526</c:v>
                </c:pt>
                <c:pt idx="34">
                  <c:v>16.440990013733089</c:v>
                </c:pt>
                <c:pt idx="35">
                  <c:v>16.621416934225589</c:v>
                </c:pt>
                <c:pt idx="36">
                  <c:v>16.798657683423116</c:v>
                </c:pt>
                <c:pt idx="37">
                  <c:v>16.972854746620364</c:v>
                </c:pt>
                <c:pt idx="38">
                  <c:v>17.144140587521942</c:v>
                </c:pt>
                <c:pt idx="39">
                  <c:v>17.312638596435427</c:v>
                </c:pt>
                <c:pt idx="40">
                  <c:v>17.478463926891383</c:v>
                </c:pt>
                <c:pt idx="41">
                  <c:v>17.641724236273205</c:v>
                </c:pt>
                <c:pt idx="42">
                  <c:v>17.802520343522669</c:v>
                </c:pt>
                <c:pt idx="43">
                  <c:v>17.960946814948734</c:v>
                </c:pt>
                <c:pt idx="44">
                  <c:v>18.117092487480914</c:v>
                </c:pt>
                <c:pt idx="45">
                  <c:v>18.271040937304889</c:v>
                </c:pt>
                <c:pt idx="46">
                  <c:v>18.422870900668986</c:v>
                </c:pt>
                <c:pt idx="47">
                  <c:v>18.572656652660189</c:v>
                </c:pt>
                <c:pt idx="48">
                  <c:v>18.720468348958534</c:v>
                </c:pt>
                <c:pt idx="49">
                  <c:v>18.866372334873169</c:v>
                </c:pt>
                <c:pt idx="50">
                  <c:v>19.01043142539719</c:v>
                </c:pt>
                <c:pt idx="51">
                  <c:v>19.152705159515847</c:v>
                </c:pt>
                <c:pt idx="52">
                  <c:v>19.293250031598927</c:v>
                </c:pt>
                <c:pt idx="53">
                  <c:v>19.432119702333061</c:v>
                </c:pt>
                <c:pt idx="54">
                  <c:v>19.569365191359665</c:v>
                </c:pt>
                <c:pt idx="55">
                  <c:v>19.705035053505782</c:v>
                </c:pt>
                <c:pt idx="56">
                  <c:v>19.839175540286131</c:v>
                </c:pt>
                <c:pt idx="57">
                  <c:v>19.971830748137592</c:v>
                </c:pt>
                <c:pt idx="58">
                  <c:v>20.103042754695828</c:v>
                </c:pt>
                <c:pt idx="59">
                  <c:v>20.232851744262621</c:v>
                </c:pt>
                <c:pt idx="60">
                  <c:v>20.361296123491215</c:v>
                </c:pt>
                <c:pt idx="61">
                  <c:v>20.488412628203356</c:v>
                </c:pt>
                <c:pt idx="62">
                  <c:v>20.61423642214794</c:v>
                </c:pt>
                <c:pt idx="63">
                  <c:v>20.738801188430031</c:v>
                </c:pt>
                <c:pt idx="64">
                  <c:v>20.862139214264623</c:v>
                </c:pt>
                <c:pt idx="65">
                  <c:v>20.984281469635157</c:v>
                </c:pt>
                <c:pt idx="66">
                  <c:v>21.105257680380227</c:v>
                </c:pt>
                <c:pt idx="67">
                  <c:v>21.225096396188476</c:v>
                </c:pt>
                <c:pt idx="68">
                  <c:v>21.343825053918643</c:v>
                </c:pt>
                <c:pt idx="69">
                  <c:v>21.461470036634189</c:v>
                </c:pt>
                <c:pt idx="70">
                  <c:v>21.57805672870149</c:v>
                </c:pt>
                <c:pt idx="71">
                  <c:v>21.693609567260989</c:v>
                </c:pt>
                <c:pt idx="72">
                  <c:v>21.808152090364072</c:v>
                </c:pt>
                <c:pt idx="73">
                  <c:v>21.921706982028773</c:v>
                </c:pt>
                <c:pt idx="74">
                  <c:v>22.034296114457391</c:v>
                </c:pt>
                <c:pt idx="75">
                  <c:v>22.145940587622189</c:v>
                </c:pt>
                <c:pt idx="76">
                  <c:v>22.256660766425853</c:v>
                </c:pt>
                <c:pt idx="77">
                  <c:v>22.366476315606075</c:v>
                </c:pt>
                <c:pt idx="78">
                  <c:v>22.47540623255469</c:v>
                </c:pt>
                <c:pt idx="79">
                  <c:v>22.583468878199589</c:v>
                </c:pt>
                <c:pt idx="80">
                  <c:v>22.690682006082227</c:v>
                </c:pt>
                <c:pt idx="81">
                  <c:v>22.797062789766713</c:v>
                </c:pt>
                <c:pt idx="82">
                  <c:v>22.902627848685583</c:v>
                </c:pt>
                <c:pt idx="83">
                  <c:v>23.007393272536859</c:v>
                </c:pt>
                <c:pt idx="84">
                  <c:v>23.111374644323927</c:v>
                </c:pt>
                <c:pt idx="85">
                  <c:v>23.214587062134154</c:v>
                </c:pt>
                <c:pt idx="86">
                  <c:v>23.317045159737098</c:v>
                </c:pt>
                <c:pt idx="87">
                  <c:v>23.418763126077881</c:v>
                </c:pt>
                <c:pt idx="88">
                  <c:v>23.519754723739098</c:v>
                </c:pt>
                <c:pt idx="89">
                  <c:v>23.620033306435889</c:v>
                </c:pt>
                <c:pt idx="90">
                  <c:v>23.719611835605587</c:v>
                </c:pt>
                <c:pt idx="91">
                  <c:v>23.818502896146889</c:v>
                </c:pt>
                <c:pt idx="92">
                  <c:v>23.916718711364126</c:v>
                </c:pt>
                <c:pt idx="93">
                  <c:v>24.014271157160191</c:v>
                </c:pt>
                <c:pt idx="94">
                  <c:v>24.111171775528735</c:v>
                </c:pt>
                <c:pt idx="95">
                  <c:v>24.207431787383499</c:v>
                </c:pt>
                <c:pt idx="96">
                  <c:v>24.303062104765527</c:v>
                </c:pt>
                <c:pt idx="97">
                  <c:v>24.398073342464372</c:v>
                </c:pt>
                <c:pt idx="98">
                  <c:v>24.492475829087173</c:v>
                </c:pt>
                <c:pt idx="99">
                  <c:v>24.586279617607026</c:v>
                </c:pt>
              </c:numCache>
            </c:numRef>
          </c:yVal>
        </c:ser>
        <c:axId val="61554688"/>
        <c:axId val="61556224"/>
      </c:scatterChart>
      <c:valAx>
        <c:axId val="61554688"/>
        <c:scaling>
          <c:orientation val="minMax"/>
        </c:scaling>
        <c:axPos val="b"/>
        <c:numFmt formatCode="General" sourceLinked="1"/>
        <c:tickLblPos val="nextTo"/>
        <c:crossAx val="61556224"/>
        <c:crosses val="autoZero"/>
        <c:crossBetween val="midCat"/>
      </c:valAx>
      <c:valAx>
        <c:axId val="61556224"/>
        <c:scaling>
          <c:orientation val="minMax"/>
        </c:scaling>
        <c:axPos val="l"/>
        <c:numFmt formatCode="General" sourceLinked="1"/>
        <c:tickLblPos val="nextTo"/>
        <c:crossAx val="61554688"/>
        <c:crosses val="autoZero"/>
        <c:crossBetween val="midCat"/>
      </c:valAx>
      <c:spPr>
        <a:noFill/>
        <a:ln w="25400">
          <a:noFill/>
        </a:ln>
      </c:spPr>
    </c:plotArea>
    <c:legend>
      <c:legendPos val="r"/>
      <c:layout/>
    </c:legend>
    <c:plotVisOnly val="1"/>
  </c:chart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sk-SK"/>
  <c:chart>
    <c:plotArea>
      <c:layout>
        <c:manualLayout>
          <c:layoutTarget val="inner"/>
          <c:xMode val="edge"/>
          <c:yMode val="edge"/>
          <c:x val="0.11286469917574685"/>
          <c:y val="2.8252405949256338E-2"/>
          <c:w val="0.77753331039161078"/>
          <c:h val="0.69604549431321761"/>
        </c:manualLayout>
      </c:layout>
      <c:scatterChart>
        <c:scatterStyle val="lineMarker"/>
        <c:ser>
          <c:idx val="0"/>
          <c:order val="0"/>
          <c:tx>
            <c:v>Langmuir</c:v>
          </c:tx>
          <c:spPr>
            <a:ln w="25400" cap="flat" cmpd="sng" algn="ctr">
              <a:solidFill>
                <a:schemeClr val="accent4"/>
              </a:solidFill>
              <a:prstDash val="solid"/>
            </a:ln>
            <a:effectLst/>
          </c:spPr>
          <c:marker>
            <c:symbol val="none"/>
          </c:marker>
          <c:xVal>
            <c:numRef>
              <c:f>'Izotermy porovnanie'!$B$6:$B$96</c:f>
              <c:numCache>
                <c:formatCode>General</c:formatCode>
                <c:ptCount val="9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  <c:pt idx="19">
                  <c:v>190</c:v>
                </c:pt>
                <c:pt idx="20">
                  <c:v>200</c:v>
                </c:pt>
                <c:pt idx="21">
                  <c:v>210</c:v>
                </c:pt>
                <c:pt idx="22">
                  <c:v>220</c:v>
                </c:pt>
                <c:pt idx="23">
                  <c:v>230</c:v>
                </c:pt>
                <c:pt idx="24">
                  <c:v>240</c:v>
                </c:pt>
                <c:pt idx="25">
                  <c:v>250</c:v>
                </c:pt>
                <c:pt idx="26">
                  <c:v>260</c:v>
                </c:pt>
                <c:pt idx="27">
                  <c:v>270</c:v>
                </c:pt>
                <c:pt idx="28">
                  <c:v>280</c:v>
                </c:pt>
                <c:pt idx="29">
                  <c:v>290</c:v>
                </c:pt>
                <c:pt idx="30">
                  <c:v>300</c:v>
                </c:pt>
                <c:pt idx="31">
                  <c:v>310</c:v>
                </c:pt>
                <c:pt idx="32">
                  <c:v>320</c:v>
                </c:pt>
                <c:pt idx="33">
                  <c:v>330</c:v>
                </c:pt>
                <c:pt idx="34">
                  <c:v>340</c:v>
                </c:pt>
                <c:pt idx="35">
                  <c:v>350</c:v>
                </c:pt>
                <c:pt idx="36">
                  <c:v>360</c:v>
                </c:pt>
                <c:pt idx="37">
                  <c:v>370</c:v>
                </c:pt>
                <c:pt idx="38">
                  <c:v>380</c:v>
                </c:pt>
                <c:pt idx="39">
                  <c:v>390</c:v>
                </c:pt>
                <c:pt idx="40">
                  <c:v>400</c:v>
                </c:pt>
                <c:pt idx="41">
                  <c:v>410</c:v>
                </c:pt>
                <c:pt idx="42">
                  <c:v>420</c:v>
                </c:pt>
                <c:pt idx="43">
                  <c:v>430</c:v>
                </c:pt>
                <c:pt idx="44">
                  <c:v>440</c:v>
                </c:pt>
                <c:pt idx="45">
                  <c:v>450</c:v>
                </c:pt>
                <c:pt idx="46">
                  <c:v>460</c:v>
                </c:pt>
                <c:pt idx="47">
                  <c:v>470</c:v>
                </c:pt>
                <c:pt idx="48">
                  <c:v>480</c:v>
                </c:pt>
                <c:pt idx="49">
                  <c:v>490</c:v>
                </c:pt>
                <c:pt idx="50">
                  <c:v>500</c:v>
                </c:pt>
                <c:pt idx="51">
                  <c:v>510</c:v>
                </c:pt>
                <c:pt idx="52">
                  <c:v>520</c:v>
                </c:pt>
                <c:pt idx="53">
                  <c:v>530</c:v>
                </c:pt>
                <c:pt idx="54">
                  <c:v>540</c:v>
                </c:pt>
                <c:pt idx="55">
                  <c:v>550</c:v>
                </c:pt>
                <c:pt idx="56">
                  <c:v>560</c:v>
                </c:pt>
                <c:pt idx="57">
                  <c:v>570</c:v>
                </c:pt>
                <c:pt idx="58">
                  <c:v>580</c:v>
                </c:pt>
                <c:pt idx="59">
                  <c:v>590</c:v>
                </c:pt>
                <c:pt idx="60">
                  <c:v>600</c:v>
                </c:pt>
                <c:pt idx="61">
                  <c:v>610</c:v>
                </c:pt>
                <c:pt idx="62">
                  <c:v>620</c:v>
                </c:pt>
                <c:pt idx="63">
                  <c:v>630</c:v>
                </c:pt>
                <c:pt idx="64">
                  <c:v>640</c:v>
                </c:pt>
                <c:pt idx="65">
                  <c:v>650</c:v>
                </c:pt>
                <c:pt idx="66">
                  <c:v>660</c:v>
                </c:pt>
                <c:pt idx="67">
                  <c:v>670</c:v>
                </c:pt>
                <c:pt idx="68">
                  <c:v>680</c:v>
                </c:pt>
                <c:pt idx="69">
                  <c:v>690</c:v>
                </c:pt>
                <c:pt idx="70">
                  <c:v>700</c:v>
                </c:pt>
                <c:pt idx="71">
                  <c:v>710</c:v>
                </c:pt>
                <c:pt idx="72">
                  <c:v>720</c:v>
                </c:pt>
                <c:pt idx="73">
                  <c:v>730</c:v>
                </c:pt>
                <c:pt idx="74">
                  <c:v>740</c:v>
                </c:pt>
                <c:pt idx="75">
                  <c:v>750</c:v>
                </c:pt>
                <c:pt idx="76">
                  <c:v>760</c:v>
                </c:pt>
                <c:pt idx="77">
                  <c:v>770</c:v>
                </c:pt>
                <c:pt idx="78">
                  <c:v>780</c:v>
                </c:pt>
                <c:pt idx="79">
                  <c:v>790</c:v>
                </c:pt>
                <c:pt idx="80">
                  <c:v>800</c:v>
                </c:pt>
                <c:pt idx="81">
                  <c:v>810</c:v>
                </c:pt>
                <c:pt idx="82">
                  <c:v>820</c:v>
                </c:pt>
                <c:pt idx="83">
                  <c:v>830</c:v>
                </c:pt>
                <c:pt idx="84">
                  <c:v>840</c:v>
                </c:pt>
                <c:pt idx="85">
                  <c:v>850</c:v>
                </c:pt>
                <c:pt idx="86">
                  <c:v>860</c:v>
                </c:pt>
                <c:pt idx="87">
                  <c:v>870</c:v>
                </c:pt>
                <c:pt idx="88">
                  <c:v>880</c:v>
                </c:pt>
                <c:pt idx="89">
                  <c:v>890</c:v>
                </c:pt>
                <c:pt idx="90">
                  <c:v>900</c:v>
                </c:pt>
              </c:numCache>
            </c:numRef>
          </c:xVal>
          <c:yVal>
            <c:numRef>
              <c:f>'Izotermy porovnanie'!$C$6:$C$96</c:f>
              <c:numCache>
                <c:formatCode>General</c:formatCode>
                <c:ptCount val="91"/>
                <c:pt idx="0">
                  <c:v>0</c:v>
                </c:pt>
                <c:pt idx="1">
                  <c:v>0.65868473829812779</c:v>
                </c:pt>
                <c:pt idx="2">
                  <c:v>1.2987547203038681</c:v>
                </c:pt>
                <c:pt idx="3">
                  <c:v>1.9209880446129421</c:v>
                </c:pt>
                <c:pt idx="4">
                  <c:v>2.5261200396260222</c:v>
                </c:pt>
                <c:pt idx="5">
                  <c:v>3.1148461624301778</c:v>
                </c:pt>
                <c:pt idx="6">
                  <c:v>3.6878246650569739</c:v>
                </c:pt>
                <c:pt idx="7">
                  <c:v>4.2456790496077321</c:v>
                </c:pt>
                <c:pt idx="8">
                  <c:v>4.7890003314982197</c:v>
                </c:pt>
                <c:pt idx="9">
                  <c:v>5.3183491280923914</c:v>
                </c:pt>
                <c:pt idx="10">
                  <c:v>5.8342575882433234</c:v>
                </c:pt>
                <c:pt idx="11">
                  <c:v>6.3372311767015495</c:v>
                </c:pt>
                <c:pt idx="12">
                  <c:v>6.8277503259688075</c:v>
                </c:pt>
                <c:pt idx="13">
                  <c:v>7.3062719669447738</c:v>
                </c:pt>
                <c:pt idx="14">
                  <c:v>7.7732309486173978</c:v>
                </c:pt>
                <c:pt idx="15">
                  <c:v>8.2290413560685653</c:v>
                </c:pt>
                <c:pt idx="16">
                  <c:v>8.6740977351917987</c:v>
                </c:pt>
                <c:pt idx="17">
                  <c:v>9.1087762317356606</c:v>
                </c:pt>
                <c:pt idx="18">
                  <c:v>9.5334356515843126</c:v>
                </c:pt>
                <c:pt idx="19">
                  <c:v>9.9484184485564189</c:v>
                </c:pt>
                <c:pt idx="20">
                  <c:v>10.354051645440334</c:v>
                </c:pt>
                <c:pt idx="21">
                  <c:v>10.750647693466552</c:v>
                </c:pt>
                <c:pt idx="22">
                  <c:v>11.138505274971235</c:v>
                </c:pt>
                <c:pt idx="23">
                  <c:v>11.517910053579335</c:v>
                </c:pt>
                <c:pt idx="24">
                  <c:v>11.889135375869461</c:v>
                </c:pt>
                <c:pt idx="25">
                  <c:v>12.252442928141134</c:v>
                </c:pt>
                <c:pt idx="26">
                  <c:v>12.608083351602868</c:v>
                </c:pt>
                <c:pt idx="27">
                  <c:v>12.956296819017673</c:v>
                </c:pt>
                <c:pt idx="28">
                  <c:v>13.297313575594048</c:v>
                </c:pt>
                <c:pt idx="29">
                  <c:v>13.631354446686499</c:v>
                </c:pt>
                <c:pt idx="30">
                  <c:v>13.958631314651306</c:v>
                </c:pt>
                <c:pt idx="31">
                  <c:v>14.279347567026592</c:v>
                </c:pt>
                <c:pt idx="32">
                  <c:v>14.593698518027814</c:v>
                </c:pt>
                <c:pt idx="33">
                  <c:v>14.901871805191448</c:v>
                </c:pt>
                <c:pt idx="34">
                  <c:v>15.204047762864308</c:v>
                </c:pt>
                <c:pt idx="35">
                  <c:v>15.500399774094273</c:v>
                </c:pt>
                <c:pt idx="36">
                  <c:v>15.791094602371848</c:v>
                </c:pt>
                <c:pt idx="37">
                  <c:v>16.076292704551587</c:v>
                </c:pt>
                <c:pt idx="38">
                  <c:v>16.356148526188939</c:v>
                </c:pt>
                <c:pt idx="39">
                  <c:v>16.630810780434835</c:v>
                </c:pt>
                <c:pt idx="40">
                  <c:v>16.900422711545161</c:v>
                </c:pt>
                <c:pt idx="41">
                  <c:v>17.165122343988788</c:v>
                </c:pt>
                <c:pt idx="42">
                  <c:v>17.425042718059089</c:v>
                </c:pt>
                <c:pt idx="43">
                  <c:v>17.680312112839889</c:v>
                </c:pt>
                <c:pt idx="44">
                  <c:v>17.931054257308933</c:v>
                </c:pt>
                <c:pt idx="45">
                  <c:v>18.177388530305606</c:v>
                </c:pt>
                <c:pt idx="46">
                  <c:v>18.419430150047042</c:v>
                </c:pt>
                <c:pt idx="47">
                  <c:v>18.65729035382099</c:v>
                </c:pt>
                <c:pt idx="48">
                  <c:v>18.891076568445833</c:v>
                </c:pt>
                <c:pt idx="49">
                  <c:v>19.120892572046326</c:v>
                </c:pt>
                <c:pt idx="50">
                  <c:v>19.346838647656831</c:v>
                </c:pt>
                <c:pt idx="51">
                  <c:v>19.569011729128963</c:v>
                </c:pt>
                <c:pt idx="52">
                  <c:v>19.787505539791709</c:v>
                </c:pt>
                <c:pt idx="53">
                  <c:v>20.002410724278711</c:v>
                </c:pt>
                <c:pt idx="54">
                  <c:v>20.213814973911127</c:v>
                </c:pt>
                <c:pt idx="55">
                  <c:v>20.421803146005971</c:v>
                </c:pt>
                <c:pt idx="56">
                  <c:v>20.626457377443923</c:v>
                </c:pt>
                <c:pt idx="57">
                  <c:v>20.827857192820986</c:v>
                </c:pt>
                <c:pt idx="58">
                  <c:v>21.026079607479719</c:v>
                </c:pt>
                <c:pt idx="59">
                  <c:v>21.221199225705089</c:v>
                </c:pt>
                <c:pt idx="60">
                  <c:v>21.413288334341889</c:v>
                </c:pt>
                <c:pt idx="61">
                  <c:v>21.602416992084585</c:v>
                </c:pt>
                <c:pt idx="62">
                  <c:v>21.788653114671487</c:v>
                </c:pt>
                <c:pt idx="63">
                  <c:v>21.972062556198789</c:v>
                </c:pt>
                <c:pt idx="64">
                  <c:v>22.152709186759729</c:v>
                </c:pt>
                <c:pt idx="65">
                  <c:v>22.330654966602257</c:v>
                </c:pt>
                <c:pt idx="66">
                  <c:v>22.50596001698349</c:v>
                </c:pt>
                <c:pt idx="67">
                  <c:v>22.67868268789617</c:v>
                </c:pt>
                <c:pt idx="68">
                  <c:v>22.848879622820032</c:v>
                </c:pt>
                <c:pt idx="69">
                  <c:v>23.016605820656135</c:v>
                </c:pt>
                <c:pt idx="70">
                  <c:v>23.181914694981792</c:v>
                </c:pt>
                <c:pt idx="71">
                  <c:v>23.344858130763146</c:v>
                </c:pt>
                <c:pt idx="72">
                  <c:v>23.505486538648793</c:v>
                </c:pt>
                <c:pt idx="73">
                  <c:v>23.663848906967772</c:v>
                </c:pt>
                <c:pt idx="74">
                  <c:v>23.819992851539286</c:v>
                </c:pt>
                <c:pt idx="75">
                  <c:v>23.97396466340723</c:v>
                </c:pt>
                <c:pt idx="76">
                  <c:v>24.125809354593599</c:v>
                </c:pt>
                <c:pt idx="77">
                  <c:v>24.275570701970089</c:v>
                </c:pt>
                <c:pt idx="78">
                  <c:v>24.423291289335449</c:v>
                </c:pt>
                <c:pt idx="79">
                  <c:v>24.569012547785423</c:v>
                </c:pt>
                <c:pt idx="80">
                  <c:v>24.712774794453139</c:v>
                </c:pt>
                <c:pt idx="81">
                  <c:v>24.854617269697631</c:v>
                </c:pt>
                <c:pt idx="82">
                  <c:v>24.994578172814531</c:v>
                </c:pt>
                <c:pt idx="83">
                  <c:v>25.132694696332152</c:v>
                </c:pt>
                <c:pt idx="84">
                  <c:v>25.269003058962529</c:v>
                </c:pt>
                <c:pt idx="85">
                  <c:v>25.40353853726549</c:v>
                </c:pt>
                <c:pt idx="86">
                  <c:v>25.53633549608729</c:v>
                </c:pt>
                <c:pt idx="87">
                  <c:v>25.667427417822445</c:v>
                </c:pt>
                <c:pt idx="88">
                  <c:v>25.796846930561092</c:v>
                </c:pt>
                <c:pt idx="89">
                  <c:v>25.924625835163209</c:v>
                </c:pt>
                <c:pt idx="90">
                  <c:v>26.050795131308359</c:v>
                </c:pt>
              </c:numCache>
            </c:numRef>
          </c:yVal>
        </c:ser>
        <c:ser>
          <c:idx val="1"/>
          <c:order val="1"/>
          <c:tx>
            <c:v>Freundlich</c:v>
          </c:tx>
          <c:spPr>
            <a:ln w="25400" cap="flat" cmpd="sng" algn="ctr">
              <a:solidFill>
                <a:schemeClr val="accent3"/>
              </a:solidFill>
              <a:prstDash val="solid"/>
            </a:ln>
            <a:effectLst/>
          </c:spPr>
          <c:marker>
            <c:symbol val="none"/>
          </c:marker>
          <c:xVal>
            <c:numRef>
              <c:f>'Izotermy porovnanie'!$D$7:$D$97</c:f>
              <c:numCache>
                <c:formatCode>General</c:formatCode>
                <c:ptCount val="9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  <c:pt idx="19">
                  <c:v>190</c:v>
                </c:pt>
                <c:pt idx="20">
                  <c:v>200</c:v>
                </c:pt>
                <c:pt idx="21">
                  <c:v>210</c:v>
                </c:pt>
                <c:pt idx="22">
                  <c:v>220</c:v>
                </c:pt>
                <c:pt idx="23">
                  <c:v>230</c:v>
                </c:pt>
                <c:pt idx="24">
                  <c:v>240</c:v>
                </c:pt>
                <c:pt idx="25">
                  <c:v>250</c:v>
                </c:pt>
                <c:pt idx="26">
                  <c:v>260</c:v>
                </c:pt>
                <c:pt idx="27">
                  <c:v>270</c:v>
                </c:pt>
                <c:pt idx="28">
                  <c:v>280</c:v>
                </c:pt>
                <c:pt idx="29">
                  <c:v>290</c:v>
                </c:pt>
                <c:pt idx="30">
                  <c:v>300</c:v>
                </c:pt>
                <c:pt idx="31">
                  <c:v>310</c:v>
                </c:pt>
                <c:pt idx="32">
                  <c:v>320</c:v>
                </c:pt>
                <c:pt idx="33">
                  <c:v>330</c:v>
                </c:pt>
                <c:pt idx="34">
                  <c:v>340</c:v>
                </c:pt>
                <c:pt idx="35">
                  <c:v>350</c:v>
                </c:pt>
                <c:pt idx="36">
                  <c:v>360</c:v>
                </c:pt>
                <c:pt idx="37">
                  <c:v>370</c:v>
                </c:pt>
                <c:pt idx="38">
                  <c:v>380</c:v>
                </c:pt>
                <c:pt idx="39">
                  <c:v>390</c:v>
                </c:pt>
                <c:pt idx="40">
                  <c:v>400</c:v>
                </c:pt>
                <c:pt idx="41">
                  <c:v>410</c:v>
                </c:pt>
                <c:pt idx="42">
                  <c:v>420</c:v>
                </c:pt>
                <c:pt idx="43">
                  <c:v>430</c:v>
                </c:pt>
                <c:pt idx="44">
                  <c:v>440</c:v>
                </c:pt>
                <c:pt idx="45">
                  <c:v>450</c:v>
                </c:pt>
                <c:pt idx="46">
                  <c:v>460</c:v>
                </c:pt>
                <c:pt idx="47">
                  <c:v>470</c:v>
                </c:pt>
                <c:pt idx="48">
                  <c:v>480</c:v>
                </c:pt>
                <c:pt idx="49">
                  <c:v>490</c:v>
                </c:pt>
                <c:pt idx="50">
                  <c:v>500</c:v>
                </c:pt>
                <c:pt idx="51">
                  <c:v>510</c:v>
                </c:pt>
                <c:pt idx="52">
                  <c:v>520</c:v>
                </c:pt>
                <c:pt idx="53">
                  <c:v>530</c:v>
                </c:pt>
                <c:pt idx="54">
                  <c:v>540</c:v>
                </c:pt>
                <c:pt idx="55">
                  <c:v>550</c:v>
                </c:pt>
                <c:pt idx="56">
                  <c:v>560</c:v>
                </c:pt>
                <c:pt idx="57">
                  <c:v>570</c:v>
                </c:pt>
                <c:pt idx="58">
                  <c:v>580</c:v>
                </c:pt>
                <c:pt idx="59">
                  <c:v>590</c:v>
                </c:pt>
                <c:pt idx="60">
                  <c:v>600</c:v>
                </c:pt>
                <c:pt idx="61">
                  <c:v>610</c:v>
                </c:pt>
                <c:pt idx="62">
                  <c:v>620</c:v>
                </c:pt>
                <c:pt idx="63">
                  <c:v>630</c:v>
                </c:pt>
                <c:pt idx="64">
                  <c:v>640</c:v>
                </c:pt>
                <c:pt idx="65">
                  <c:v>650</c:v>
                </c:pt>
                <c:pt idx="66">
                  <c:v>660</c:v>
                </c:pt>
                <c:pt idx="67">
                  <c:v>670</c:v>
                </c:pt>
                <c:pt idx="68">
                  <c:v>680</c:v>
                </c:pt>
                <c:pt idx="69">
                  <c:v>690</c:v>
                </c:pt>
                <c:pt idx="70">
                  <c:v>700</c:v>
                </c:pt>
                <c:pt idx="71">
                  <c:v>710</c:v>
                </c:pt>
                <c:pt idx="72">
                  <c:v>720</c:v>
                </c:pt>
                <c:pt idx="73">
                  <c:v>730</c:v>
                </c:pt>
                <c:pt idx="74">
                  <c:v>740</c:v>
                </c:pt>
                <c:pt idx="75">
                  <c:v>750</c:v>
                </c:pt>
                <c:pt idx="76">
                  <c:v>760</c:v>
                </c:pt>
                <c:pt idx="77">
                  <c:v>770</c:v>
                </c:pt>
                <c:pt idx="78">
                  <c:v>780</c:v>
                </c:pt>
                <c:pt idx="79">
                  <c:v>790</c:v>
                </c:pt>
                <c:pt idx="80">
                  <c:v>800</c:v>
                </c:pt>
                <c:pt idx="81">
                  <c:v>810</c:v>
                </c:pt>
                <c:pt idx="82">
                  <c:v>820</c:v>
                </c:pt>
                <c:pt idx="83">
                  <c:v>830</c:v>
                </c:pt>
                <c:pt idx="84">
                  <c:v>840</c:v>
                </c:pt>
                <c:pt idx="85">
                  <c:v>850</c:v>
                </c:pt>
                <c:pt idx="86">
                  <c:v>860</c:v>
                </c:pt>
                <c:pt idx="87">
                  <c:v>870</c:v>
                </c:pt>
                <c:pt idx="88">
                  <c:v>880</c:v>
                </c:pt>
                <c:pt idx="89">
                  <c:v>890</c:v>
                </c:pt>
                <c:pt idx="90">
                  <c:v>900</c:v>
                </c:pt>
              </c:numCache>
            </c:numRef>
          </c:xVal>
          <c:yVal>
            <c:numRef>
              <c:f>'Izotermy porovnanie'!$E$7:$E$97</c:f>
              <c:numCache>
                <c:formatCode>General</c:formatCode>
                <c:ptCount val="91"/>
                <c:pt idx="0">
                  <c:v>0</c:v>
                </c:pt>
                <c:pt idx="1">
                  <c:v>4.3580591183266728</c:v>
                </c:pt>
                <c:pt idx="2">
                  <c:v>5.6576672888007717</c:v>
                </c:pt>
                <c:pt idx="3">
                  <c:v>6.590821683032793</c:v>
                </c:pt>
                <c:pt idx="4">
                  <c:v>7.3448290355126424</c:v>
                </c:pt>
                <c:pt idx="5">
                  <c:v>7.9885949529039797</c:v>
                </c:pt>
                <c:pt idx="6">
                  <c:v>8.5562575518093187</c:v>
                </c:pt>
                <c:pt idx="7">
                  <c:v>9.0675667068812746</c:v>
                </c:pt>
                <c:pt idx="8">
                  <c:v>9.5351159421649232</c:v>
                </c:pt>
                <c:pt idx="9">
                  <c:v>9.9674945378471573</c:v>
                </c:pt>
                <c:pt idx="10">
                  <c:v>10.37085801761167</c:v>
                </c:pt>
                <c:pt idx="11">
                  <c:v>10.749788692273148</c:v>
                </c:pt>
                <c:pt idx="12">
                  <c:v>11.107802154829972</c:v>
                </c:pt>
                <c:pt idx="13">
                  <c:v>11.447662541337548</c:v>
                </c:pt>
                <c:pt idx="14">
                  <c:v>11.771587799441956</c:v>
                </c:pt>
                <c:pt idx="15">
                  <c:v>12.081388389421845</c:v>
                </c:pt>
                <c:pt idx="16">
                  <c:v>12.378563965332953</c:v>
                </c:pt>
                <c:pt idx="17">
                  <c:v>12.66437257374595</c:v>
                </c:pt>
                <c:pt idx="18">
                  <c:v>12.939881324907256</c:v>
                </c:pt>
                <c:pt idx="19">
                  <c:v>13.206004241575419</c:v>
                </c:pt>
                <c:pt idx="20">
                  <c:v>13.46353102836478</c:v>
                </c:pt>
                <c:pt idx="21">
                  <c:v>13.713149280775655</c:v>
                </c:pt>
                <c:pt idx="22">
                  <c:v>13.955461868343566</c:v>
                </c:pt>
                <c:pt idx="23">
                  <c:v>14.191000710371251</c:v>
                </c:pt>
                <c:pt idx="24">
                  <c:v>14.420237815861126</c:v>
                </c:pt>
                <c:pt idx="25">
                  <c:v>14.643594221380466</c:v>
                </c:pt>
                <c:pt idx="26">
                  <c:v>14.861447294506684</c:v>
                </c:pt>
                <c:pt idx="27">
                  <c:v>15.074136752595654</c:v>
                </c:pt>
                <c:pt idx="28">
                  <c:v>15.281969661696698</c:v>
                </c:pt>
                <c:pt idx="29">
                  <c:v>15.485224618392802</c:v>
                </c:pt>
                <c:pt idx="30">
                  <c:v>15.684155271481073</c:v>
                </c:pt>
                <c:pt idx="31">
                  <c:v>15.878993306077989</c:v>
                </c:pt>
                <c:pt idx="32">
                  <c:v>16.069950986778373</c:v>
                </c:pt>
                <c:pt idx="33">
                  <c:v>16.257223336671586</c:v>
                </c:pt>
                <c:pt idx="34">
                  <c:v>16.440990013733096</c:v>
                </c:pt>
                <c:pt idx="35">
                  <c:v>16.621416934225689</c:v>
                </c:pt>
                <c:pt idx="36">
                  <c:v>16.79865768342313</c:v>
                </c:pt>
                <c:pt idx="37">
                  <c:v>16.972854746620431</c:v>
                </c:pt>
                <c:pt idx="38">
                  <c:v>17.144140587521999</c:v>
                </c:pt>
                <c:pt idx="39">
                  <c:v>17.31263859643547</c:v>
                </c:pt>
                <c:pt idx="40">
                  <c:v>17.478463926891433</c:v>
                </c:pt>
                <c:pt idx="41">
                  <c:v>17.641724236273429</c:v>
                </c:pt>
                <c:pt idx="42">
                  <c:v>17.80252034352268</c:v>
                </c:pt>
                <c:pt idx="43">
                  <c:v>17.960946814948763</c:v>
                </c:pt>
                <c:pt idx="44">
                  <c:v>18.117092487480935</c:v>
                </c:pt>
                <c:pt idx="45">
                  <c:v>18.271040937304889</c:v>
                </c:pt>
                <c:pt idx="46">
                  <c:v>18.422870900669029</c:v>
                </c:pt>
                <c:pt idx="47">
                  <c:v>18.572656652660189</c:v>
                </c:pt>
                <c:pt idx="48">
                  <c:v>18.72046834895859</c:v>
                </c:pt>
                <c:pt idx="49">
                  <c:v>18.866372334873429</c:v>
                </c:pt>
                <c:pt idx="50">
                  <c:v>19.010431425397233</c:v>
                </c:pt>
                <c:pt idx="51">
                  <c:v>19.152705159515907</c:v>
                </c:pt>
                <c:pt idx="52">
                  <c:v>19.29325003159898</c:v>
                </c:pt>
                <c:pt idx="53">
                  <c:v>19.432119702333079</c:v>
                </c:pt>
                <c:pt idx="54">
                  <c:v>19.569365191359733</c:v>
                </c:pt>
                <c:pt idx="55">
                  <c:v>19.705035053505789</c:v>
                </c:pt>
                <c:pt idx="56">
                  <c:v>19.839175540286131</c:v>
                </c:pt>
                <c:pt idx="57">
                  <c:v>19.971830748137627</c:v>
                </c:pt>
                <c:pt idx="58">
                  <c:v>20.103042754695881</c:v>
                </c:pt>
                <c:pt idx="59">
                  <c:v>20.232851744262696</c:v>
                </c:pt>
                <c:pt idx="60">
                  <c:v>20.361296123491268</c:v>
                </c:pt>
                <c:pt idx="61">
                  <c:v>20.48841262820341</c:v>
                </c:pt>
                <c:pt idx="62">
                  <c:v>20.614236422148135</c:v>
                </c:pt>
                <c:pt idx="63">
                  <c:v>20.738801188430095</c:v>
                </c:pt>
                <c:pt idx="64">
                  <c:v>20.862139214264662</c:v>
                </c:pt>
                <c:pt idx="65">
                  <c:v>20.984281469635221</c:v>
                </c:pt>
                <c:pt idx="66">
                  <c:v>21.105257680380312</c:v>
                </c:pt>
                <c:pt idx="67">
                  <c:v>21.225096396188526</c:v>
                </c:pt>
                <c:pt idx="68">
                  <c:v>21.343825053918707</c:v>
                </c:pt>
                <c:pt idx="69">
                  <c:v>21.461470036634189</c:v>
                </c:pt>
                <c:pt idx="70">
                  <c:v>21.578056728701547</c:v>
                </c:pt>
                <c:pt idx="71">
                  <c:v>21.693609567260989</c:v>
                </c:pt>
                <c:pt idx="72">
                  <c:v>21.808152090364089</c:v>
                </c:pt>
                <c:pt idx="73">
                  <c:v>21.921706982028805</c:v>
                </c:pt>
                <c:pt idx="74">
                  <c:v>22.034296114457636</c:v>
                </c:pt>
                <c:pt idx="75">
                  <c:v>22.145940587622189</c:v>
                </c:pt>
                <c:pt idx="76">
                  <c:v>22.25666076642591</c:v>
                </c:pt>
                <c:pt idx="77">
                  <c:v>22.366476315606132</c:v>
                </c:pt>
                <c:pt idx="78">
                  <c:v>22.475406232554725</c:v>
                </c:pt>
                <c:pt idx="79">
                  <c:v>22.583468878199589</c:v>
                </c:pt>
                <c:pt idx="80">
                  <c:v>22.690682006082287</c:v>
                </c:pt>
                <c:pt idx="81">
                  <c:v>22.79706278976678</c:v>
                </c:pt>
                <c:pt idx="82">
                  <c:v>22.902627848685619</c:v>
                </c:pt>
                <c:pt idx="83">
                  <c:v>23.007393272536905</c:v>
                </c:pt>
                <c:pt idx="84">
                  <c:v>23.111374644324005</c:v>
                </c:pt>
                <c:pt idx="85">
                  <c:v>23.214587062134225</c:v>
                </c:pt>
                <c:pt idx="86">
                  <c:v>23.317045159737191</c:v>
                </c:pt>
                <c:pt idx="87">
                  <c:v>23.418763126077927</c:v>
                </c:pt>
                <c:pt idx="88">
                  <c:v>23.51975472373919</c:v>
                </c:pt>
                <c:pt idx="89">
                  <c:v>23.620033306436039</c:v>
                </c:pt>
                <c:pt idx="90">
                  <c:v>23.719611835605662</c:v>
                </c:pt>
              </c:numCache>
            </c:numRef>
          </c:yVal>
        </c:ser>
        <c:ser>
          <c:idx val="2"/>
          <c:order val="2"/>
          <c:tx>
            <c:v>Experimentálne hodnoty</c:v>
          </c:tx>
          <c:spPr>
            <a:ln>
              <a:noFill/>
            </a:ln>
          </c:spPr>
          <c:marker>
            <c:symbol val="square"/>
            <c:size val="5"/>
            <c:spPr>
              <a:solidFill>
                <a:sysClr val="windowText" lastClr="000000"/>
              </a:solidFill>
              <a:ln>
                <a:noFill/>
              </a:ln>
            </c:spPr>
          </c:marker>
          <c:xVal>
            <c:numRef>
              <c:f>'Izotermy porovnanie'!$G$8:$G$15</c:f>
              <c:numCache>
                <c:formatCode>General</c:formatCode>
                <c:ptCount val="8"/>
                <c:pt idx="0">
                  <c:v>822</c:v>
                </c:pt>
                <c:pt idx="1">
                  <c:v>684</c:v>
                </c:pt>
                <c:pt idx="2">
                  <c:v>394</c:v>
                </c:pt>
                <c:pt idx="3">
                  <c:v>221</c:v>
                </c:pt>
                <c:pt idx="4">
                  <c:v>172</c:v>
                </c:pt>
                <c:pt idx="5">
                  <c:v>69.5</c:v>
                </c:pt>
                <c:pt idx="6">
                  <c:v>10.9</c:v>
                </c:pt>
                <c:pt idx="7">
                  <c:v>2.5</c:v>
                </c:pt>
              </c:numCache>
            </c:numRef>
          </c:xVal>
          <c:yVal>
            <c:numRef>
              <c:f>'Izotermy porovnanie'!$H$8:$H$15</c:f>
              <c:numCache>
                <c:formatCode>General</c:formatCode>
                <c:ptCount val="8"/>
                <c:pt idx="0">
                  <c:v>36</c:v>
                </c:pt>
                <c:pt idx="1">
                  <c:v>10.5</c:v>
                </c:pt>
                <c:pt idx="2">
                  <c:v>17</c:v>
                </c:pt>
                <c:pt idx="3">
                  <c:v>6.0000000000000009</c:v>
                </c:pt>
                <c:pt idx="4">
                  <c:v>8.5</c:v>
                </c:pt>
                <c:pt idx="5">
                  <c:v>19.75</c:v>
                </c:pt>
                <c:pt idx="6">
                  <c:v>5.7999999999999989</c:v>
                </c:pt>
                <c:pt idx="7">
                  <c:v>3.5</c:v>
                </c:pt>
              </c:numCache>
            </c:numRef>
          </c:yVal>
        </c:ser>
        <c:axId val="63333888"/>
        <c:axId val="63352832"/>
      </c:scatterChart>
      <c:valAx>
        <c:axId val="6333388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sk-SK" i="0">
                    <a:latin typeface="Arial" pitchFamily="34" charset="0"/>
                    <a:cs typeface="Arial" pitchFamily="34" charset="0"/>
                  </a:rPr>
                  <a:t>C</a:t>
                </a:r>
                <a:r>
                  <a:rPr lang="sk-SK" i="0" baseline="-25000">
                    <a:latin typeface="Arial" pitchFamily="34" charset="0"/>
                    <a:cs typeface="Arial" pitchFamily="34" charset="0"/>
                  </a:rPr>
                  <a:t>e</a:t>
                </a:r>
                <a:r>
                  <a:rPr lang="sk-SK" baseline="0">
                    <a:latin typeface="Arial" pitchFamily="34" charset="0"/>
                    <a:cs typeface="Arial" pitchFamily="34" charset="0"/>
                  </a:rPr>
                  <a:t> </a:t>
                </a:r>
                <a:r>
                  <a:rPr lang="en-US" baseline="0">
                    <a:latin typeface="Arial" pitchFamily="34" charset="0"/>
                    <a:cs typeface="Arial" pitchFamily="34" charset="0"/>
                  </a:rPr>
                  <a:t>[</a:t>
                </a:r>
                <a:r>
                  <a:rPr lang="sk-SK" baseline="0">
                    <a:latin typeface="Arial" pitchFamily="34" charset="0"/>
                    <a:cs typeface="Arial" pitchFamily="34" charset="0"/>
                  </a:rPr>
                  <a:t>mg/l</a:t>
                </a:r>
                <a:r>
                  <a:rPr lang="en-US" baseline="0">
                    <a:latin typeface="Arial" pitchFamily="34" charset="0"/>
                    <a:cs typeface="Arial" pitchFamily="34" charset="0"/>
                  </a:rPr>
                  <a:t>]</a:t>
                </a:r>
                <a:endParaRPr lang="sk-SK">
                  <a:latin typeface="Arial" pitchFamily="34" charset="0"/>
                  <a:cs typeface="Arial" pitchFamily="34" charset="0"/>
                </a:endParaRPr>
              </a:p>
            </c:rich>
          </c:tx>
          <c:layout/>
        </c:title>
        <c:numFmt formatCode="General" sourceLinked="1"/>
        <c:tickLblPos val="nextTo"/>
        <c:txPr>
          <a:bodyPr/>
          <a:lstStyle/>
          <a:p>
            <a:pPr>
              <a:defRPr>
                <a:latin typeface="+mn-lt"/>
                <a:cs typeface="Arial" pitchFamily="34" charset="0"/>
              </a:defRPr>
            </a:pPr>
            <a:endParaRPr lang="sk-SK"/>
          </a:p>
        </c:txPr>
        <c:crossAx val="63352832"/>
        <c:crosses val="autoZero"/>
        <c:crossBetween val="midCat"/>
      </c:valAx>
      <c:valAx>
        <c:axId val="63352832"/>
        <c:scaling>
          <c:orientation val="minMax"/>
        </c:scaling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i="0">
                    <a:latin typeface="Arial" pitchFamily="34" charset="0"/>
                    <a:cs typeface="Arial" pitchFamily="34" charset="0"/>
                  </a:rPr>
                  <a:t>Q</a:t>
                </a:r>
                <a:r>
                  <a:rPr lang="en-US" i="0" baseline="-25000">
                    <a:latin typeface="Arial" pitchFamily="34" charset="0"/>
                    <a:cs typeface="Arial" pitchFamily="34" charset="0"/>
                  </a:rPr>
                  <a:t>e</a:t>
                </a:r>
                <a:r>
                  <a:rPr lang="en-US" i="1" baseline="0">
                    <a:latin typeface="Arial" pitchFamily="34" charset="0"/>
                    <a:cs typeface="Arial" pitchFamily="34" charset="0"/>
                  </a:rPr>
                  <a:t> </a:t>
                </a:r>
                <a:r>
                  <a:rPr lang="en-US" baseline="0">
                    <a:latin typeface="Arial" pitchFamily="34" charset="0"/>
                    <a:cs typeface="Arial" pitchFamily="34" charset="0"/>
                  </a:rPr>
                  <a:t>[mg/g]</a:t>
                </a:r>
                <a:endParaRPr lang="sk-SK">
                  <a:latin typeface="Arial" pitchFamily="34" charset="0"/>
                  <a:cs typeface="Arial" pitchFamily="34" charset="0"/>
                </a:endParaRPr>
              </a:p>
            </c:rich>
          </c:tx>
          <c:layout>
            <c:manualLayout>
              <c:xMode val="edge"/>
              <c:yMode val="edge"/>
              <c:x val="3.0555555555555582E-2"/>
              <c:y val="0.37617089530476211"/>
            </c:manualLayout>
          </c:layout>
        </c:title>
        <c:numFmt formatCode="General" sourceLinked="1"/>
        <c:tickLblPos val="nextTo"/>
        <c:txPr>
          <a:bodyPr/>
          <a:lstStyle/>
          <a:p>
            <a:pPr>
              <a:defRPr>
                <a:latin typeface="+mn-lt"/>
                <a:cs typeface="Arial" pitchFamily="34" charset="0"/>
              </a:defRPr>
            </a:pPr>
            <a:endParaRPr lang="sk-SK"/>
          </a:p>
        </c:txPr>
        <c:crossAx val="63333888"/>
        <c:crosses val="autoZero"/>
        <c:crossBetween val="midCat"/>
      </c:valAx>
      <c:spPr>
        <a:ln w="12700">
          <a:solidFill>
            <a:schemeClr val="bg1">
              <a:lumMod val="65000"/>
            </a:schemeClr>
          </a:solidFill>
        </a:ln>
      </c:spPr>
    </c:plotArea>
    <c:legend>
      <c:legendPos val="t"/>
      <c:layout>
        <c:manualLayout>
          <c:xMode val="edge"/>
          <c:yMode val="edge"/>
          <c:x val="5.9011534262509824E-2"/>
          <c:y val="0.91203703703703709"/>
          <c:w val="0.89873245150629266"/>
          <c:h val="7.8996427529892957E-2"/>
        </c:manualLayout>
      </c:layout>
      <c:txPr>
        <a:bodyPr/>
        <a:lstStyle/>
        <a:p>
          <a:pPr>
            <a:defRPr b="1">
              <a:latin typeface="Arial" pitchFamily="34" charset="0"/>
              <a:cs typeface="Arial" pitchFamily="34" charset="0"/>
            </a:defRPr>
          </a:pPr>
          <a:endParaRPr lang="sk-SK"/>
        </a:p>
      </c:txPr>
    </c:legend>
    <c:plotVisOnly val="1"/>
  </c:chart>
  <c:spPr>
    <a:noFill/>
    <a:ln>
      <a:noFill/>
    </a:ln>
  </c:spPr>
  <c:externalData r:id="rId1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sk-SK"/>
  <c:style val="27"/>
  <c:chart>
    <c:autoTitleDeleted val="1"/>
    <c:plotArea>
      <c:layout/>
      <c:barChart>
        <c:barDir val="col"/>
        <c:grouping val="clustered"/>
        <c:ser>
          <c:idx val="0"/>
          <c:order val="0"/>
          <c:tx>
            <c:v>pH (t=0h)</c:v>
          </c:tx>
          <c:cat>
            <c:numRef>
              <c:f>'izoterma Zn - syntetický roztok'!$B$7:$B$14</c:f>
              <c:numCache>
                <c:formatCode>General</c:formatCode>
                <c:ptCount val="8"/>
                <c:pt idx="0">
                  <c:v>894</c:v>
                </c:pt>
                <c:pt idx="1">
                  <c:v>705</c:v>
                </c:pt>
                <c:pt idx="2">
                  <c:v>428</c:v>
                </c:pt>
                <c:pt idx="3">
                  <c:v>233</c:v>
                </c:pt>
                <c:pt idx="4">
                  <c:v>189</c:v>
                </c:pt>
                <c:pt idx="5">
                  <c:v>109</c:v>
                </c:pt>
                <c:pt idx="6">
                  <c:v>22.5</c:v>
                </c:pt>
                <c:pt idx="7">
                  <c:v>9.5</c:v>
                </c:pt>
              </c:numCache>
            </c:numRef>
          </c:cat>
          <c:val>
            <c:numRef>
              <c:f>'izoterma Zn - syntetický roztok'!$L$7:$L$14</c:f>
              <c:numCache>
                <c:formatCode>General</c:formatCode>
                <c:ptCount val="8"/>
                <c:pt idx="0">
                  <c:v>5.3599999999999985</c:v>
                </c:pt>
                <c:pt idx="1">
                  <c:v>5.53</c:v>
                </c:pt>
                <c:pt idx="2">
                  <c:v>5.6599999999999975</c:v>
                </c:pt>
                <c:pt idx="3">
                  <c:v>5.76</c:v>
                </c:pt>
                <c:pt idx="4">
                  <c:v>5.79</c:v>
                </c:pt>
                <c:pt idx="5">
                  <c:v>5.9300000000000024</c:v>
                </c:pt>
                <c:pt idx="6">
                  <c:v>6.1199999999999966</c:v>
                </c:pt>
                <c:pt idx="7">
                  <c:v>6.3199999999999985</c:v>
                </c:pt>
              </c:numCache>
            </c:numRef>
          </c:val>
        </c:ser>
        <c:ser>
          <c:idx val="1"/>
          <c:order val="1"/>
          <c:tx>
            <c:v>pH (t=2h)</c:v>
          </c:tx>
          <c:cat>
            <c:numRef>
              <c:f>'izoterma Zn - syntetický roztok'!$B$7:$B$14</c:f>
              <c:numCache>
                <c:formatCode>General</c:formatCode>
                <c:ptCount val="8"/>
                <c:pt idx="0">
                  <c:v>894</c:v>
                </c:pt>
                <c:pt idx="1">
                  <c:v>705</c:v>
                </c:pt>
                <c:pt idx="2">
                  <c:v>428</c:v>
                </c:pt>
                <c:pt idx="3">
                  <c:v>233</c:v>
                </c:pt>
                <c:pt idx="4">
                  <c:v>189</c:v>
                </c:pt>
                <c:pt idx="5">
                  <c:v>109</c:v>
                </c:pt>
                <c:pt idx="6">
                  <c:v>22.5</c:v>
                </c:pt>
                <c:pt idx="7">
                  <c:v>9.5</c:v>
                </c:pt>
              </c:numCache>
            </c:numRef>
          </c:cat>
          <c:val>
            <c:numRef>
              <c:f>'izoterma Zn - syntetický roztok'!$M$7:$M$14</c:f>
              <c:numCache>
                <c:formatCode>General</c:formatCode>
                <c:ptCount val="8"/>
                <c:pt idx="0">
                  <c:v>4.84</c:v>
                </c:pt>
                <c:pt idx="1">
                  <c:v>4.87</c:v>
                </c:pt>
                <c:pt idx="2">
                  <c:v>4.9400000000000004</c:v>
                </c:pt>
                <c:pt idx="3">
                  <c:v>4.9400000000000004</c:v>
                </c:pt>
                <c:pt idx="4">
                  <c:v>5.07</c:v>
                </c:pt>
                <c:pt idx="5">
                  <c:v>5.22</c:v>
                </c:pt>
                <c:pt idx="6">
                  <c:v>5.6199999999999966</c:v>
                </c:pt>
                <c:pt idx="7">
                  <c:v>6.3199999999999985</c:v>
                </c:pt>
              </c:numCache>
            </c:numRef>
          </c:val>
        </c:ser>
        <c:gapWidth val="300"/>
        <c:axId val="63364096"/>
        <c:axId val="61600896"/>
      </c:barChart>
      <c:catAx>
        <c:axId val="6336409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C0 [mg/l]</a:t>
                </a:r>
                <a:endParaRPr lang="sk-SK"/>
              </a:p>
            </c:rich>
          </c:tx>
          <c:layout/>
        </c:title>
        <c:numFmt formatCode="General" sourceLinked="1"/>
        <c:majorTickMark val="none"/>
        <c:tickLblPos val="nextTo"/>
        <c:crossAx val="61600896"/>
        <c:crosses val="autoZero"/>
        <c:auto val="1"/>
        <c:lblAlgn val="ctr"/>
        <c:lblOffset val="100"/>
      </c:catAx>
      <c:valAx>
        <c:axId val="61600896"/>
        <c:scaling>
          <c:orientation val="minMax"/>
        </c:scaling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Hodnota pH</a:t>
                </a:r>
                <a:endParaRPr lang="sk-SK"/>
              </a:p>
            </c:rich>
          </c:tx>
          <c:layout>
            <c:manualLayout>
              <c:xMode val="edge"/>
              <c:yMode val="edge"/>
              <c:x val="1.7167072297781041E-2"/>
              <c:y val="0.27947362249821867"/>
            </c:manualLayout>
          </c:layout>
        </c:title>
        <c:numFmt formatCode="General" sourceLinked="1"/>
        <c:tickLblPos val="nextTo"/>
        <c:crossAx val="63364096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0.12708</cdr:x>
      <cdr:y>0.39236</cdr:y>
    </cdr:from>
    <cdr:to>
      <cdr:x>0.90625</cdr:x>
      <cdr:y>0.39583</cdr:y>
    </cdr:to>
    <cdr:sp macro="" textlink="">
      <cdr:nvSpPr>
        <cdr:cNvPr id="3" name="Rovná spojnica 2"/>
        <cdr:cNvSpPr/>
      </cdr:nvSpPr>
      <cdr:spPr>
        <a:xfrm xmlns:a="http://schemas.openxmlformats.org/drawingml/2006/main">
          <a:off x="581024" y="1076324"/>
          <a:ext cx="3562351" cy="9525"/>
        </a:xfrm>
        <a:prstGeom xmlns:a="http://schemas.openxmlformats.org/drawingml/2006/main" prst="line">
          <a:avLst/>
        </a:prstGeom>
        <a:ln xmlns:a="http://schemas.openxmlformats.org/drawingml/2006/main">
          <a:solidFill>
            <a:srgbClr val="7030A0"/>
          </a:solidFill>
        </a:ln>
        <a:scene3d xmlns:a="http://schemas.openxmlformats.org/drawingml/2006/main">
          <a:camera prst="orthographicFront"/>
          <a:lightRig rig="threePt" dir="t"/>
        </a:scene3d>
        <a:sp3d xmlns:a="http://schemas.openxmlformats.org/drawingml/2006/main">
          <a:bevelT prst="relaxedInset"/>
        </a:sp3d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sk-SK"/>
        </a:p>
      </cdr:txBody>
    </cdr:sp>
  </cdr:relSizeAnchor>
  <cdr:relSizeAnchor xmlns:cdr="http://schemas.openxmlformats.org/drawingml/2006/chartDrawing">
    <cdr:from>
      <cdr:x>0.66042</cdr:x>
      <cdr:y>0.24653</cdr:y>
    </cdr:from>
    <cdr:to>
      <cdr:x>0.86042</cdr:x>
      <cdr:y>0.36111</cdr:y>
    </cdr:to>
    <cdr:sp macro="" textlink="">
      <cdr:nvSpPr>
        <cdr:cNvPr id="4" name="BlokTextu 3"/>
        <cdr:cNvSpPr txBox="1"/>
      </cdr:nvSpPr>
      <cdr:spPr>
        <a:xfrm xmlns:a="http://schemas.openxmlformats.org/drawingml/2006/main">
          <a:off x="3019425" y="676275"/>
          <a:ext cx="914400" cy="31432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sk-SK" sz="1100" b="1">
              <a:solidFill>
                <a:srgbClr val="7030A0"/>
              </a:solidFill>
              <a:latin typeface="Arial" pitchFamily="34" charset="0"/>
              <a:cs typeface="Arial" pitchFamily="34" charset="0"/>
            </a:rPr>
            <a:t>pH vstup</a:t>
          </a:r>
          <a:r>
            <a:rPr lang="sk-SK" sz="1100" b="1" baseline="0">
              <a:solidFill>
                <a:srgbClr val="7030A0"/>
              </a:solidFill>
              <a:latin typeface="Arial" pitchFamily="34" charset="0"/>
              <a:cs typeface="Arial" pitchFamily="34" charset="0"/>
            </a:rPr>
            <a:t> = 6,5</a:t>
          </a:r>
          <a:endParaRPr lang="sk-SK" sz="1100" b="1">
            <a:solidFill>
              <a:srgbClr val="7030A0"/>
            </a:solidFill>
            <a:latin typeface="Arial" pitchFamily="34" charset="0"/>
            <a:cs typeface="Arial" pitchFamily="34" charset="0"/>
          </a:endParaRPr>
        </a:p>
      </cdr:txBody>
    </cdr:sp>
  </cdr:relSizeAnchor>
</c:userShape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61FCFF-E251-4430-972D-09FCA01A6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29</Pages>
  <Words>5509</Words>
  <Characters>31407</Characters>
  <Application>Microsoft Office Word</Application>
  <DocSecurity>0</DocSecurity>
  <Lines>261</Lines>
  <Paragraphs>73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Patrícia</dc:creator>
  <cp:lastModifiedBy>Gymgl</cp:lastModifiedBy>
  <cp:revision>19</cp:revision>
  <dcterms:created xsi:type="dcterms:W3CDTF">2015-02-23T13:50:00Z</dcterms:created>
  <dcterms:modified xsi:type="dcterms:W3CDTF">2015-03-07T09:30:00Z</dcterms:modified>
</cp:coreProperties>
</file>