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07" w:rsidRPr="00CB53B6" w:rsidRDefault="00CB53B6" w:rsidP="00CB53B6">
      <w:pPr>
        <w:spacing w:after="0"/>
        <w:rPr>
          <w:b/>
        </w:rPr>
      </w:pPr>
      <w:bookmarkStart w:id="0" w:name="_GoBack"/>
      <w:bookmarkEnd w:id="0"/>
      <w:r w:rsidRPr="00CB53B6">
        <w:rPr>
          <w:b/>
        </w:rPr>
        <w:t>Test 1A</w:t>
      </w: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>Dajte do vzájomnej súvislosti  ciele transformácie OS a cieľové oblasti.</w:t>
      </w:r>
    </w:p>
    <w:p w:rsidR="00CB53B6" w:rsidRDefault="00CB53B6" w:rsidP="00CB53B6">
      <w:pPr>
        <w:spacing w:after="0"/>
      </w:pPr>
      <w:r>
        <w:t>Cieľ – Prevaha v rozhodovaní: informačná nadvláda, NEC</w:t>
      </w:r>
    </w:p>
    <w:p w:rsidR="00CB53B6" w:rsidRDefault="00CB53B6" w:rsidP="00CB53B6">
      <w:pPr>
        <w:spacing w:after="0"/>
      </w:pPr>
      <w:r>
        <w:t>Cieľ – Súvislé účinky operácií: efektívne nasadenie, zlepšená CIMIC</w:t>
      </w:r>
    </w:p>
    <w:p w:rsidR="00CB53B6" w:rsidRDefault="00CB53B6" w:rsidP="00CB53B6">
      <w:pPr>
        <w:spacing w:after="0"/>
      </w:pPr>
      <w:r>
        <w:t xml:space="preserve">Cieľ – </w:t>
      </w:r>
      <w:proofErr w:type="spellStart"/>
      <w:r>
        <w:t>Nasaditeľnosť</w:t>
      </w:r>
      <w:proofErr w:type="spellEnd"/>
      <w:r>
        <w:t xml:space="preserve"> a udržateľnosť: expedičné operácie, integrovaná logistika</w:t>
      </w:r>
    </w:p>
    <w:p w:rsidR="00CB53B6" w:rsidRDefault="00CB53B6" w:rsidP="00CB53B6">
      <w:pPr>
        <w:spacing w:after="0"/>
      </w:pP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doménam </w:t>
      </w:r>
      <w:proofErr w:type="spellStart"/>
      <w:r w:rsidRPr="002930AB">
        <w:rPr>
          <w:u w:val="single"/>
        </w:rPr>
        <w:t>NECu</w:t>
      </w:r>
      <w:proofErr w:type="spellEnd"/>
      <w:r w:rsidRPr="002930AB">
        <w:rPr>
          <w:u w:val="single"/>
        </w:rPr>
        <w:t xml:space="preserve"> ich princípy.</w:t>
      </w:r>
    </w:p>
    <w:p w:rsidR="00CB53B6" w:rsidRDefault="00CB53B6" w:rsidP="00CB53B6">
      <w:pPr>
        <w:spacing w:after="0"/>
      </w:pPr>
      <w:r>
        <w:t xml:space="preserve">Poznávacia a sociálna doména – znalosť situácie, kooperácia, nové procesy, </w:t>
      </w:r>
      <w:proofErr w:type="spellStart"/>
      <w:r>
        <w:t>vnút</w:t>
      </w:r>
      <w:proofErr w:type="spellEnd"/>
      <w:r>
        <w:t xml:space="preserve">. </w:t>
      </w:r>
      <w:proofErr w:type="spellStart"/>
      <w:r>
        <w:t>synch</w:t>
      </w:r>
      <w:proofErr w:type="spellEnd"/>
      <w:r>
        <w:t>.</w:t>
      </w:r>
    </w:p>
    <w:p w:rsidR="00CB53B6" w:rsidRDefault="00CB53B6" w:rsidP="00CB53B6">
      <w:pPr>
        <w:spacing w:after="0"/>
      </w:pPr>
      <w:r>
        <w:t>Fyzická doména – efektivita operácie</w:t>
      </w:r>
    </w:p>
    <w:p w:rsidR="00CB53B6" w:rsidRDefault="00CB53B6" w:rsidP="00CB53B6">
      <w:pPr>
        <w:spacing w:after="0"/>
      </w:pPr>
      <w:r>
        <w:t xml:space="preserve">Informačná doména – kvalita informácií, </w:t>
      </w:r>
      <w:proofErr w:type="spellStart"/>
      <w:r>
        <w:t>zosieťované</w:t>
      </w:r>
      <w:proofErr w:type="spellEnd"/>
      <w:r>
        <w:t xml:space="preserve"> jednotky, využívanie informácií</w:t>
      </w:r>
    </w:p>
    <w:p w:rsidR="00CB53B6" w:rsidRDefault="00CB53B6" w:rsidP="00CB53B6">
      <w:pPr>
        <w:spacing w:after="0"/>
      </w:pPr>
    </w:p>
    <w:p w:rsidR="00CB53B6" w:rsidRPr="002930AB" w:rsidRDefault="002930AB" w:rsidP="00CB53B6">
      <w:pPr>
        <w:spacing w:after="0"/>
        <w:rPr>
          <w:u w:val="single"/>
        </w:rPr>
      </w:pPr>
      <w:r w:rsidRPr="002930AB">
        <w:rPr>
          <w:u w:val="single"/>
        </w:rPr>
        <w:t>Označte, ktoré z uvedených úloh neplní ZMV?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Synchronizuje činnosť pridelených a podporných jednotiek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ekzoznamu"/>
        <w:numPr>
          <w:ilvl w:val="0"/>
          <w:numId w:val="1"/>
        </w:numPr>
        <w:spacing w:after="0"/>
      </w:pPr>
      <w:r>
        <w:t>Preberá velenie a riadenie vojenskej operácie v prípade zničenia TMV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Označte, ktoré z uvedených úloh plní HMV?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Monitoruje boj vlastných jednotiek a jednotiek nepriateľa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Plánuje vojenské operácie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ekzoznamu"/>
        <w:numPr>
          <w:ilvl w:val="0"/>
          <w:numId w:val="2"/>
        </w:numPr>
        <w:spacing w:after="0"/>
      </w:pPr>
      <w:r>
        <w:t>Riadi boj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Vymenujte 3 primárne funkčné režimy entít bojového priestoru podľa NCO</w:t>
      </w:r>
      <w:r>
        <w:rPr>
          <w:u w:val="single"/>
        </w:rPr>
        <w:t>.</w:t>
      </w:r>
    </w:p>
    <w:p w:rsidR="002930AB" w:rsidRDefault="002930AB" w:rsidP="002930AB">
      <w:pPr>
        <w:spacing w:after="0"/>
      </w:pPr>
      <w:r>
        <w:t>Snímanie, rozhodovanie, konanie</w:t>
      </w:r>
    </w:p>
    <w:p w:rsidR="002930AB" w:rsidRDefault="002930AB" w:rsidP="002930AB">
      <w:pPr>
        <w:spacing w:after="0"/>
      </w:pPr>
    </w:p>
    <w:p w:rsid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</w:t>
      </w:r>
      <w:r>
        <w:rPr>
          <w:u w:val="single"/>
        </w:rPr>
        <w:t>entity pilierov NEC modelu DOTMPLFI</w:t>
      </w:r>
    </w:p>
    <w:p w:rsidR="002930AB" w:rsidRDefault="002930AB" w:rsidP="002930AB">
      <w:pPr>
        <w:spacing w:after="0"/>
      </w:pPr>
      <w:r>
        <w:t>D – doktrína a doktrinálne prostredie</w:t>
      </w:r>
    </w:p>
    <w:p w:rsidR="002930AB" w:rsidRDefault="002930AB" w:rsidP="002930AB">
      <w:pPr>
        <w:spacing w:after="0"/>
      </w:pPr>
      <w:r>
        <w:t>P/L – personál a vodcovstvo</w:t>
      </w:r>
    </w:p>
    <w:p w:rsidR="002930AB" w:rsidRDefault="002930AB" w:rsidP="002930AB">
      <w:pPr>
        <w:spacing w:after="0"/>
      </w:pPr>
      <w:r>
        <w:t>T – výcvik a vzdelávanie</w:t>
      </w:r>
    </w:p>
    <w:p w:rsidR="002930AB" w:rsidRDefault="002930AB" w:rsidP="002930AB">
      <w:pPr>
        <w:spacing w:after="0"/>
      </w:pPr>
      <w:r>
        <w:t>M – technické systémy a siete</w:t>
      </w:r>
    </w:p>
    <w:p w:rsidR="002930AB" w:rsidRDefault="002930AB" w:rsidP="002930AB">
      <w:pPr>
        <w:spacing w:after="0"/>
      </w:pPr>
      <w:r>
        <w:t>O – systém organizácie velenia a </w:t>
      </w:r>
      <w:proofErr w:type="spellStart"/>
      <w:r>
        <w:t>org</w:t>
      </w:r>
      <w:proofErr w:type="spellEnd"/>
      <w:r>
        <w:t>. Štruktúry</w:t>
      </w:r>
    </w:p>
    <w:p w:rsidR="002930AB" w:rsidRDefault="002930AB" w:rsidP="002930AB">
      <w:pPr>
        <w:spacing w:after="0"/>
      </w:pPr>
      <w:r>
        <w:t>F – vybavenie</w:t>
      </w:r>
    </w:p>
    <w:p w:rsidR="002930AB" w:rsidRDefault="002930AB" w:rsidP="002930AB">
      <w:pPr>
        <w:spacing w:after="0"/>
      </w:pPr>
      <w:r>
        <w:t>I – implementácia a </w:t>
      </w:r>
      <w:proofErr w:type="spellStart"/>
      <w:r>
        <w:t>interoperabilita</w:t>
      </w:r>
      <w:proofErr w:type="spellEnd"/>
    </w:p>
    <w:p w:rsidR="002930AB" w:rsidRDefault="002930AB" w:rsidP="002930AB">
      <w:pPr>
        <w:spacing w:after="0"/>
        <w:rPr>
          <w:u w:val="single"/>
        </w:rPr>
      </w:pPr>
      <w:r>
        <w:rPr>
          <w:u w:val="single"/>
        </w:rPr>
        <w:t xml:space="preserve">Jadrom hierarchie </w:t>
      </w:r>
      <w:proofErr w:type="spellStart"/>
      <w:r>
        <w:rPr>
          <w:u w:val="single"/>
        </w:rPr>
        <w:t>NECu</w:t>
      </w:r>
      <w:proofErr w:type="spellEnd"/>
      <w:r>
        <w:rPr>
          <w:u w:val="single"/>
        </w:rPr>
        <w:t xml:space="preserve"> sú systémy C2. Aké druhy sietí rozlišujeme v C2?</w:t>
      </w:r>
    </w:p>
    <w:p w:rsidR="002930AB" w:rsidRDefault="002930AB" w:rsidP="002930AB">
      <w:pPr>
        <w:spacing w:after="0"/>
      </w:pPr>
      <w:r>
        <w:t>Znalostná, technická, sociálna</w:t>
      </w: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Aké miesta velenia sa zriaďujú v mech. Brigáde pozemných síl? </w:t>
      </w:r>
    </w:p>
    <w:p w:rsidR="002930AB" w:rsidRDefault="002930AB" w:rsidP="002930AB">
      <w:pPr>
        <w:spacing w:after="0"/>
      </w:pPr>
      <w:r>
        <w:t>TMV,HMV, ZMV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Kto zodpovedá za organizáciu činnosti na hlavnom mieste velenia?</w:t>
      </w:r>
    </w:p>
    <w:p w:rsidR="002930AB" w:rsidRPr="002930AB" w:rsidRDefault="002930AB" w:rsidP="002930AB">
      <w:pPr>
        <w:spacing w:after="0"/>
      </w:pPr>
      <w:r>
        <w:t>NŠ</w:t>
      </w:r>
    </w:p>
    <w:p w:rsidR="00CB53B6" w:rsidRDefault="00CB53B6" w:rsidP="00CB53B6">
      <w:pPr>
        <w:spacing w:after="0"/>
      </w:pPr>
    </w:p>
    <w:p w:rsidR="002930AB" w:rsidRPr="00F91315" w:rsidRDefault="00F91315" w:rsidP="00CB53B6">
      <w:pPr>
        <w:spacing w:after="0"/>
        <w:rPr>
          <w:u w:val="single"/>
        </w:rPr>
      </w:pPr>
      <w:r w:rsidRPr="00F91315">
        <w:rPr>
          <w:u w:val="single"/>
        </w:rPr>
        <w:t>Priraďte úrovne vyspelosti C2 v OS SR k úrovniam vyspelosti NEC.</w:t>
      </w:r>
    </w:p>
    <w:p w:rsidR="00F91315" w:rsidRDefault="00F91315" w:rsidP="00CB53B6">
      <w:pPr>
        <w:spacing w:after="0"/>
      </w:pPr>
      <w:r>
        <w:t>C2 úroveň 1 – izolované operácie</w:t>
      </w:r>
    </w:p>
    <w:p w:rsidR="00F91315" w:rsidRDefault="00F91315" w:rsidP="00CB53B6">
      <w:pPr>
        <w:spacing w:after="0"/>
      </w:pPr>
      <w:r>
        <w:t>C2 úroveň 2 – bezkonfliktné operácie</w:t>
      </w:r>
    </w:p>
    <w:p w:rsidR="00F91315" w:rsidRDefault="00F91315" w:rsidP="00CB53B6">
      <w:pPr>
        <w:spacing w:after="0"/>
      </w:pPr>
      <w:r>
        <w:t xml:space="preserve">C2 úroveň 3 – koordinované </w:t>
      </w:r>
    </w:p>
    <w:p w:rsidR="00F91315" w:rsidRDefault="00F91315" w:rsidP="00CB53B6">
      <w:pPr>
        <w:spacing w:after="0"/>
      </w:pPr>
      <w:r>
        <w:lastRenderedPageBreak/>
        <w:t>C2 úroveň 4 – integrované</w:t>
      </w:r>
    </w:p>
    <w:p w:rsidR="00F91315" w:rsidRDefault="00F91315" w:rsidP="00CB53B6">
      <w:pPr>
        <w:spacing w:after="0"/>
      </w:pPr>
      <w:r>
        <w:t>C2 úroveň 5 – koherentné operácie</w:t>
      </w:r>
    </w:p>
    <w:p w:rsidR="00F91315" w:rsidRDefault="00F91315" w:rsidP="00CB53B6">
      <w:pPr>
        <w:spacing w:after="0"/>
      </w:pPr>
    </w:p>
    <w:p w:rsidR="00F91315" w:rsidRDefault="00F91315" w:rsidP="00CB53B6">
      <w:pPr>
        <w:spacing w:after="0"/>
        <w:rPr>
          <w:b/>
        </w:rPr>
      </w:pPr>
      <w:r w:rsidRPr="00F91315">
        <w:rPr>
          <w:b/>
        </w:rPr>
        <w:t>Test 1B</w:t>
      </w:r>
      <w:r w:rsidR="00FD0C2B" w:rsidRPr="00FD0C2B">
        <w:rPr>
          <w:i/>
        </w:rPr>
        <w:t>(len otázky, ktoré nie sú v test A)</w:t>
      </w: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piliere NEC zahrňujú siete systémov C2?</w:t>
      </w:r>
    </w:p>
    <w:p w:rsidR="00FD0C2B" w:rsidRDefault="00FD0C2B" w:rsidP="00CB53B6">
      <w:pPr>
        <w:spacing w:after="0"/>
      </w:pPr>
      <w:r>
        <w:t>Znalostná sieť – doktrína, organizácie, výcvik a vzdelávanie</w:t>
      </w:r>
    </w:p>
    <w:p w:rsidR="00FD0C2B" w:rsidRDefault="00FD0C2B" w:rsidP="00CB53B6">
      <w:pPr>
        <w:spacing w:after="0"/>
      </w:pPr>
      <w:r>
        <w:t>Technická sieť – technické systémy a siete</w:t>
      </w:r>
    </w:p>
    <w:p w:rsidR="00FD0C2B" w:rsidRDefault="00FD0C2B" w:rsidP="00CB53B6">
      <w:pPr>
        <w:spacing w:after="0"/>
      </w:pPr>
      <w:r>
        <w:t>Sociálna sieť – personál a vodcovstvo</w:t>
      </w:r>
    </w:p>
    <w:p w:rsidR="00FD0C2B" w:rsidRDefault="00FD0C2B" w:rsidP="00CB53B6">
      <w:pPr>
        <w:spacing w:after="0"/>
      </w:pPr>
    </w:p>
    <w:p w:rsidR="00BB2243" w:rsidRPr="00BB2243" w:rsidRDefault="00FD0C2B" w:rsidP="00CB53B6">
      <w:pPr>
        <w:spacing w:after="0"/>
        <w:rPr>
          <w:u w:val="single"/>
        </w:rPr>
      </w:pPr>
      <w:r w:rsidRPr="00BB2243">
        <w:rPr>
          <w:u w:val="single"/>
        </w:rPr>
        <w:t>Priraďte k skupinám štábu pri riadení operácie funkcionárov</w:t>
      </w:r>
    </w:p>
    <w:p w:rsidR="00FD0C2B" w:rsidRDefault="00FD0C2B" w:rsidP="00CB53B6">
      <w:pPr>
        <w:spacing w:after="0"/>
      </w:pPr>
      <w:r>
        <w:t xml:space="preserve">Náčelník operačného centra NOC -  </w:t>
      </w:r>
      <w:r w:rsidR="00C30F5C">
        <w:t>NG3</w:t>
      </w:r>
    </w:p>
    <w:p w:rsidR="00FD0C2B" w:rsidRDefault="00FD0C2B" w:rsidP="00CB53B6">
      <w:pPr>
        <w:spacing w:after="0"/>
      </w:pPr>
      <w:r>
        <w:t xml:space="preserve">Informačná skupina – </w:t>
      </w:r>
      <w:r w:rsidR="00BB2243">
        <w:t>G32, G41</w:t>
      </w:r>
    </w:p>
    <w:p w:rsidR="00FD0C2B" w:rsidRDefault="00FD0C2B" w:rsidP="00CB53B6">
      <w:pPr>
        <w:spacing w:after="0"/>
      </w:pPr>
      <w:r>
        <w:t xml:space="preserve">Stredisko podpory – </w:t>
      </w:r>
      <w:r w:rsidR="00BB2243">
        <w:t>ZV, NS1, NS4</w:t>
      </w:r>
    </w:p>
    <w:p w:rsidR="00FD0C2B" w:rsidRDefault="00FD0C2B" w:rsidP="00CB53B6">
      <w:pPr>
        <w:spacing w:after="0"/>
      </w:pPr>
      <w:r>
        <w:t xml:space="preserve">Centrum spravodajstva a EB – </w:t>
      </w:r>
      <w:r w:rsidR="00BB2243">
        <w:t>NS2, ISTAR</w:t>
      </w:r>
    </w:p>
    <w:p w:rsidR="00FD0C2B" w:rsidRDefault="00FD0C2B" w:rsidP="00CB53B6">
      <w:pPr>
        <w:spacing w:after="0"/>
      </w:pPr>
      <w:r>
        <w:t xml:space="preserve">Skupina riadenia operácie – </w:t>
      </w:r>
      <w:r w:rsidR="00BB2243">
        <w:t>G3/G31</w:t>
      </w:r>
    </w:p>
    <w:p w:rsidR="00FD0C2B" w:rsidRDefault="00FD0C2B" w:rsidP="00CB53B6">
      <w:pPr>
        <w:spacing w:after="0"/>
      </w:pPr>
      <w:r>
        <w:t xml:space="preserve">Stredisko zabezpečenia velenia – </w:t>
      </w:r>
      <w:r w:rsidR="00BB2243">
        <w:t>G6, PAB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 zodpovedá za organizáciu a činnosť na ZMV?</w:t>
      </w:r>
    </w:p>
    <w:p w:rsidR="00FD0C2B" w:rsidRPr="00FD0C2B" w:rsidRDefault="00FD0C2B" w:rsidP="00CB53B6">
      <w:pPr>
        <w:spacing w:after="0"/>
      </w:pPr>
      <w:r>
        <w:t>Zv,ng4/ns4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 xml:space="preserve">Čím je tvorený doménový model NEC? </w:t>
      </w:r>
    </w:p>
    <w:p w:rsidR="00FD0C2B" w:rsidRDefault="00FD0C2B" w:rsidP="00CB53B6">
      <w:pPr>
        <w:spacing w:after="0"/>
      </w:pPr>
      <w:r>
        <w:t>Sociálna, fyzická, poznávacia a informačná doména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úlohy neplní HMV?</w:t>
      </w:r>
    </w:p>
    <w:p w:rsidR="00FD0C2B" w:rsidRDefault="00FD0C2B" w:rsidP="00CB53B6">
      <w:pPr>
        <w:spacing w:after="0"/>
      </w:pPr>
      <w:r>
        <w:t xml:space="preserve">Plánovanie vojenských operácií, riadi boj, </w:t>
      </w:r>
      <w:r w:rsidR="00E02703">
        <w:t>udržiava súčinnosť so susednými jednotkami,</w:t>
      </w:r>
    </w:p>
    <w:p w:rsidR="00E02703" w:rsidRDefault="00E02703" w:rsidP="00CB53B6">
      <w:pPr>
        <w:spacing w:after="0"/>
      </w:pPr>
      <w:r>
        <w:t>Monitoruje boj vlastných jednotiek a jednotiek nepriateľa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 w:rsidRPr="00E02703">
        <w:rPr>
          <w:u w:val="single"/>
        </w:rPr>
        <w:t>Ktoré úlohy plní ZMV?</w:t>
      </w:r>
    </w:p>
    <w:p w:rsidR="00E02703" w:rsidRDefault="00E02703" w:rsidP="00CB53B6">
      <w:pPr>
        <w:spacing w:after="0"/>
      </w:pPr>
      <w:r w:rsidRPr="00E02703">
        <w:t>Preberá velenie</w:t>
      </w:r>
      <w:r>
        <w:t xml:space="preserve"> a riadenie vojenskej operácie v prípade zničenia TMV, synchronizuje činnosť pridelených a podporujúcich jednotiek, udržiava súčinnosť so susednými jednotkami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>
        <w:rPr>
          <w:u w:val="single"/>
        </w:rPr>
        <w:t>Napíšte slučku rozhodovacieho procesu.</w:t>
      </w:r>
    </w:p>
    <w:p w:rsidR="00E02703" w:rsidRDefault="00E02703" w:rsidP="00CB53B6">
      <w:pPr>
        <w:spacing w:after="0"/>
      </w:pPr>
      <w:r>
        <w:t>Pozorovanie – orientácia – rozhodnutie – akcia</w:t>
      </w:r>
    </w:p>
    <w:p w:rsidR="00E02703" w:rsidRDefault="00E02703" w:rsidP="00CB53B6">
      <w:pPr>
        <w:spacing w:after="0"/>
      </w:pPr>
    </w:p>
    <w:p w:rsidR="00FF4C8B" w:rsidRDefault="00E02703" w:rsidP="00CB53B6">
      <w:pPr>
        <w:spacing w:after="0"/>
        <w:rPr>
          <w:b/>
        </w:rPr>
      </w:pPr>
      <w:r>
        <w:rPr>
          <w:b/>
        </w:rPr>
        <w:t>Test 2</w:t>
      </w:r>
      <w:r w:rsidR="00FF4C8B">
        <w:rPr>
          <w:b/>
        </w:rPr>
        <w:t>A</w:t>
      </w:r>
    </w:p>
    <w:p w:rsidR="008176C5" w:rsidRDefault="008176C5" w:rsidP="00CB53B6">
      <w:pPr>
        <w:spacing w:after="0"/>
        <w:rPr>
          <w:i/>
        </w:rPr>
      </w:pPr>
    </w:p>
    <w:p w:rsidR="00FF4C8B" w:rsidRPr="00FF4C8B" w:rsidRDefault="00FF4C8B" w:rsidP="00CB53B6">
      <w:pPr>
        <w:spacing w:after="0"/>
        <w:rPr>
          <w:u w:val="single"/>
        </w:rPr>
      </w:pPr>
      <w:r w:rsidRPr="00FF4C8B">
        <w:rPr>
          <w:u w:val="single"/>
        </w:rPr>
        <w:t>Priraďte činnosti štábu k fázam procesu plánovania podľa APP6</w:t>
      </w:r>
    </w:p>
    <w:p w:rsidR="00FF4C8B" w:rsidRDefault="00FF4C8B" w:rsidP="00CB53B6">
      <w:pPr>
        <w:spacing w:after="0"/>
      </w:pPr>
      <w:r>
        <w:t>Fáza 1</w:t>
      </w:r>
      <w:r w:rsidR="00B62A0F">
        <w:t>-</w:t>
      </w:r>
      <w:r w:rsidR="003E39BE">
        <w:t>vojenské hodnotenie</w:t>
      </w:r>
    </w:p>
    <w:p w:rsidR="00FF4C8B" w:rsidRDefault="00FF4C8B" w:rsidP="00CB53B6">
      <w:pPr>
        <w:spacing w:after="0"/>
      </w:pPr>
      <w:r>
        <w:t>Fáza 2</w:t>
      </w:r>
      <w:r w:rsidR="00B62A0F">
        <w:t>-</w:t>
      </w:r>
      <w:r w:rsidR="003E39BE">
        <w:t>analýza úlohy</w:t>
      </w:r>
    </w:p>
    <w:p w:rsidR="00FF4C8B" w:rsidRDefault="00FF4C8B" w:rsidP="00CB53B6">
      <w:pPr>
        <w:spacing w:after="0"/>
      </w:pPr>
      <w:r>
        <w:t>Fáza 3</w:t>
      </w:r>
      <w:r w:rsidR="00B62A0F">
        <w:t>-</w:t>
      </w:r>
      <w:r w:rsidR="003E39BE">
        <w:t xml:space="preserve">tvorba </w:t>
      </w:r>
      <w:proofErr w:type="spellStart"/>
      <w:r w:rsidR="003E39BE">
        <w:t>COAs</w:t>
      </w:r>
      <w:proofErr w:type="spellEnd"/>
    </w:p>
    <w:p w:rsidR="00FF4C8B" w:rsidRDefault="00FF4C8B" w:rsidP="00CB53B6">
      <w:pPr>
        <w:spacing w:after="0"/>
      </w:pPr>
      <w:r>
        <w:t>Fáza 4</w:t>
      </w:r>
      <w:r w:rsidR="00B62A0F">
        <w:t>-</w:t>
      </w:r>
      <w:r w:rsidR="003E39BE">
        <w:t>tvorba plánu</w:t>
      </w:r>
    </w:p>
    <w:p w:rsidR="00FF4C8B" w:rsidRDefault="00FF4C8B" w:rsidP="00CB53B6">
      <w:pPr>
        <w:spacing w:after="0"/>
      </w:pPr>
      <w:r>
        <w:t>Fáza 5</w:t>
      </w:r>
      <w:r w:rsidR="00B62A0F">
        <w:t>-</w:t>
      </w:r>
      <w:r w:rsidR="003E39BE">
        <w:t>posúdenie plánu a jeho spresnenie</w:t>
      </w:r>
    </w:p>
    <w:p w:rsidR="00FF4C8B" w:rsidRDefault="00FF4C8B" w:rsidP="00CB53B6">
      <w:pPr>
        <w:spacing w:after="0"/>
      </w:pPr>
    </w:p>
    <w:p w:rsidR="00FF4C8B" w:rsidRPr="00DA3C9F" w:rsidRDefault="00FF4C8B" w:rsidP="00CB53B6">
      <w:pPr>
        <w:spacing w:after="0"/>
        <w:rPr>
          <w:u w:val="single"/>
        </w:rPr>
      </w:pPr>
      <w:r w:rsidRPr="00DA3C9F">
        <w:rPr>
          <w:u w:val="single"/>
        </w:rPr>
        <w:t>Priraďte názvy fáz operačného plánovania podľa APP6</w:t>
      </w:r>
    </w:p>
    <w:p w:rsidR="00FF4C8B" w:rsidRDefault="00FF4C8B" w:rsidP="00FF4C8B">
      <w:pPr>
        <w:spacing w:after="0"/>
      </w:pPr>
      <w:r>
        <w:t>Fáza 1</w:t>
      </w:r>
      <w:r w:rsidR="00B62A0F">
        <w:t>-</w:t>
      </w:r>
      <w:r w:rsidR="003E39BE">
        <w:t>Zahájenie</w:t>
      </w:r>
    </w:p>
    <w:p w:rsidR="00FF4C8B" w:rsidRDefault="00FF4C8B" w:rsidP="00FF4C8B">
      <w:pPr>
        <w:spacing w:after="0"/>
      </w:pPr>
      <w:r>
        <w:lastRenderedPageBreak/>
        <w:t>Fáza 2</w:t>
      </w:r>
      <w:r w:rsidR="00B62A0F">
        <w:t>-</w:t>
      </w:r>
      <w:r w:rsidR="003E39BE">
        <w:t>Orientácie</w:t>
      </w:r>
    </w:p>
    <w:p w:rsidR="00FF4C8B" w:rsidRDefault="00FF4C8B" w:rsidP="00FF4C8B">
      <w:pPr>
        <w:spacing w:after="0"/>
      </w:pPr>
      <w:r>
        <w:t>Fáza 3</w:t>
      </w:r>
      <w:r w:rsidR="00B62A0F">
        <w:t>-</w:t>
      </w:r>
      <w:r w:rsidR="003E39BE">
        <w:t>Tvorba zámeru</w:t>
      </w:r>
    </w:p>
    <w:p w:rsidR="00FF4C8B" w:rsidRDefault="00FF4C8B" w:rsidP="00FF4C8B">
      <w:pPr>
        <w:spacing w:after="0"/>
      </w:pPr>
      <w:r>
        <w:t>Fáza 4</w:t>
      </w:r>
      <w:r w:rsidR="00B62A0F">
        <w:t>-</w:t>
      </w:r>
      <w:r w:rsidR="003E39BE">
        <w:t>Tvorba plánu</w:t>
      </w:r>
    </w:p>
    <w:p w:rsidR="00FF4C8B" w:rsidRDefault="00FF4C8B" w:rsidP="00FF4C8B">
      <w:pPr>
        <w:spacing w:after="0"/>
      </w:pPr>
      <w:r>
        <w:t>Fáza 5</w:t>
      </w:r>
      <w:r w:rsidR="00B62A0F">
        <w:t>-</w:t>
      </w:r>
      <w:r w:rsidR="003E39BE">
        <w:t>Posúdenie plánu a</w:t>
      </w:r>
      <w:r w:rsidR="002D4E9D">
        <w:t> </w:t>
      </w:r>
      <w:r w:rsidR="003E39BE">
        <w:t>spresnenie</w:t>
      </w:r>
    </w:p>
    <w:p w:rsidR="002D4E9D" w:rsidRDefault="002D4E9D" w:rsidP="00CB53B6">
      <w:pPr>
        <w:spacing w:after="0"/>
      </w:pPr>
    </w:p>
    <w:p w:rsidR="00FF4C8B" w:rsidRDefault="00FF4C8B" w:rsidP="00CB53B6">
      <w:pPr>
        <w:spacing w:after="0"/>
        <w:rPr>
          <w:u w:val="single"/>
        </w:rPr>
      </w:pPr>
      <w:r w:rsidRPr="00FF4C8B">
        <w:rPr>
          <w:u w:val="single"/>
        </w:rPr>
        <w:t xml:space="preserve">Usporiadajte postup veliteľa a štábu </w:t>
      </w:r>
      <w:proofErr w:type="spellStart"/>
      <w:r w:rsidRPr="00FF4C8B">
        <w:rPr>
          <w:u w:val="single"/>
        </w:rPr>
        <w:t>fo</w:t>
      </w:r>
      <w:proofErr w:type="spellEnd"/>
      <w:r w:rsidRPr="00FF4C8B">
        <w:rPr>
          <w:u w:val="single"/>
        </w:rPr>
        <w:t xml:space="preserve"> fáz pri detailnom plánovaní operácie a spracovávaní operačného rozkazu  v OS SR</w:t>
      </w:r>
    </w:p>
    <w:p w:rsidR="00B62A0F" w:rsidRDefault="00B62A0F" w:rsidP="00B62A0F">
      <w:pPr>
        <w:spacing w:after="0"/>
      </w:pPr>
      <w:r>
        <w:t>Fáza 1-</w:t>
      </w:r>
      <w:r w:rsidR="00987A94">
        <w:t>Príjem úlohy</w:t>
      </w:r>
    </w:p>
    <w:p w:rsidR="00B62A0F" w:rsidRDefault="00B62A0F" w:rsidP="00B62A0F">
      <w:pPr>
        <w:spacing w:after="0"/>
      </w:pPr>
      <w:r>
        <w:t>Fáza 2-</w:t>
      </w:r>
      <w:r w:rsidR="00987A94">
        <w:t>Štúdium úlohy</w:t>
      </w:r>
    </w:p>
    <w:p w:rsidR="00B62A0F" w:rsidRDefault="00B62A0F" w:rsidP="00B62A0F">
      <w:pPr>
        <w:spacing w:after="0"/>
      </w:pPr>
      <w:r>
        <w:t>Fáza 3-</w:t>
      </w:r>
      <w:r w:rsidR="00987A94">
        <w:t>Ujasnenie(analýza) úlohy</w:t>
      </w:r>
    </w:p>
    <w:p w:rsidR="00B62A0F" w:rsidRDefault="00B62A0F" w:rsidP="00B62A0F">
      <w:pPr>
        <w:spacing w:after="0"/>
      </w:pPr>
      <w:r>
        <w:t>Fáza 4-</w:t>
      </w:r>
      <w:r w:rsidR="00987A94">
        <w:t>Hodnotenie situácie</w:t>
      </w:r>
    </w:p>
    <w:p w:rsidR="00FF4C8B" w:rsidRPr="00FF4C8B" w:rsidRDefault="00B62A0F" w:rsidP="00B62A0F">
      <w:pPr>
        <w:spacing w:after="0"/>
      </w:pPr>
      <w:r>
        <w:t>Fáza 5-</w:t>
      </w:r>
      <w:r w:rsidR="00987A94">
        <w:t>Varianty – spracovanie, analýza, porovnanie</w:t>
      </w:r>
    </w:p>
    <w:p w:rsidR="00B62A0F" w:rsidRDefault="00B62A0F" w:rsidP="00B62A0F">
      <w:pPr>
        <w:spacing w:after="0"/>
      </w:pPr>
      <w:r>
        <w:t>Fáza 6-</w:t>
      </w:r>
      <w:r w:rsidR="00987A94">
        <w:t>Rozhodnutie veliteľa</w:t>
      </w:r>
    </w:p>
    <w:p w:rsidR="00B62A0F" w:rsidRDefault="00B62A0F" w:rsidP="00B62A0F">
      <w:pPr>
        <w:spacing w:after="0"/>
      </w:pPr>
      <w:r>
        <w:t>Fáza 7-</w:t>
      </w:r>
      <w:r w:rsidR="00987A94">
        <w:t>Spracovanie OR</w:t>
      </w:r>
    </w:p>
    <w:p w:rsidR="00B62A0F" w:rsidRDefault="00B62A0F" w:rsidP="00B62A0F">
      <w:pPr>
        <w:spacing w:after="0"/>
      </w:pPr>
      <w:r>
        <w:t>Fáza 8-</w:t>
      </w:r>
      <w:r w:rsidR="00987A94">
        <w:t>Vyhlásenie (objasnenie) OR</w:t>
      </w:r>
    </w:p>
    <w:p w:rsidR="00B62A0F" w:rsidRDefault="00B62A0F" w:rsidP="00B62A0F">
      <w:pPr>
        <w:spacing w:after="0"/>
      </w:pPr>
      <w:r>
        <w:t>Fáza 9-</w:t>
      </w:r>
      <w:r w:rsidR="00987A94">
        <w:t>Koordinácia</w:t>
      </w:r>
    </w:p>
    <w:p w:rsidR="00FF4C8B" w:rsidRDefault="00B62A0F" w:rsidP="00B62A0F">
      <w:pPr>
        <w:spacing w:after="0"/>
      </w:pPr>
      <w:r>
        <w:t>Fáza 10-</w:t>
      </w:r>
      <w:r w:rsidR="00987A94">
        <w:t>špeciálna fáza Rekognoskácia</w:t>
      </w:r>
    </w:p>
    <w:p w:rsidR="00B62A0F" w:rsidRDefault="00B62A0F" w:rsidP="00B62A0F">
      <w:pPr>
        <w:spacing w:after="0"/>
      </w:pPr>
      <w:r>
        <w:t>Fáza 11-</w:t>
      </w:r>
      <w:r w:rsidR="00987A94">
        <w:t xml:space="preserve">špeciálne zadávané </w:t>
      </w:r>
      <w:proofErr w:type="spellStart"/>
      <w:r w:rsidR="00987A94">
        <w:t>Briefingy</w:t>
      </w:r>
      <w:proofErr w:type="spellEnd"/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>Ktoré jednotky pri výpočte síl sú považované za vlastné</w:t>
      </w:r>
    </w:p>
    <w:p w:rsidR="00B62A0F" w:rsidRDefault="00B62A0F" w:rsidP="00B62A0F">
      <w:pPr>
        <w:spacing w:after="0"/>
      </w:pPr>
      <w:r>
        <w:t xml:space="preserve">Označenie </w:t>
      </w:r>
      <w:proofErr w:type="spellStart"/>
      <w:r>
        <w:t>Friend</w:t>
      </w:r>
      <w:proofErr w:type="spellEnd"/>
    </w:p>
    <w:p w:rsidR="00B62A0F" w:rsidRDefault="00B62A0F" w:rsidP="00B62A0F">
      <w:pPr>
        <w:spacing w:after="0"/>
      </w:pPr>
    </w:p>
    <w:p w:rsidR="00B62A0F" w:rsidRPr="00987A94" w:rsidRDefault="00B62A0F" w:rsidP="00B62A0F">
      <w:pPr>
        <w:spacing w:after="0"/>
      </w:pPr>
      <w:r w:rsidRPr="00987A94">
        <w:rPr>
          <w:u w:val="single"/>
        </w:rPr>
        <w:t xml:space="preserve">Z hľadiska účinku škodliviny v NBC, je dôležité </w:t>
      </w:r>
      <w:proofErr w:type="spellStart"/>
      <w:r w:rsidRPr="00987A94">
        <w:rPr>
          <w:u w:val="single"/>
        </w:rPr>
        <w:t>meteo</w:t>
      </w:r>
      <w:proofErr w:type="spellEnd"/>
      <w:r w:rsidRPr="00987A94">
        <w:rPr>
          <w:u w:val="single"/>
        </w:rPr>
        <w:t xml:space="preserve"> určenie podmienok. Správne priraďte charakteristiky k uvedeným pojmom</w:t>
      </w:r>
      <w:r w:rsidRPr="00987A94">
        <w:t>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Konvekci</w:t>
      </w:r>
      <w:r w:rsidRPr="008176C5">
        <w:rPr>
          <w:b/>
        </w:rPr>
        <w:t>a</w:t>
      </w:r>
      <w:r>
        <w:t>-</w:t>
      </w:r>
      <w:r w:rsidR="00987A94">
        <w:t>nerovnomerné</w:t>
      </w:r>
      <w:proofErr w:type="spellEnd"/>
      <w:r w:rsidR="00987A94"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Izotermia</w:t>
      </w:r>
      <w:r>
        <w:t>-</w:t>
      </w:r>
      <w:r w:rsidR="00987A94">
        <w:t>jav</w:t>
      </w:r>
      <w:proofErr w:type="spellEnd"/>
      <w:r w:rsidR="00987A94">
        <w:t>, pri ktorom sa  v určitej vrstve atmosféry nemení teplota s pribúdajúcou výškou</w:t>
      </w:r>
    </w:p>
    <w:p w:rsidR="00B62A0F" w:rsidRDefault="00B62A0F" w:rsidP="00B62A0F">
      <w:pPr>
        <w:spacing w:after="0"/>
      </w:pPr>
      <w:r w:rsidRPr="00E80D28">
        <w:rPr>
          <w:b/>
        </w:rPr>
        <w:t xml:space="preserve">Teplotná </w:t>
      </w:r>
      <w:proofErr w:type="spellStart"/>
      <w:r w:rsidRPr="00E80D28">
        <w:rPr>
          <w:b/>
        </w:rPr>
        <w:t>inverzia</w:t>
      </w:r>
      <w:r>
        <w:t>-</w:t>
      </w:r>
      <w:r w:rsidR="00E80D28">
        <w:t>meteorologický</w:t>
      </w:r>
      <w:proofErr w:type="spellEnd"/>
      <w:r w:rsidR="00E80D28">
        <w:t xml:space="preserve"> jav, keď teplota vzduchu v niektorej vrstve dolnej atmosféry s výškou neklesá, ale stúpa</w:t>
      </w:r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 xml:space="preserve">Ktoré základné </w:t>
      </w:r>
      <w:proofErr w:type="spellStart"/>
      <w:r w:rsidRPr="00B62A0F">
        <w:rPr>
          <w:u w:val="single"/>
        </w:rPr>
        <w:t>briefingy</w:t>
      </w:r>
      <w:proofErr w:type="spellEnd"/>
      <w:r w:rsidRPr="00B62A0F">
        <w:rPr>
          <w:u w:val="single"/>
        </w:rPr>
        <w:t xml:space="preserve"> nepatria do procesu operačného plánovania</w:t>
      </w:r>
    </w:p>
    <w:p w:rsidR="003E39BE" w:rsidRDefault="003E39BE" w:rsidP="00B62A0F">
      <w:pPr>
        <w:spacing w:after="0"/>
      </w:pPr>
      <w:proofErr w:type="spellStart"/>
      <w:r>
        <w:t>Briefing</w:t>
      </w:r>
      <w:proofErr w:type="spellEnd"/>
      <w:r>
        <w:t xml:space="preserve"> k rozhodnutiu o plánovaní</w:t>
      </w:r>
    </w:p>
    <w:p w:rsidR="003E39BE" w:rsidRDefault="003E39BE" w:rsidP="00B62A0F">
      <w:pPr>
        <w:spacing w:after="0"/>
      </w:pPr>
    </w:p>
    <w:p w:rsidR="00B62A0F" w:rsidRDefault="003E39BE" w:rsidP="00B62A0F">
      <w:pPr>
        <w:spacing w:after="0"/>
      </w:pPr>
      <w:r>
        <w:t xml:space="preserve">Patrí tam po poradí: </w:t>
      </w:r>
      <w:proofErr w:type="spellStart"/>
      <w:r>
        <w:t>Briefing</w:t>
      </w:r>
      <w:proofErr w:type="spellEnd"/>
      <w:r>
        <w:t xml:space="preserve"> k analýze </w:t>
      </w:r>
      <w:proofErr w:type="spellStart"/>
      <w:r>
        <w:t>úlohy-Briefing</w:t>
      </w:r>
      <w:proofErr w:type="spellEnd"/>
      <w:r>
        <w:t xml:space="preserve"> k výberu </w:t>
      </w:r>
      <w:proofErr w:type="spellStart"/>
      <w:r>
        <w:t>COA-Briefing</w:t>
      </w:r>
      <w:proofErr w:type="spellEnd"/>
      <w:r>
        <w:t xml:space="preserve"> k plánu</w:t>
      </w:r>
    </w:p>
    <w:p w:rsidR="00B62A0F" w:rsidRDefault="00B62A0F" w:rsidP="00B62A0F">
      <w:pPr>
        <w:spacing w:after="0"/>
      </w:pPr>
    </w:p>
    <w:p w:rsidR="003E39BE" w:rsidRPr="006E6894" w:rsidRDefault="003E39BE" w:rsidP="00B62A0F">
      <w:pPr>
        <w:spacing w:after="0"/>
        <w:rPr>
          <w:u w:val="single"/>
        </w:rPr>
      </w:pPr>
      <w:r w:rsidRPr="006E6894">
        <w:rPr>
          <w:u w:val="single"/>
        </w:rPr>
        <w:t>Editor AdatP-3 slúži</w:t>
      </w:r>
    </w:p>
    <w:p w:rsidR="003E39BE" w:rsidRDefault="003E39BE" w:rsidP="00B62A0F">
      <w:pPr>
        <w:spacing w:after="0"/>
      </w:pPr>
      <w:r>
        <w:t xml:space="preserve">Pre tvorbu a čítanie vybraných správ podľa </w:t>
      </w:r>
      <w:r w:rsidR="006E6894">
        <w:t>AlliedProceduralPublication</w:t>
      </w:r>
      <w:r>
        <w:t>APP-11</w:t>
      </w:r>
      <w:r w:rsidR="006E6894">
        <w:t xml:space="preserve">, ktoré obsahom odpovedajú na určenie požiadavke na výmenu informácií (IER). Iba v angličtine, veľké písmená abecedy. </w:t>
      </w:r>
    </w:p>
    <w:p w:rsidR="002D4E9D" w:rsidRDefault="002D4E9D" w:rsidP="00B62A0F">
      <w:pPr>
        <w:spacing w:after="0"/>
      </w:pPr>
    </w:p>
    <w:p w:rsidR="00987A94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t>Z koľkých fáz pozostáva proces operačného plánovania podľa APP6</w:t>
      </w:r>
    </w:p>
    <w:p w:rsidR="002D4E9D" w:rsidRDefault="002D4E9D" w:rsidP="00B62A0F">
      <w:pPr>
        <w:spacing w:after="0"/>
      </w:pPr>
      <w:r>
        <w:t>5</w:t>
      </w:r>
    </w:p>
    <w:p w:rsidR="002D4E9D" w:rsidRDefault="002D4E9D" w:rsidP="00B62A0F">
      <w:pPr>
        <w:spacing w:after="0"/>
      </w:pPr>
    </w:p>
    <w:p w:rsidR="002D4E9D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lastRenderedPageBreak/>
        <w:t xml:space="preserve">Usporiadajte štruktúru a hierarchiu správy </w:t>
      </w:r>
      <w:r w:rsidRPr="002D4E9D">
        <w:rPr>
          <w:b/>
          <w:u w:val="single"/>
        </w:rPr>
        <w:t>zostupne</w:t>
      </w:r>
      <w:r>
        <w:rPr>
          <w:u w:val="single"/>
        </w:rPr>
        <w:t>(z hora nadol)</w:t>
      </w:r>
      <w:r w:rsidRPr="002D4E9D">
        <w:rPr>
          <w:u w:val="single"/>
        </w:rPr>
        <w:t xml:space="preserve"> – editor AdatP-3</w:t>
      </w:r>
    </w:p>
    <w:p w:rsidR="002D4E9D" w:rsidRDefault="002D4E9D" w:rsidP="00B62A0F">
      <w:pPr>
        <w:spacing w:after="0"/>
      </w:pPr>
      <w:r>
        <w:t>Úroveň 1-</w:t>
      </w:r>
      <w:r w:rsidR="00A24BC4">
        <w:t>správa</w:t>
      </w:r>
    </w:p>
    <w:p w:rsidR="002D4E9D" w:rsidRDefault="002D4E9D" w:rsidP="00B62A0F">
      <w:pPr>
        <w:spacing w:after="0"/>
      </w:pPr>
      <w:r>
        <w:t>Úroveň 2-</w:t>
      </w:r>
      <w:r w:rsidR="006B52DA" w:rsidRPr="006B52DA">
        <w:t xml:space="preserve"> </w:t>
      </w:r>
      <w:r w:rsidR="006B52DA">
        <w:t>segment</w:t>
      </w:r>
    </w:p>
    <w:p w:rsidR="002D4E9D" w:rsidRDefault="002D4E9D" w:rsidP="00B62A0F">
      <w:pPr>
        <w:spacing w:after="0"/>
      </w:pPr>
      <w:r>
        <w:t>Úroveň 3-</w:t>
      </w:r>
      <w:r w:rsidR="006B52DA" w:rsidRPr="006B52DA">
        <w:t xml:space="preserve"> </w:t>
      </w:r>
      <w:r w:rsidR="006B52DA">
        <w:t>veta</w:t>
      </w:r>
    </w:p>
    <w:p w:rsidR="002D4E9D" w:rsidRDefault="002D4E9D" w:rsidP="00B62A0F">
      <w:pPr>
        <w:spacing w:after="0"/>
      </w:pPr>
      <w:r>
        <w:t>Úroveň 4-</w:t>
      </w:r>
      <w:r w:rsidR="00A24BC4">
        <w:t>pole</w:t>
      </w:r>
    </w:p>
    <w:p w:rsidR="00A24BC4" w:rsidRDefault="00A24BC4" w:rsidP="00B62A0F">
      <w:pPr>
        <w:spacing w:after="0"/>
      </w:pPr>
    </w:p>
    <w:p w:rsidR="00A24BC4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 xml:space="preserve">Aplikácia </w:t>
      </w:r>
      <w:proofErr w:type="spellStart"/>
      <w:r w:rsidRPr="006E6894">
        <w:rPr>
          <w:u w:val="single"/>
        </w:rPr>
        <w:t>Ownsitrep</w:t>
      </w:r>
      <w:proofErr w:type="spellEnd"/>
      <w:r w:rsidRPr="006E6894">
        <w:rPr>
          <w:u w:val="single"/>
        </w:rPr>
        <w:t xml:space="preserve"> je určená na:</w:t>
      </w:r>
    </w:p>
    <w:p w:rsidR="001F646F" w:rsidRDefault="006B52DA" w:rsidP="00B62A0F">
      <w:pPr>
        <w:spacing w:after="0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formalizovanych</w:t>
      </w:r>
      <w:proofErr w:type="spellEnd"/>
      <w:r>
        <w:t xml:space="preserve"> sprav </w:t>
      </w:r>
      <w:proofErr w:type="spellStart"/>
      <w:r>
        <w:t>Vlastny</w:t>
      </w:r>
      <w:proofErr w:type="spellEnd"/>
    </w:p>
    <w:p w:rsidR="001F646F" w:rsidRDefault="001F646F" w:rsidP="00B62A0F">
      <w:pPr>
        <w:spacing w:after="0"/>
      </w:pPr>
    </w:p>
    <w:p w:rsidR="001F646F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>Čo nepatrí do nastavenia parametrov výpočtu síl</w:t>
      </w:r>
    </w:p>
    <w:p w:rsidR="00F56233" w:rsidRPr="008176C5" w:rsidRDefault="006E6894" w:rsidP="00B62A0F">
      <w:pPr>
        <w:spacing w:after="0"/>
      </w:pPr>
      <w:r>
        <w:t>N</w:t>
      </w:r>
      <w:r w:rsidR="008176C5">
        <w:t>astavenie parametrov leteckej a palebnej podpory</w:t>
      </w:r>
    </w:p>
    <w:p w:rsidR="008176C5" w:rsidRDefault="008176C5" w:rsidP="00B62A0F">
      <w:pPr>
        <w:spacing w:after="0"/>
        <w:rPr>
          <w:u w:val="single"/>
        </w:rPr>
      </w:pPr>
    </w:p>
    <w:p w:rsidR="00F56233" w:rsidRPr="001F646F" w:rsidRDefault="00F56233" w:rsidP="00B62A0F">
      <w:pPr>
        <w:spacing w:after="0"/>
        <w:rPr>
          <w:u w:val="single"/>
        </w:rPr>
      </w:pPr>
      <w:r>
        <w:rPr>
          <w:u w:val="single"/>
        </w:rPr>
        <w:t xml:space="preserve"> Ktoré jednotky sú považované pri výpočte pomeru síl za „nepriateľ“ (viac správnych odpovedí)</w:t>
      </w:r>
    </w:p>
    <w:p w:rsidR="001F646F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Unknown</w:t>
      </w:r>
      <w:proofErr w:type="spellEnd"/>
    </w:p>
    <w:p w:rsidR="00F56233" w:rsidRDefault="00F56233" w:rsidP="00B62A0F">
      <w:pPr>
        <w:spacing w:after="0"/>
      </w:pP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</w:p>
    <w:p w:rsidR="00F56233" w:rsidRPr="00F56233" w:rsidRDefault="00F56233" w:rsidP="00B62A0F">
      <w:pPr>
        <w:spacing w:after="0"/>
        <w:rPr>
          <w:u w:val="single"/>
        </w:rPr>
      </w:pPr>
      <w:r w:rsidRPr="00F56233">
        <w:rPr>
          <w:u w:val="single"/>
        </w:rPr>
        <w:t>Aké sú možnosti vloženia jednotiek do výpočtu pomeru síl</w:t>
      </w:r>
    </w:p>
    <w:p w:rsidR="00F56233" w:rsidRDefault="00F56233" w:rsidP="00B62A0F">
      <w:pPr>
        <w:spacing w:after="0"/>
      </w:pPr>
      <w:r>
        <w:t>Zo zákresu na mape</w:t>
      </w:r>
    </w:p>
    <w:p w:rsidR="00F56233" w:rsidRDefault="00F56233" w:rsidP="00B62A0F">
      <w:pPr>
        <w:spacing w:after="0"/>
      </w:pPr>
      <w:r>
        <w:t>Priamo z databázy jednotiek</w:t>
      </w:r>
    </w:p>
    <w:p w:rsidR="00F56233" w:rsidRDefault="00F56233" w:rsidP="00B62A0F">
      <w:pPr>
        <w:spacing w:after="0"/>
      </w:pPr>
      <w:r>
        <w:t>Kombináciou – zo zákresu a z databázy</w:t>
      </w:r>
    </w:p>
    <w:p w:rsidR="00F56233" w:rsidRDefault="00F56233" w:rsidP="00B62A0F">
      <w:pPr>
        <w:spacing w:after="0"/>
      </w:pPr>
    </w:p>
    <w:p w:rsidR="00F56233" w:rsidRPr="008176C5" w:rsidRDefault="00F56233" w:rsidP="00B62A0F">
      <w:pPr>
        <w:spacing w:after="0"/>
        <w:rPr>
          <w:u w:val="single"/>
        </w:rPr>
      </w:pPr>
      <w:r w:rsidRPr="008176C5">
        <w:rPr>
          <w:u w:val="single"/>
        </w:rPr>
        <w:t>Pri načítaní situácie NBC sa táto (zo súboru, alebo správy) zobrazí</w:t>
      </w:r>
    </w:p>
    <w:p w:rsidR="00F56233" w:rsidRDefault="00F56233" w:rsidP="00B62A0F">
      <w:pPr>
        <w:spacing w:after="0"/>
      </w:pPr>
      <w:r>
        <w:t>ako nová hlavná vrstva</w:t>
      </w:r>
    </w:p>
    <w:p w:rsidR="00772792" w:rsidRDefault="00772792" w:rsidP="00772792">
      <w:pPr>
        <w:shd w:val="clear" w:color="auto" w:fill="FFFFFF" w:themeFill="background1"/>
      </w:pPr>
    </w:p>
    <w:p w:rsidR="00772792" w:rsidRDefault="00772792" w:rsidP="00772792">
      <w:pPr>
        <w:shd w:val="clear" w:color="auto" w:fill="FFFFFF" w:themeFill="background1"/>
      </w:pPr>
      <w:r>
        <w:t>Čo nepatrí do činnosti štábu v procese fáz plánovania podľa APP6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analýza úlohy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vojenské hodnotenie</w:t>
      </w:r>
    </w:p>
    <w:p w:rsidR="00772792" w:rsidRP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>vojenské rozhodnutie</w:t>
      </w:r>
    </w:p>
    <w:p w:rsidR="00772792" w:rsidRDefault="00772792" w:rsidP="00772792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Pri výpočte pomeru síl musí funkcionár štábu usporiadať jednotky VLASTNÉ a NEPRIATEL </w:t>
      </w:r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VLASTNE do vrstvy </w:t>
      </w:r>
      <w:proofErr w:type="spellStart"/>
      <w:r>
        <w:t>vlastny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772792" w:rsidRDefault="00772792" w:rsidP="00772792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OwnsitrepEnsitrep</w:t>
      </w:r>
      <w:proofErr w:type="spellEnd"/>
      <w:r>
        <w:t xml:space="preserve"> umožňuje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00"/>
        <w:ind w:left="0" w:firstLine="0"/>
        <w:rPr>
          <w:b/>
          <w:strike/>
          <w:u w:val="single"/>
        </w:rPr>
      </w:pPr>
      <w:r w:rsidRPr="00772792">
        <w:rPr>
          <w:b/>
          <w:strike/>
          <w:u w:val="single"/>
        </w:rPr>
        <w:t>Zakreslenie informácii získaných importom zákresu „</w:t>
      </w:r>
      <w:proofErr w:type="spellStart"/>
      <w:r w:rsidRPr="00772792">
        <w:rPr>
          <w:b/>
          <w:strike/>
          <w:u w:val="single"/>
        </w:rPr>
        <w:t>vlastny</w:t>
      </w:r>
      <w:proofErr w:type="spellEnd"/>
      <w:r w:rsidRPr="00772792">
        <w:rPr>
          <w:b/>
          <w:strike/>
          <w:u w:val="single"/>
        </w:rPr>
        <w:t xml:space="preserve"> , </w:t>
      </w:r>
      <w:proofErr w:type="spellStart"/>
      <w:r w:rsidRPr="00772792">
        <w:rPr>
          <w:b/>
          <w:strike/>
          <w:u w:val="single"/>
        </w:rPr>
        <w:t>nepriatel</w:t>
      </w:r>
      <w:proofErr w:type="spellEnd"/>
      <w:r w:rsidRPr="00772792">
        <w:rPr>
          <w:b/>
          <w:strike/>
          <w:u w:val="single"/>
        </w:rPr>
        <w:t xml:space="preserve">“ 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</w:pPr>
      <w:r w:rsidRPr="00772792">
        <w:t>Zakreslenie informácii získaných importom vrstvy „</w:t>
      </w:r>
      <w:proofErr w:type="spellStart"/>
      <w:r w:rsidRPr="00772792">
        <w:t>vlastny</w:t>
      </w:r>
      <w:proofErr w:type="spellEnd"/>
      <w:r w:rsidRPr="00772792">
        <w:t xml:space="preserve">, </w:t>
      </w:r>
      <w:proofErr w:type="spellStart"/>
      <w:r w:rsidRPr="00772792">
        <w:t>nepriatel</w:t>
      </w:r>
      <w:proofErr w:type="spellEnd"/>
      <w:r w:rsidRPr="00772792">
        <w:t xml:space="preserve">“ 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00"/>
        <w:ind w:left="0" w:firstLine="0"/>
        <w:rPr>
          <w:b/>
        </w:rPr>
      </w:pPr>
      <w:r w:rsidRPr="00772792">
        <w:rPr>
          <w:b/>
        </w:rPr>
        <w:t>Zakreslenie informácii získaných zo správy s príponou ad 3</w:t>
      </w:r>
    </w:p>
    <w:p w:rsidR="00772792" w:rsidRPr="00772792" w:rsidRDefault="00772792" w:rsidP="00772792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 xml:space="preserve">Vytvorenie novej správy zo zákresu pre vlastný </w:t>
      </w:r>
      <w:proofErr w:type="spellStart"/>
      <w:r w:rsidRPr="00772792">
        <w:rPr>
          <w:highlight w:val="lightGray"/>
        </w:rPr>
        <w:t>nepriatel</w:t>
      </w:r>
      <w:proofErr w:type="spellEnd"/>
      <w:r w:rsidRPr="00772792">
        <w:rPr>
          <w:highlight w:val="lightGray"/>
        </w:rPr>
        <w:t xml:space="preserve"> a jej validácia </w:t>
      </w:r>
    </w:p>
    <w:p w:rsidR="00E02703" w:rsidRDefault="00E02703" w:rsidP="00CB53B6">
      <w:pPr>
        <w:spacing w:after="0"/>
        <w:rPr>
          <w:i/>
        </w:rPr>
      </w:pPr>
    </w:p>
    <w:p w:rsidR="00E02703" w:rsidRDefault="00E02703" w:rsidP="00CB53B6">
      <w:pPr>
        <w:spacing w:after="0"/>
        <w:rPr>
          <w:b/>
        </w:rPr>
      </w:pPr>
      <w:r>
        <w:rPr>
          <w:b/>
        </w:rPr>
        <w:t>Test 3A</w:t>
      </w:r>
    </w:p>
    <w:p w:rsidR="0033089D" w:rsidRDefault="0033089D" w:rsidP="00CB53B6">
      <w:pPr>
        <w:spacing w:after="0"/>
        <w:rPr>
          <w:u w:val="single"/>
        </w:rPr>
      </w:pPr>
      <w:r>
        <w:rPr>
          <w:u w:val="single"/>
        </w:rPr>
        <w:lastRenderedPageBreak/>
        <w:t xml:space="preserve">Čo nepatrí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formalizovaných dokumentov?</w:t>
      </w:r>
    </w:p>
    <w:p w:rsidR="0033089D" w:rsidRDefault="0033089D" w:rsidP="00CB53B6">
      <w:pPr>
        <w:spacing w:after="0"/>
      </w:pPr>
      <w:r>
        <w:t>Operačné hlásenie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Ako sa v metodike C2SYS delia jednotlivé fázy plánovacieho procesu pri plánovaní operácie?</w:t>
      </w:r>
    </w:p>
    <w:p w:rsidR="0033089D" w:rsidRDefault="0033089D" w:rsidP="00CB53B6">
      <w:pPr>
        <w:spacing w:after="0"/>
      </w:pPr>
      <w:r>
        <w:t>Fáza – úloha – činnosť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Predná pochodová záštita PPZ je tvorená:</w:t>
      </w:r>
    </w:p>
    <w:p w:rsidR="0033089D" w:rsidRDefault="0033089D" w:rsidP="00CB53B6">
      <w:pPr>
        <w:spacing w:after="0"/>
      </w:pPr>
      <w:r>
        <w:t xml:space="preserve">Jednotkami zaradenými pred čelným prúdom nastavením vo vlastnostiach prúdu 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Čo nepatrí do prvkov súčasti EP tabuľka?</w:t>
      </w:r>
    </w:p>
    <w:p w:rsidR="0033089D" w:rsidRDefault="0033089D" w:rsidP="00CB53B6">
      <w:pPr>
        <w:spacing w:after="0"/>
      </w:pPr>
      <w:r>
        <w:t>Segment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Zavedenie pri plánovaní presunu je:</w:t>
      </w:r>
    </w:p>
    <w:p w:rsidR="0033089D" w:rsidRDefault="0033089D" w:rsidP="00CB53B6">
      <w:pPr>
        <w:spacing w:after="0"/>
      </w:pPr>
      <w:r>
        <w:t>Spôsob zavedenia jednotiek z RP osi presunu</w:t>
      </w:r>
    </w:p>
    <w:p w:rsidR="004C1C23" w:rsidRDefault="004C1C23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 xml:space="preserve">Vyvedenie pri plánovaní presunu </w:t>
      </w:r>
      <w:r w:rsidRPr="0033089D">
        <w:rPr>
          <w:b/>
          <w:u w:val="single"/>
        </w:rPr>
        <w:t>nie</w:t>
      </w:r>
      <w:r w:rsidRPr="0033089D">
        <w:rPr>
          <w:u w:val="single"/>
        </w:rPr>
        <w:t xml:space="preserve"> je:</w:t>
      </w:r>
    </w:p>
    <w:p w:rsidR="0033089D" w:rsidRDefault="0033089D" w:rsidP="00CB53B6">
      <w:pPr>
        <w:spacing w:after="0"/>
      </w:pPr>
      <w:r w:rsidRPr="0033089D">
        <w:t>Spôsob</w:t>
      </w:r>
      <w:r>
        <w:t xml:space="preserve"> vyvedenia jednotiek na RP osi presunu</w:t>
      </w:r>
      <w:r w:rsidR="00B95F23">
        <w:t xml:space="preserve"> (v teste 3b je na SP osi presunu)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</w:pPr>
      <w:r w:rsidRPr="0033089D">
        <w:rPr>
          <w:u w:val="single"/>
        </w:rPr>
        <w:t>Usporiadajte všeobecný postup práce s PEPR.</w:t>
      </w:r>
    </w:p>
    <w:p w:rsidR="0033089D" w:rsidRDefault="0033089D" w:rsidP="00CB53B6">
      <w:pPr>
        <w:spacing w:after="0"/>
      </w:pPr>
      <w:r>
        <w:t>Fáza 1 –</w:t>
      </w:r>
      <w:r w:rsidR="005054B4">
        <w:t>vytvorenie – modifikácia šablóny</w:t>
      </w:r>
    </w:p>
    <w:p w:rsidR="0033089D" w:rsidRDefault="0033089D" w:rsidP="00CB53B6">
      <w:pPr>
        <w:spacing w:after="0"/>
      </w:pPr>
      <w:r>
        <w:t xml:space="preserve">Fáza 2 – </w:t>
      </w:r>
      <w:r w:rsidR="005054B4">
        <w:t>založenie novej priesvitky</w:t>
      </w:r>
    </w:p>
    <w:p w:rsidR="0033089D" w:rsidRDefault="0033089D" w:rsidP="00CB53B6">
      <w:pPr>
        <w:spacing w:after="0"/>
      </w:pPr>
      <w:r>
        <w:t>Fáza 3 – naplnenie priesvitky aktuálnymi dátami</w:t>
      </w:r>
    </w:p>
    <w:p w:rsidR="0033089D" w:rsidRDefault="0033089D" w:rsidP="00CB53B6">
      <w:pPr>
        <w:spacing w:after="0"/>
      </w:pPr>
      <w:r>
        <w:t>Fáza 4 – archivácia priesvitky na zverejnenie ostatným užívateľom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Do koľkých skupín sú zoskupené FD v C2SYS?</w:t>
      </w:r>
    </w:p>
    <w:p w:rsidR="0033089D" w:rsidRDefault="0033089D" w:rsidP="00CB53B6">
      <w:pPr>
        <w:spacing w:after="0"/>
      </w:pPr>
      <w:r>
        <w:t>6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Pri ktorej činnosti plánovania prepravy po železnici systém pridelí „ číslo prevozu“?</w:t>
      </w:r>
    </w:p>
    <w:p w:rsidR="0033089D" w:rsidRDefault="0033089D" w:rsidP="00CB53B6">
      <w:pPr>
        <w:spacing w:after="0"/>
      </w:pPr>
      <w:r>
        <w:t>Definícia návrhu mesačného plánu železničných prepráv</w:t>
      </w:r>
    </w:p>
    <w:p w:rsidR="0033089D" w:rsidRDefault="0033089D" w:rsidP="00CB53B6">
      <w:pPr>
        <w:spacing w:after="0"/>
      </w:pPr>
    </w:p>
    <w:p w:rsidR="0033089D" w:rsidRPr="006E6894" w:rsidRDefault="0033089D" w:rsidP="00CB53B6">
      <w:pPr>
        <w:spacing w:after="0"/>
        <w:rPr>
          <w:u w:val="single"/>
        </w:rPr>
      </w:pPr>
      <w:r w:rsidRPr="006E6894">
        <w:rPr>
          <w:u w:val="single"/>
        </w:rPr>
        <w:t>Vymenujte prvky súčasti EP Text.</w:t>
      </w:r>
    </w:p>
    <w:p w:rsidR="006E6894" w:rsidRDefault="005054B4" w:rsidP="00CB53B6">
      <w:pPr>
        <w:spacing w:after="0"/>
      </w:pPr>
      <w:proofErr w:type="spellStart"/>
      <w:r>
        <w:t>Čísleník</w:t>
      </w:r>
      <w:proofErr w:type="spellEnd"/>
      <w:r>
        <w:t xml:space="preserve"> ,</w:t>
      </w:r>
      <w:r w:rsidR="006E6894">
        <w:t xml:space="preserve">Dátum, DTG, </w:t>
      </w:r>
      <w:r>
        <w:t>segment, text</w:t>
      </w:r>
    </w:p>
    <w:p w:rsidR="0033089D" w:rsidRDefault="0033089D" w:rsidP="00CB53B6">
      <w:pPr>
        <w:spacing w:after="0"/>
      </w:pPr>
    </w:p>
    <w:p w:rsid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Priraďte jednotlivé dokumenty do skupín FD</w:t>
      </w:r>
      <w:r>
        <w:rPr>
          <w:u w:val="single"/>
        </w:rPr>
        <w:t>.</w:t>
      </w:r>
    </w:p>
    <w:p w:rsidR="004C1C23" w:rsidRDefault="004C1C23" w:rsidP="00CB53B6">
      <w:pPr>
        <w:spacing w:after="0"/>
      </w:pPr>
      <w:r>
        <w:t>VEL – operačný rozkaz</w:t>
      </w:r>
    </w:p>
    <w:p w:rsidR="004C1C23" w:rsidRDefault="004C1C23" w:rsidP="00CB53B6">
      <w:pPr>
        <w:spacing w:after="0"/>
      </w:pPr>
      <w:r>
        <w:t>INF – súhrnné operačné hlásenie</w:t>
      </w:r>
    </w:p>
    <w:p w:rsidR="004C1C23" w:rsidRDefault="004C1C23" w:rsidP="00CB53B6">
      <w:pPr>
        <w:spacing w:after="0"/>
      </w:pPr>
      <w:r>
        <w:t>NAD – rozkaz nadriadeného</w:t>
      </w:r>
    </w:p>
    <w:p w:rsidR="004C1C23" w:rsidRDefault="004C1C23" w:rsidP="00CB53B6">
      <w:pPr>
        <w:spacing w:after="0"/>
      </w:pPr>
      <w:r>
        <w:t>PRAC – plán práce štábu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 plánovaní prepravy vzduchom – činnosť Vzlety a stroje môže byť:</w:t>
      </w:r>
    </w:p>
    <w:p w:rsidR="004C1C23" w:rsidRDefault="004C1C23" w:rsidP="00CB53B6">
      <w:pPr>
        <w:spacing w:after="0"/>
      </w:pPr>
      <w:r>
        <w:t>Počet vzletových miest menší ako počet strojov</w:t>
      </w:r>
    </w:p>
    <w:p w:rsidR="004C1C23" w:rsidRDefault="004C1C23" w:rsidP="00CB53B6">
      <w:pPr>
        <w:spacing w:after="0"/>
      </w:pPr>
      <w:r>
        <w:t>Počet vzletových miest rovnaký ako počet strojov</w:t>
      </w:r>
    </w:p>
    <w:p w:rsidR="004C1C23" w:rsidRDefault="004C1C23" w:rsidP="00CB53B6">
      <w:pPr>
        <w:spacing w:after="0"/>
      </w:pPr>
    </w:p>
    <w:p w:rsidR="004C1C23" w:rsidRDefault="004C1C23" w:rsidP="00CB53B6">
      <w:pPr>
        <w:spacing w:after="0"/>
        <w:rPr>
          <w:b/>
        </w:rPr>
      </w:pPr>
      <w:r w:rsidRPr="004C1C23">
        <w:rPr>
          <w:b/>
        </w:rPr>
        <w:t>Test 3B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 xml:space="preserve">Proces </w:t>
      </w:r>
      <w:r w:rsidRPr="005054B4">
        <w:rPr>
          <w:b/>
          <w:u w:val="single"/>
        </w:rPr>
        <w:t xml:space="preserve">riadenia </w:t>
      </w:r>
      <w:r w:rsidRPr="004C1C23">
        <w:rPr>
          <w:u w:val="single"/>
        </w:rPr>
        <w:t>operácie v PEPR je tvorený</w:t>
      </w:r>
    </w:p>
    <w:p w:rsidR="004C1C23" w:rsidRDefault="004C1C23" w:rsidP="00CB53B6">
      <w:pPr>
        <w:spacing w:after="0"/>
      </w:pPr>
      <w:r>
        <w:lastRenderedPageBreak/>
        <w:t xml:space="preserve">Činnosťami, úlohami, </w:t>
      </w:r>
      <w:r w:rsidR="005054B4">
        <w:t>cykly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Segment osi presunu je:</w:t>
      </w:r>
    </w:p>
    <w:p w:rsidR="004C1C23" w:rsidRDefault="004C1C23" w:rsidP="00CB53B6">
      <w:pPr>
        <w:spacing w:after="0"/>
      </w:pPr>
      <w:r>
        <w:t>Jednotlivé časti úsekov pri zákrese od bodu k bodu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 xml:space="preserve">Špecifickú časť </w:t>
      </w:r>
      <w:proofErr w:type="spellStart"/>
      <w:r w:rsidRPr="004C1C23">
        <w:rPr>
          <w:u w:val="single"/>
        </w:rPr>
        <w:t>Ep</w:t>
      </w:r>
      <w:proofErr w:type="spellEnd"/>
      <w:r w:rsidRPr="004C1C23">
        <w:rPr>
          <w:u w:val="single"/>
        </w:rPr>
        <w:t xml:space="preserve"> môžu editovať:</w:t>
      </w:r>
    </w:p>
    <w:p w:rsidR="004C1C23" w:rsidRDefault="004C1C23" w:rsidP="00CB53B6">
      <w:pPr>
        <w:spacing w:after="0"/>
      </w:pPr>
      <w:r>
        <w:t>spracovatelia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Čo nepatrí do procesu plánovania operácie v PEPR?</w:t>
      </w:r>
    </w:p>
    <w:p w:rsidR="004C1C23" w:rsidRDefault="004C1C23" w:rsidP="00CB53B6">
      <w:pPr>
        <w:spacing w:after="0"/>
      </w:pPr>
      <w:r>
        <w:t>cykly</w:t>
      </w:r>
    </w:p>
    <w:p w:rsidR="004C1C23" w:rsidRDefault="004C1C23" w:rsidP="00CB53B6">
      <w:pPr>
        <w:spacing w:after="0"/>
      </w:pPr>
    </w:p>
    <w:p w:rsidR="004C1C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Priraďte jednotlivé dokumenty do skupín FD.</w:t>
      </w:r>
    </w:p>
    <w:p w:rsidR="00B95F23" w:rsidRDefault="00B95F23" w:rsidP="00CB53B6">
      <w:pPr>
        <w:spacing w:after="0"/>
      </w:pPr>
      <w:r>
        <w:t>INF – operačné hlásenia</w:t>
      </w:r>
    </w:p>
    <w:p w:rsidR="00B95F23" w:rsidRDefault="00B95F23" w:rsidP="00CB53B6">
      <w:pPr>
        <w:spacing w:after="0"/>
      </w:pPr>
      <w:r>
        <w:t>PRAC – plán brífingov</w:t>
      </w:r>
    </w:p>
    <w:p w:rsidR="00B95F23" w:rsidRDefault="00B95F23" w:rsidP="00CB53B6">
      <w:pPr>
        <w:spacing w:after="0"/>
      </w:pPr>
      <w:r>
        <w:t>NAD – rozkaz nadriadeného</w:t>
      </w:r>
    </w:p>
    <w:p w:rsidR="00B95F23" w:rsidRDefault="00B95F23" w:rsidP="00CB53B6">
      <w:pPr>
        <w:spacing w:after="0"/>
      </w:pPr>
      <w:r>
        <w:t>VEL – rozkaz pre presun vzduchom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Usporiadajte následnú postupnosť činnosti pri plánovaní prepravy po železnici</w:t>
      </w:r>
    </w:p>
    <w:p w:rsidR="00B95F23" w:rsidRDefault="00B95F23" w:rsidP="00CB53B6">
      <w:pPr>
        <w:spacing w:after="0"/>
      </w:pPr>
      <w:r>
        <w:t>Činnosť 1 – úprava číselníkov</w:t>
      </w:r>
    </w:p>
    <w:p w:rsidR="00B95F23" w:rsidRDefault="00B95F23" w:rsidP="00CB53B6">
      <w:pPr>
        <w:spacing w:after="0"/>
      </w:pPr>
      <w:r>
        <w:t>Činnosť 2 – definícia nového prevozu</w:t>
      </w:r>
    </w:p>
    <w:p w:rsidR="00B95F23" w:rsidRDefault="00B95F23" w:rsidP="00CB53B6">
      <w:pPr>
        <w:spacing w:after="0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proofErr w:type="spellStart"/>
      <w:r>
        <w:t>Osôob</w:t>
      </w:r>
      <w:proofErr w:type="spellEnd"/>
      <w:r>
        <w:t xml:space="preserve"> a techniky do prevozu</w:t>
      </w:r>
    </w:p>
    <w:p w:rsidR="00B95F23" w:rsidRDefault="00B95F23" w:rsidP="00CB53B6">
      <w:pPr>
        <w:spacing w:after="0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B95F23" w:rsidRDefault="00B95F23" w:rsidP="00CB53B6">
      <w:pPr>
        <w:spacing w:after="0"/>
      </w:pPr>
      <w:r>
        <w:t>Činnosť 5 – definícia návrhu mesačného plánu železničných prepráv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EP je sprístupnená pre ostatných užívateľov:</w:t>
      </w:r>
    </w:p>
    <w:p w:rsidR="00B95F23" w:rsidRDefault="00B95F23" w:rsidP="00CB53B6">
      <w:pPr>
        <w:spacing w:after="0"/>
      </w:pPr>
      <w:r>
        <w:t>Po archivácií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Čo nepatrí do dĺžky presunu?</w:t>
      </w:r>
    </w:p>
    <w:p w:rsidR="00B95F23" w:rsidRDefault="00B95F23" w:rsidP="00CB53B6">
      <w:pPr>
        <w:spacing w:after="0"/>
      </w:pPr>
      <w:r>
        <w:t>Osa presunu, zavedenie</w:t>
      </w:r>
    </w:p>
    <w:p w:rsidR="00B95F23" w:rsidRDefault="00B95F23" w:rsidP="00CB53B6">
      <w:pPr>
        <w:spacing w:after="0"/>
      </w:pPr>
      <w:r>
        <w:t>Osa presunu, vyvedenie</w:t>
      </w:r>
    </w:p>
    <w:p w:rsidR="00B95F23" w:rsidRDefault="00B95F23" w:rsidP="00CB53B6">
      <w:pPr>
        <w:spacing w:after="0"/>
      </w:pPr>
      <w:r>
        <w:t>Osa presunu, vyvedenie, zavedenie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 xml:space="preserve">Čo patrí do </w:t>
      </w:r>
      <w:proofErr w:type="spellStart"/>
      <w:r w:rsidRPr="00B95F23">
        <w:rPr>
          <w:u w:val="single"/>
        </w:rPr>
        <w:t>jednoužívateľských</w:t>
      </w:r>
      <w:proofErr w:type="spellEnd"/>
      <w:r w:rsidRPr="00B95F23">
        <w:rPr>
          <w:u w:val="single"/>
        </w:rPr>
        <w:t xml:space="preserve"> FD?</w:t>
      </w:r>
    </w:p>
    <w:p w:rsidR="00B95F23" w:rsidRDefault="00B95F23" w:rsidP="00CB53B6">
      <w:pPr>
        <w:spacing w:after="0"/>
      </w:pPr>
      <w:r>
        <w:t>Plány rekognoskácií</w:t>
      </w:r>
    </w:p>
    <w:p w:rsidR="00B95F23" w:rsidRDefault="00B95F23" w:rsidP="00CB53B6">
      <w:pPr>
        <w:spacing w:after="0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B95F23" w:rsidRDefault="00B95F23" w:rsidP="00CB53B6">
      <w:pPr>
        <w:spacing w:after="0"/>
      </w:pPr>
      <w:r>
        <w:t>Plány brífingov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Vymenujte prvky súčasti EP Tabuľka podľa abecedy.</w:t>
      </w:r>
    </w:p>
    <w:p w:rsidR="00B95F23" w:rsidRDefault="00B95F23" w:rsidP="00CB53B6">
      <w:pPr>
        <w:spacing w:after="0"/>
      </w:pPr>
      <w:r>
        <w:t>Číselník, dátum, DTG, text, výraz</w:t>
      </w:r>
    </w:p>
    <w:p w:rsidR="00B95F23" w:rsidRDefault="00B95F23" w:rsidP="00CB53B6">
      <w:pPr>
        <w:spacing w:after="0"/>
      </w:pPr>
    </w:p>
    <w:p w:rsidR="00B95F23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prvkov súčasti EP Text?</w:t>
      </w:r>
    </w:p>
    <w:p w:rsidR="002E52D9" w:rsidRDefault="002E52D9" w:rsidP="00CB53B6">
      <w:pPr>
        <w:spacing w:after="0"/>
      </w:pPr>
      <w:r>
        <w:t>Zákres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činnosti s PEPR?</w:t>
      </w:r>
    </w:p>
    <w:p w:rsidR="002E52D9" w:rsidRDefault="002E52D9" w:rsidP="00CB53B6">
      <w:pPr>
        <w:spacing w:after="0"/>
      </w:pPr>
      <w:r>
        <w:t>Odoslanie priesvitky ostatným užívateľom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lastRenderedPageBreak/>
        <w:t>Čo nepatrí do činností pri plánovaní prepravy vzduchom?</w:t>
      </w:r>
    </w:p>
    <w:p w:rsidR="002E52D9" w:rsidRDefault="002E52D9" w:rsidP="00CB53B6">
      <w:pPr>
        <w:spacing w:after="0"/>
      </w:pPr>
      <w:r>
        <w:t>Definícia mesačného plánu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</w:pPr>
      <w:r w:rsidRPr="002E52D9">
        <w:rPr>
          <w:u w:val="single"/>
        </w:rPr>
        <w:t>Presun na vozidlách musí obsahovať</w:t>
      </w:r>
      <w:r w:rsidRPr="002E52D9">
        <w:t xml:space="preserve">: </w:t>
      </w:r>
      <w:r>
        <w:t>jednu osu a jeden prúd</w:t>
      </w:r>
    </w:p>
    <w:p w:rsidR="002E52D9" w:rsidRDefault="002E52D9" w:rsidP="00CB53B6">
      <w:pPr>
        <w:spacing w:after="0"/>
      </w:pPr>
    </w:p>
    <w:p w:rsidR="00C30F5C" w:rsidRDefault="00BB2243" w:rsidP="00CB53B6">
      <w:pPr>
        <w:spacing w:after="0"/>
      </w:pPr>
      <w:r>
        <w:t>HMV</w:t>
      </w:r>
      <w:r w:rsidR="0031070E">
        <w:t xml:space="preserve">(MAIN) </w:t>
      </w:r>
      <w:r>
        <w:t xml:space="preserve">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BB2243" w:rsidRDefault="00BB2243" w:rsidP="00CB53B6">
      <w:pPr>
        <w:spacing w:after="0"/>
      </w:pPr>
      <w:r>
        <w:t>HMV: RIADENIE: osobná skupina, G2/S2, G3/S3, G6/S6, jednotky boj. podpory, spojovacie jednotky</w:t>
      </w:r>
    </w:p>
    <w:p w:rsidR="00BB2243" w:rsidRDefault="00BB2243" w:rsidP="00CB53B6">
      <w:pPr>
        <w:spacing w:after="0"/>
      </w:pPr>
      <w:r>
        <w:t>ZMV</w:t>
      </w:r>
      <w:r w:rsidR="0031070E">
        <w:t xml:space="preserve">(REAR) </w:t>
      </w:r>
      <w:r>
        <w:t>: G1/S1, G4/S4, duchovná služba, finančná služba, záloha HMV, spojovací uzol</w:t>
      </w:r>
    </w:p>
    <w:p w:rsidR="00BB2243" w:rsidRPr="004C1C23" w:rsidRDefault="00BB2243" w:rsidP="00CB53B6">
      <w:pPr>
        <w:spacing w:after="0"/>
      </w:pPr>
      <w:r>
        <w:t>TMV</w:t>
      </w:r>
      <w:r w:rsidR="0031070E">
        <w:t xml:space="preserve">(TAC) </w:t>
      </w:r>
      <w:r>
        <w:t>: veliteľ a jeho skupina, G3/S- dôstojník, palebný koordinátor, dôstojníci druhov vojsk, príslušník G2, potr</w:t>
      </w:r>
      <w:r w:rsidR="0031070E">
        <w:t>ebný počet príslušníkov na zabez</w:t>
      </w:r>
      <w:r>
        <w:t>pečenie spojenia</w:t>
      </w:r>
    </w:p>
    <w:sectPr w:rsidR="00BB2243" w:rsidRPr="004C1C23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B6"/>
    <w:rsid w:val="00080D07"/>
    <w:rsid w:val="000A78B6"/>
    <w:rsid w:val="001F646F"/>
    <w:rsid w:val="002930AB"/>
    <w:rsid w:val="002D4E9D"/>
    <w:rsid w:val="002E52D9"/>
    <w:rsid w:val="0031070E"/>
    <w:rsid w:val="0033089D"/>
    <w:rsid w:val="003E39BE"/>
    <w:rsid w:val="004C1C23"/>
    <w:rsid w:val="005054B4"/>
    <w:rsid w:val="00582199"/>
    <w:rsid w:val="006B52DA"/>
    <w:rsid w:val="006E6894"/>
    <w:rsid w:val="00772792"/>
    <w:rsid w:val="008176C5"/>
    <w:rsid w:val="00987A94"/>
    <w:rsid w:val="009A7767"/>
    <w:rsid w:val="00A24BC4"/>
    <w:rsid w:val="00B62A0F"/>
    <w:rsid w:val="00B95F23"/>
    <w:rsid w:val="00BB2243"/>
    <w:rsid w:val="00C30F5C"/>
    <w:rsid w:val="00CB08FB"/>
    <w:rsid w:val="00CB53B6"/>
    <w:rsid w:val="00DA3C9F"/>
    <w:rsid w:val="00E02703"/>
    <w:rsid w:val="00E80D28"/>
    <w:rsid w:val="00F56233"/>
    <w:rsid w:val="00F57911"/>
    <w:rsid w:val="00F91315"/>
    <w:rsid w:val="00F9784D"/>
    <w:rsid w:val="00FD0C2B"/>
    <w:rsid w:val="00FF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Jakub Sasarák</cp:lastModifiedBy>
  <cp:revision>2</cp:revision>
  <dcterms:created xsi:type="dcterms:W3CDTF">2013-01-15T21:10:00Z</dcterms:created>
  <dcterms:modified xsi:type="dcterms:W3CDTF">2013-01-15T21:10:00Z</dcterms:modified>
</cp:coreProperties>
</file>