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45" w:rsidRDefault="008F4345" w:rsidP="008F4345">
      <w:pPr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SWOT  ANALÝZA   2017/2018</w:t>
      </w:r>
    </w:p>
    <w:p w:rsidR="008F4345" w:rsidRDefault="008F4345" w:rsidP="008F4345">
      <w:pPr>
        <w:jc w:val="center"/>
        <w:rPr>
          <w:b/>
          <w:sz w:val="48"/>
          <w:szCs w:val="48"/>
        </w:rPr>
      </w:pPr>
    </w:p>
    <w:p w:rsidR="008F4345" w:rsidRPr="008F4345" w:rsidRDefault="008F4345" w:rsidP="008F4345">
      <w:pPr>
        <w:rPr>
          <w:b/>
        </w:rPr>
      </w:pPr>
      <w:r w:rsidRPr="008F4345">
        <w:rPr>
          <w:b/>
        </w:rPr>
        <w:t xml:space="preserve">Názov  PK : PK CJ2 </w:t>
      </w:r>
    </w:p>
    <w:p w:rsidR="008F4345" w:rsidRPr="008F4345" w:rsidRDefault="008F4345" w:rsidP="008F4345">
      <w:pPr>
        <w:rPr>
          <w:b/>
        </w:rPr>
      </w:pPr>
      <w:r w:rsidRPr="008F4345">
        <w:rPr>
          <w:b/>
        </w:rPr>
        <w:t xml:space="preserve">Vedúca  PK : Mgr. Bačová </w:t>
      </w:r>
      <w:r w:rsidRPr="008F4345">
        <w:rPr>
          <w:b/>
        </w:rPr>
        <w:tab/>
      </w:r>
      <w:r w:rsidRPr="008F4345">
        <w:rPr>
          <w:b/>
        </w:rPr>
        <w:tab/>
      </w:r>
      <w:r w:rsidRPr="008F4345">
        <w:rPr>
          <w:b/>
        </w:rPr>
        <w:tab/>
      </w:r>
      <w:r w:rsidRPr="008F4345">
        <w:rPr>
          <w:b/>
        </w:rPr>
        <w:tab/>
      </w:r>
      <w:r w:rsidRPr="008F4345">
        <w:rPr>
          <w:b/>
        </w:rPr>
        <w:tab/>
        <w:t xml:space="preserve">Počet členov  PK  : 6 </w:t>
      </w:r>
    </w:p>
    <w:p w:rsidR="008F4345" w:rsidRDefault="008F4345" w:rsidP="008F4345"/>
    <w:p w:rsidR="008F4345" w:rsidRPr="008F4345" w:rsidRDefault="008F4345" w:rsidP="008F4345">
      <w:pPr>
        <w:rPr>
          <w:b/>
          <w:u w:val="single"/>
        </w:rPr>
      </w:pPr>
      <w:r w:rsidRPr="008F4345">
        <w:rPr>
          <w:b/>
          <w:u w:val="single"/>
        </w:rPr>
        <w:t>Materiálne vybavenie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06"/>
        <w:gridCol w:w="4616"/>
      </w:tblGrid>
      <w:tr w:rsidR="008F4345" w:rsidTr="0095393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>Silné stránky</w:t>
            </w:r>
          </w:p>
          <w:p w:rsidR="008F4345" w:rsidRDefault="008F4345" w:rsidP="008F4345">
            <w:pPr>
              <w:numPr>
                <w:ilvl w:val="0"/>
                <w:numId w:val="13"/>
              </w:numPr>
            </w:pPr>
            <w:r>
              <w:t>Vhodná poloha školy</w:t>
            </w:r>
          </w:p>
          <w:p w:rsidR="008F4345" w:rsidRDefault="008F4345" w:rsidP="008F4345">
            <w:pPr>
              <w:numPr>
                <w:ilvl w:val="0"/>
                <w:numId w:val="13"/>
              </w:numPr>
            </w:pPr>
            <w:r>
              <w:t xml:space="preserve">Používanie interaktívnych </w:t>
            </w:r>
            <w:proofErr w:type="spellStart"/>
            <w:r>
              <w:t>tabulí</w:t>
            </w:r>
            <w:proofErr w:type="spellEnd"/>
          </w:p>
          <w:p w:rsidR="008F4345" w:rsidRDefault="008F4345" w:rsidP="008F4345">
            <w:pPr>
              <w:numPr>
                <w:ilvl w:val="0"/>
                <w:numId w:val="13"/>
              </w:numPr>
            </w:pPr>
            <w:r>
              <w:t>Učebňa IKT, chémie, fyziky, technickej výchovy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>Slabé stránky</w:t>
            </w:r>
          </w:p>
          <w:p w:rsidR="008F4345" w:rsidRDefault="008F4345" w:rsidP="008F4345">
            <w:pPr>
              <w:numPr>
                <w:ilvl w:val="0"/>
                <w:numId w:val="13"/>
              </w:numPr>
            </w:pPr>
            <w:r>
              <w:t>Nevhodné učebne CJ</w:t>
            </w:r>
          </w:p>
          <w:p w:rsidR="008F4345" w:rsidRDefault="008F4345" w:rsidP="008F4345">
            <w:pPr>
              <w:numPr>
                <w:ilvl w:val="0"/>
                <w:numId w:val="13"/>
              </w:numPr>
            </w:pPr>
            <w:r>
              <w:t>Žiadne jazykové laboratórium</w:t>
            </w:r>
          </w:p>
          <w:p w:rsidR="008F4345" w:rsidRDefault="008F4345" w:rsidP="008F4345">
            <w:pPr>
              <w:numPr>
                <w:ilvl w:val="0"/>
                <w:numId w:val="13"/>
              </w:numPr>
            </w:pPr>
            <w:r>
              <w:t>Nedôstojné vybavenie kabinetov (starý nábytok)</w:t>
            </w:r>
          </w:p>
          <w:p w:rsidR="008F4345" w:rsidRDefault="008F4345" w:rsidP="008F4345">
            <w:pPr>
              <w:numPr>
                <w:ilvl w:val="0"/>
                <w:numId w:val="13"/>
              </w:numPr>
            </w:pPr>
            <w:r>
              <w:t>Zanedbaný interiér a exteriér školy</w:t>
            </w:r>
          </w:p>
          <w:p w:rsidR="008F4345" w:rsidRDefault="008F4345" w:rsidP="008F4345">
            <w:pPr>
              <w:numPr>
                <w:ilvl w:val="0"/>
                <w:numId w:val="13"/>
              </w:numPr>
            </w:pPr>
            <w:r>
              <w:t>Málo sponzorov školy</w:t>
            </w:r>
          </w:p>
        </w:tc>
      </w:tr>
      <w:tr w:rsidR="008F4345" w:rsidTr="0095393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 xml:space="preserve">Príležitosti </w:t>
            </w:r>
          </w:p>
          <w:p w:rsidR="008F4345" w:rsidRDefault="008F4345" w:rsidP="008F4345">
            <w:pPr>
              <w:numPr>
                <w:ilvl w:val="0"/>
                <w:numId w:val="9"/>
              </w:numPr>
            </w:pPr>
            <w:r>
              <w:t>Tvorba interaktívnych pomôcok</w:t>
            </w:r>
          </w:p>
          <w:p w:rsidR="008F4345" w:rsidRDefault="008F4345" w:rsidP="008F4345">
            <w:pPr>
              <w:numPr>
                <w:ilvl w:val="0"/>
                <w:numId w:val="9"/>
              </w:numPr>
            </w:pPr>
            <w:r>
              <w:t>Modernizácia vyučovania v odborných učebniach</w:t>
            </w:r>
          </w:p>
          <w:p w:rsidR="008F4345" w:rsidRDefault="008F4345" w:rsidP="00953937">
            <w:pPr>
              <w:ind w:left="720"/>
            </w:pP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>Riziká</w:t>
            </w:r>
          </w:p>
          <w:p w:rsidR="008F4345" w:rsidRDefault="008F4345" w:rsidP="008F4345">
            <w:pPr>
              <w:numPr>
                <w:ilvl w:val="0"/>
                <w:numId w:val="1"/>
              </w:numPr>
            </w:pPr>
            <w:r>
              <w:t>Slabé rozvíjanie komunikačných schopností v rámci jazykov</w:t>
            </w:r>
          </w:p>
        </w:tc>
      </w:tr>
    </w:tbl>
    <w:p w:rsidR="008F4345" w:rsidRDefault="008F4345" w:rsidP="008F4345">
      <w:pPr>
        <w:rPr>
          <w:b/>
        </w:rPr>
      </w:pPr>
    </w:p>
    <w:p w:rsidR="008F4345" w:rsidRDefault="008F4345" w:rsidP="008F4345">
      <w:pPr>
        <w:rPr>
          <w:b/>
        </w:rPr>
      </w:pPr>
    </w:p>
    <w:p w:rsidR="008F4345" w:rsidRDefault="008F4345" w:rsidP="008F4345">
      <w:pPr>
        <w:rPr>
          <w:b/>
        </w:rPr>
      </w:pPr>
    </w:p>
    <w:p w:rsidR="008F4345" w:rsidRDefault="008F4345" w:rsidP="008F4345">
      <w:pPr>
        <w:rPr>
          <w:b/>
        </w:rPr>
      </w:pPr>
    </w:p>
    <w:p w:rsidR="008F4345" w:rsidRPr="008F4345" w:rsidRDefault="008F4345" w:rsidP="008F4345">
      <w:pPr>
        <w:rPr>
          <w:b/>
          <w:u w:val="single"/>
        </w:rPr>
      </w:pPr>
      <w:r w:rsidRPr="008F4345">
        <w:rPr>
          <w:b/>
          <w:u w:val="single"/>
        </w:rPr>
        <w:t>Pedagogický proces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06"/>
        <w:gridCol w:w="4616"/>
      </w:tblGrid>
      <w:tr w:rsidR="008F4345" w:rsidTr="0095393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>Silné stránky</w:t>
            </w:r>
          </w:p>
          <w:p w:rsidR="008F4345" w:rsidRDefault="008F4345" w:rsidP="008F4345">
            <w:pPr>
              <w:numPr>
                <w:ilvl w:val="0"/>
                <w:numId w:val="3"/>
              </w:numPr>
            </w:pPr>
            <w:r>
              <w:t>Kvalifikovaní učitelia CJ</w:t>
            </w:r>
          </w:p>
          <w:p w:rsidR="008F4345" w:rsidRDefault="008F4345" w:rsidP="008F4345">
            <w:pPr>
              <w:numPr>
                <w:ilvl w:val="0"/>
                <w:numId w:val="3"/>
              </w:numPr>
            </w:pPr>
            <w:r>
              <w:t>Kvalitná príprava žiakov v II. CJ</w:t>
            </w:r>
          </w:p>
          <w:p w:rsidR="008F4345" w:rsidRDefault="008F4345" w:rsidP="008F4345">
            <w:pPr>
              <w:numPr>
                <w:ilvl w:val="0"/>
                <w:numId w:val="3"/>
              </w:numPr>
            </w:pPr>
            <w:r>
              <w:t>Úspechy v olympiádach a súťažiach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>Slabé stránky</w:t>
            </w:r>
          </w:p>
          <w:p w:rsidR="008F4345" w:rsidRDefault="008F4345" w:rsidP="008F4345">
            <w:pPr>
              <w:numPr>
                <w:ilvl w:val="0"/>
                <w:numId w:val="5"/>
              </w:numPr>
            </w:pPr>
            <w:r>
              <w:t>Nízky počet hodín v II. CJ týždenne</w:t>
            </w:r>
          </w:p>
          <w:p w:rsidR="008F4345" w:rsidRDefault="008F4345" w:rsidP="008F4345">
            <w:pPr>
              <w:numPr>
                <w:ilvl w:val="0"/>
                <w:numId w:val="5"/>
              </w:numPr>
            </w:pPr>
            <w:r>
              <w:t>Absencia zahraničných lektorov</w:t>
            </w:r>
          </w:p>
          <w:p w:rsidR="008F4345" w:rsidRDefault="008F4345" w:rsidP="008F4345">
            <w:pPr>
              <w:numPr>
                <w:ilvl w:val="0"/>
                <w:numId w:val="5"/>
              </w:numPr>
            </w:pPr>
            <w:r>
              <w:t>Nulová motivácia učiteľov CJ</w:t>
            </w:r>
          </w:p>
          <w:p w:rsidR="008F4345" w:rsidRDefault="008F4345" w:rsidP="008F4345">
            <w:pPr>
              <w:numPr>
                <w:ilvl w:val="0"/>
                <w:numId w:val="5"/>
              </w:numPr>
            </w:pPr>
            <w:r>
              <w:t>Podpriemerné ohodnotenie učiteľov</w:t>
            </w:r>
          </w:p>
          <w:p w:rsidR="008F4345" w:rsidRDefault="008F4345" w:rsidP="008F4345">
            <w:pPr>
              <w:numPr>
                <w:ilvl w:val="0"/>
                <w:numId w:val="5"/>
              </w:numPr>
            </w:pPr>
            <w:r>
              <w:t>Rušivé aktivity počas vyučovacieho procesu</w:t>
            </w:r>
          </w:p>
        </w:tc>
      </w:tr>
      <w:tr w:rsidR="008F4345" w:rsidTr="0095393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>Príležitosti</w:t>
            </w:r>
          </w:p>
          <w:p w:rsidR="008F4345" w:rsidRDefault="008F4345" w:rsidP="008F4345">
            <w:pPr>
              <w:numPr>
                <w:ilvl w:val="0"/>
                <w:numId w:val="2"/>
              </w:numPr>
            </w:pPr>
            <w:r>
              <w:t>Spolupráca s </w:t>
            </w:r>
            <w:proofErr w:type="spellStart"/>
            <w:r>
              <w:t>Goetheho</w:t>
            </w:r>
            <w:proofErr w:type="spellEnd"/>
            <w:r>
              <w:t xml:space="preserve"> knižnicou (besedy v NEJ)</w:t>
            </w:r>
          </w:p>
          <w:p w:rsidR="008F4345" w:rsidRDefault="008F4345" w:rsidP="008F4345">
            <w:pPr>
              <w:numPr>
                <w:ilvl w:val="0"/>
                <w:numId w:val="2"/>
              </w:numPr>
            </w:pPr>
            <w:r>
              <w:t>Spolupráca s rakúskou knižnicou</w:t>
            </w:r>
          </w:p>
          <w:p w:rsidR="008F4345" w:rsidRDefault="008F4345" w:rsidP="008F4345">
            <w:pPr>
              <w:numPr>
                <w:ilvl w:val="0"/>
                <w:numId w:val="2"/>
              </w:numPr>
            </w:pPr>
            <w:r>
              <w:t>Spolupráca s francúzskou knižnicou</w:t>
            </w:r>
          </w:p>
          <w:p w:rsidR="008F4345" w:rsidRDefault="008F4345" w:rsidP="008F4345">
            <w:pPr>
              <w:numPr>
                <w:ilvl w:val="0"/>
                <w:numId w:val="2"/>
              </w:numPr>
            </w:pPr>
            <w:r>
              <w:t>Dni francúzskej a španielskej kultúry</w:t>
            </w:r>
          </w:p>
          <w:p w:rsidR="008F4345" w:rsidRDefault="008F4345" w:rsidP="008F4345">
            <w:pPr>
              <w:numPr>
                <w:ilvl w:val="0"/>
                <w:numId w:val="2"/>
              </w:numPr>
            </w:pPr>
            <w:r>
              <w:t>Zapájanie do medzinárodných projektov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>Riziká</w:t>
            </w:r>
          </w:p>
          <w:p w:rsidR="008F4345" w:rsidRDefault="008F4345" w:rsidP="008F4345">
            <w:pPr>
              <w:numPr>
                <w:ilvl w:val="0"/>
                <w:numId w:val="12"/>
              </w:numPr>
            </w:pPr>
            <w:r>
              <w:t>Odchod talentovaných žiakov na 8-ročné a bilingválne gymnáziá</w:t>
            </w:r>
          </w:p>
          <w:p w:rsidR="008F4345" w:rsidRDefault="008F4345" w:rsidP="008F4345">
            <w:pPr>
              <w:numPr>
                <w:ilvl w:val="0"/>
                <w:numId w:val="12"/>
              </w:numPr>
            </w:pPr>
            <w:r>
              <w:t>Rušivé aktivity počas vyučovania</w:t>
            </w:r>
          </w:p>
          <w:p w:rsidR="008F4345" w:rsidRDefault="008F4345" w:rsidP="008F4345">
            <w:pPr>
              <w:numPr>
                <w:ilvl w:val="0"/>
                <w:numId w:val="12"/>
              </w:numPr>
            </w:pPr>
            <w:proofErr w:type="spellStart"/>
            <w:r>
              <w:t>Nejednosť</w:t>
            </w:r>
            <w:proofErr w:type="spellEnd"/>
            <w:r>
              <w:t xml:space="preserve"> a nesúdržnosť pedagogického kolektívu</w:t>
            </w:r>
          </w:p>
        </w:tc>
      </w:tr>
    </w:tbl>
    <w:p w:rsidR="008F4345" w:rsidRDefault="008F4345" w:rsidP="008F4345">
      <w:pPr>
        <w:rPr>
          <w:b/>
        </w:rPr>
      </w:pPr>
    </w:p>
    <w:p w:rsidR="008F4345" w:rsidRDefault="008F4345" w:rsidP="008F4345">
      <w:pPr>
        <w:rPr>
          <w:b/>
        </w:rPr>
      </w:pPr>
    </w:p>
    <w:p w:rsidR="008F4345" w:rsidRDefault="008F4345" w:rsidP="008F4345">
      <w:pPr>
        <w:rPr>
          <w:b/>
        </w:rPr>
      </w:pPr>
    </w:p>
    <w:p w:rsidR="008F4345" w:rsidRDefault="008F4345" w:rsidP="008F4345">
      <w:pPr>
        <w:rPr>
          <w:b/>
        </w:rPr>
      </w:pPr>
    </w:p>
    <w:p w:rsidR="008F4345" w:rsidRPr="008F4345" w:rsidRDefault="008F4345" w:rsidP="008F4345">
      <w:pPr>
        <w:rPr>
          <w:b/>
          <w:u w:val="single"/>
        </w:rPr>
      </w:pPr>
      <w:r w:rsidRPr="008F4345">
        <w:rPr>
          <w:b/>
          <w:u w:val="single"/>
        </w:rPr>
        <w:t>Ľudský potenciál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06"/>
        <w:gridCol w:w="4616"/>
      </w:tblGrid>
      <w:tr w:rsidR="008F4345" w:rsidTr="0095393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>Silné stránky</w:t>
            </w:r>
          </w:p>
          <w:p w:rsidR="008F4345" w:rsidRDefault="008F4345" w:rsidP="008F4345">
            <w:pPr>
              <w:numPr>
                <w:ilvl w:val="0"/>
                <w:numId w:val="11"/>
              </w:numPr>
            </w:pPr>
            <w:r>
              <w:t>Prezentácia školy na verejnosti</w:t>
            </w:r>
          </w:p>
          <w:p w:rsidR="008F4345" w:rsidRDefault="008F4345" w:rsidP="008F4345">
            <w:pPr>
              <w:numPr>
                <w:ilvl w:val="0"/>
                <w:numId w:val="11"/>
              </w:numPr>
            </w:pPr>
            <w:r>
              <w:t>Charitatívne činnosti (finančné dary, zbierky šatstva)</w:t>
            </w:r>
          </w:p>
          <w:p w:rsidR="008F4345" w:rsidRDefault="008F4345" w:rsidP="008F4345">
            <w:pPr>
              <w:numPr>
                <w:ilvl w:val="0"/>
                <w:numId w:val="11"/>
              </w:numPr>
            </w:pPr>
            <w:r>
              <w:lastRenderedPageBreak/>
              <w:t>Spolupráca medzi rodičmi a učiteľmi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lastRenderedPageBreak/>
              <w:t>Slabé stránky</w:t>
            </w:r>
          </w:p>
          <w:p w:rsidR="008F4345" w:rsidRDefault="008F4345" w:rsidP="008F4345">
            <w:pPr>
              <w:numPr>
                <w:ilvl w:val="0"/>
                <w:numId w:val="6"/>
              </w:numPr>
            </w:pPr>
            <w:r>
              <w:t>Stresové situácie v škole</w:t>
            </w:r>
          </w:p>
          <w:p w:rsidR="008F4345" w:rsidRDefault="008F4345" w:rsidP="008F4345">
            <w:pPr>
              <w:numPr>
                <w:ilvl w:val="0"/>
                <w:numId w:val="6"/>
              </w:numPr>
            </w:pPr>
            <w:r>
              <w:t>Preťaženosť učiteľov</w:t>
            </w:r>
          </w:p>
          <w:p w:rsidR="008F4345" w:rsidRDefault="008F4345" w:rsidP="008F4345">
            <w:pPr>
              <w:numPr>
                <w:ilvl w:val="0"/>
                <w:numId w:val="6"/>
              </w:numPr>
              <w:rPr>
                <w:b/>
              </w:rPr>
            </w:pPr>
            <w:r>
              <w:t>Zlá pozícia učiteľa v spoločnosti</w:t>
            </w:r>
          </w:p>
          <w:p w:rsidR="008F4345" w:rsidRDefault="008F4345" w:rsidP="00953937">
            <w:pPr>
              <w:rPr>
                <w:b/>
              </w:rPr>
            </w:pPr>
          </w:p>
          <w:p w:rsidR="008F4345" w:rsidRDefault="008F4345" w:rsidP="00953937">
            <w:pPr>
              <w:rPr>
                <w:b/>
              </w:rPr>
            </w:pPr>
          </w:p>
          <w:p w:rsidR="008F4345" w:rsidRDefault="008F4345" w:rsidP="00953937">
            <w:pPr>
              <w:rPr>
                <w:b/>
              </w:rPr>
            </w:pPr>
          </w:p>
          <w:p w:rsidR="008F4345" w:rsidRDefault="008F4345" w:rsidP="00953937"/>
        </w:tc>
      </w:tr>
      <w:tr w:rsidR="008F4345" w:rsidTr="0095393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lastRenderedPageBreak/>
              <w:t xml:space="preserve">Príležitosti </w:t>
            </w:r>
          </w:p>
          <w:p w:rsidR="008F4345" w:rsidRDefault="008F4345" w:rsidP="008F4345">
            <w:pPr>
              <w:numPr>
                <w:ilvl w:val="0"/>
                <w:numId w:val="15"/>
              </w:numPr>
            </w:pPr>
            <w:r>
              <w:t>Rozvoj a šírenie dobrého mena školy</w:t>
            </w:r>
          </w:p>
          <w:p w:rsidR="008F4345" w:rsidRDefault="008F4345" w:rsidP="008F4345">
            <w:pPr>
              <w:numPr>
                <w:ilvl w:val="0"/>
                <w:numId w:val="15"/>
              </w:numPr>
            </w:pPr>
            <w:r>
              <w:t>Dobré medziľudské vzťahy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>Riziká</w:t>
            </w:r>
          </w:p>
          <w:p w:rsidR="008F4345" w:rsidRDefault="008F4345" w:rsidP="008F4345">
            <w:pPr>
              <w:numPr>
                <w:ilvl w:val="0"/>
                <w:numId w:val="4"/>
              </w:numPr>
            </w:pPr>
            <w:r>
              <w:t xml:space="preserve">Migrácia učiteľov – najmä </w:t>
            </w:r>
            <w:proofErr w:type="spellStart"/>
            <w:r>
              <w:t>jazykárov</w:t>
            </w:r>
            <w:proofErr w:type="spellEnd"/>
          </w:p>
          <w:p w:rsidR="008F4345" w:rsidRDefault="008F4345" w:rsidP="008F4345">
            <w:pPr>
              <w:numPr>
                <w:ilvl w:val="0"/>
                <w:numId w:val="4"/>
              </w:numPr>
              <w:rPr>
                <w:b/>
              </w:rPr>
            </w:pPr>
            <w:r>
              <w:t>Slabá motivácia začínajúcich učiteľov</w:t>
            </w:r>
          </w:p>
          <w:p w:rsidR="008F4345" w:rsidRDefault="008F4345" w:rsidP="00953937">
            <w:pPr>
              <w:ind w:left="720"/>
              <w:rPr>
                <w:b/>
              </w:rPr>
            </w:pPr>
          </w:p>
          <w:p w:rsidR="008F4345" w:rsidRDefault="008F4345" w:rsidP="00953937">
            <w:pPr>
              <w:rPr>
                <w:b/>
              </w:rPr>
            </w:pPr>
          </w:p>
          <w:p w:rsidR="008F4345" w:rsidRDefault="008F4345" w:rsidP="00953937">
            <w:pPr>
              <w:rPr>
                <w:b/>
              </w:rPr>
            </w:pPr>
          </w:p>
          <w:p w:rsidR="008F4345" w:rsidRDefault="008F4345" w:rsidP="00953937">
            <w:pPr>
              <w:rPr>
                <w:b/>
              </w:rPr>
            </w:pPr>
          </w:p>
          <w:p w:rsidR="008F4345" w:rsidRDefault="008F4345" w:rsidP="00953937"/>
        </w:tc>
      </w:tr>
    </w:tbl>
    <w:p w:rsidR="008F4345" w:rsidRDefault="008F4345" w:rsidP="008F4345">
      <w:pPr>
        <w:rPr>
          <w:b/>
        </w:rPr>
      </w:pPr>
    </w:p>
    <w:p w:rsidR="008F4345" w:rsidRPr="008F4345" w:rsidRDefault="008F4345" w:rsidP="008F4345">
      <w:pPr>
        <w:rPr>
          <w:b/>
          <w:u w:val="single"/>
        </w:rPr>
      </w:pPr>
      <w:r w:rsidRPr="008F4345">
        <w:rPr>
          <w:b/>
          <w:u w:val="single"/>
        </w:rPr>
        <w:t>Ostatné faktory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06"/>
        <w:gridCol w:w="4616"/>
      </w:tblGrid>
      <w:tr w:rsidR="008F4345" w:rsidTr="0095393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>Silné stránky</w:t>
            </w:r>
          </w:p>
          <w:p w:rsidR="008F4345" w:rsidRDefault="008F4345" w:rsidP="008F4345">
            <w:pPr>
              <w:numPr>
                <w:ilvl w:val="0"/>
                <w:numId w:val="10"/>
              </w:numPr>
            </w:pPr>
            <w:r>
              <w:t>Výborné výsledky školy</w:t>
            </w:r>
          </w:p>
          <w:p w:rsidR="008F4345" w:rsidRDefault="008F4345" w:rsidP="008F4345">
            <w:pPr>
              <w:numPr>
                <w:ilvl w:val="0"/>
                <w:numId w:val="10"/>
              </w:numPr>
            </w:pPr>
            <w:r>
              <w:t>Dobrá spolupráca školy a rodiny</w:t>
            </w:r>
          </w:p>
          <w:p w:rsidR="008F4345" w:rsidRDefault="008F4345" w:rsidP="008F4345">
            <w:pPr>
              <w:numPr>
                <w:ilvl w:val="0"/>
                <w:numId w:val="10"/>
              </w:numPr>
            </w:pPr>
            <w:r>
              <w:t>Kvalitné sociálne zloženie rodín</w:t>
            </w:r>
          </w:p>
          <w:p w:rsidR="008F4345" w:rsidRDefault="008F4345" w:rsidP="008F4345">
            <w:pPr>
              <w:numPr>
                <w:ilvl w:val="0"/>
                <w:numId w:val="10"/>
              </w:numPr>
            </w:pPr>
            <w:r>
              <w:t>Záujem rodičov o vzdelávacie výsledky detí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>Slabé stránky</w:t>
            </w:r>
          </w:p>
          <w:p w:rsidR="008F4345" w:rsidRDefault="008F4345" w:rsidP="008F4345">
            <w:pPr>
              <w:numPr>
                <w:ilvl w:val="0"/>
                <w:numId w:val="14"/>
              </w:numPr>
            </w:pPr>
            <w:r>
              <w:t>Slabá ponuka záujmových činností</w:t>
            </w:r>
          </w:p>
          <w:p w:rsidR="008F4345" w:rsidRDefault="008F4345" w:rsidP="008F4345">
            <w:pPr>
              <w:numPr>
                <w:ilvl w:val="0"/>
                <w:numId w:val="14"/>
              </w:numPr>
            </w:pPr>
            <w:r>
              <w:t>Výchovné problémy u žiakov</w:t>
            </w:r>
          </w:p>
          <w:p w:rsidR="008F4345" w:rsidRDefault="008F4345" w:rsidP="008F4345">
            <w:pPr>
              <w:numPr>
                <w:ilvl w:val="0"/>
                <w:numId w:val="14"/>
              </w:numPr>
              <w:rPr>
                <w:b/>
              </w:rPr>
            </w:pPr>
            <w:r>
              <w:t>Nestabilný kolektív učiteľov</w:t>
            </w:r>
          </w:p>
          <w:p w:rsidR="008F4345" w:rsidRDefault="008F4345" w:rsidP="00953937">
            <w:pPr>
              <w:rPr>
                <w:b/>
              </w:rPr>
            </w:pPr>
          </w:p>
          <w:p w:rsidR="008F4345" w:rsidRDefault="008F4345" w:rsidP="00953937">
            <w:pPr>
              <w:rPr>
                <w:b/>
              </w:rPr>
            </w:pPr>
          </w:p>
          <w:p w:rsidR="008F4345" w:rsidRDefault="008F4345" w:rsidP="00953937"/>
        </w:tc>
      </w:tr>
      <w:tr w:rsidR="008F4345" w:rsidTr="0095393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 xml:space="preserve">Príležitosti </w:t>
            </w:r>
          </w:p>
          <w:p w:rsidR="008F4345" w:rsidRDefault="008F4345" w:rsidP="008F4345">
            <w:pPr>
              <w:numPr>
                <w:ilvl w:val="0"/>
                <w:numId w:val="7"/>
              </w:numPr>
            </w:pPr>
            <w:r>
              <w:t xml:space="preserve">Kvalifikovaní učitelia </w:t>
            </w:r>
          </w:p>
          <w:p w:rsidR="008F4345" w:rsidRDefault="008F4345" w:rsidP="008F4345">
            <w:pPr>
              <w:numPr>
                <w:ilvl w:val="0"/>
                <w:numId w:val="7"/>
              </w:numPr>
            </w:pPr>
            <w:r>
              <w:t>Získavanie žiakov pre štúdium na škole</w:t>
            </w:r>
          </w:p>
          <w:p w:rsidR="008F4345" w:rsidRDefault="008F4345" w:rsidP="008F4345">
            <w:pPr>
              <w:numPr>
                <w:ilvl w:val="0"/>
                <w:numId w:val="7"/>
              </w:numPr>
            </w:pPr>
            <w:r>
              <w:t>Kvalitný vyučovací proces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4345" w:rsidRDefault="008F4345" w:rsidP="00953937">
            <w:r>
              <w:rPr>
                <w:b/>
              </w:rPr>
              <w:t>Riziká</w:t>
            </w:r>
          </w:p>
          <w:p w:rsidR="008F4345" w:rsidRDefault="008F4345" w:rsidP="008F4345">
            <w:pPr>
              <w:numPr>
                <w:ilvl w:val="0"/>
                <w:numId w:val="8"/>
              </w:numPr>
            </w:pPr>
            <w:r>
              <w:t>Získavanie mladých učiteľov</w:t>
            </w:r>
          </w:p>
          <w:p w:rsidR="008F4345" w:rsidRDefault="008F4345" w:rsidP="008F4345">
            <w:pPr>
              <w:numPr>
                <w:ilvl w:val="0"/>
                <w:numId w:val="8"/>
              </w:numPr>
            </w:pPr>
            <w:r>
              <w:t>Získavanie zahraničných lektorov</w:t>
            </w:r>
          </w:p>
          <w:p w:rsidR="008F4345" w:rsidRDefault="008F4345" w:rsidP="008F4345">
            <w:pPr>
              <w:numPr>
                <w:ilvl w:val="0"/>
                <w:numId w:val="8"/>
              </w:numPr>
              <w:rPr>
                <w:b/>
              </w:rPr>
            </w:pPr>
            <w:r>
              <w:t>Lepšia motivácia učiteľov</w:t>
            </w:r>
          </w:p>
          <w:p w:rsidR="008F4345" w:rsidRDefault="008F4345" w:rsidP="00953937">
            <w:pPr>
              <w:rPr>
                <w:b/>
              </w:rPr>
            </w:pPr>
          </w:p>
          <w:p w:rsidR="008F4345" w:rsidRDefault="008F4345" w:rsidP="00953937">
            <w:pPr>
              <w:rPr>
                <w:b/>
              </w:rPr>
            </w:pPr>
          </w:p>
          <w:p w:rsidR="008F4345" w:rsidRDefault="008F4345" w:rsidP="00953937">
            <w:pPr>
              <w:rPr>
                <w:b/>
              </w:rPr>
            </w:pPr>
          </w:p>
          <w:p w:rsidR="008F4345" w:rsidRDefault="008F4345" w:rsidP="00953937">
            <w:pPr>
              <w:rPr>
                <w:b/>
              </w:rPr>
            </w:pPr>
          </w:p>
          <w:p w:rsidR="008F4345" w:rsidRDefault="008F4345" w:rsidP="00953937"/>
        </w:tc>
      </w:tr>
    </w:tbl>
    <w:p w:rsidR="00AC0D4B" w:rsidRDefault="00AC0D4B"/>
    <w:sectPr w:rsidR="00AC0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C"/>
    <w:multiLevelType w:val="single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0000000D"/>
    <w:multiLevelType w:val="single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>
    <w:nsid w:val="00000013"/>
    <w:multiLevelType w:val="single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6">
    <w:nsid w:val="00000016"/>
    <w:multiLevelType w:val="single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>
    <w:nsid w:val="00000018"/>
    <w:multiLevelType w:val="single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0000024"/>
    <w:multiLevelType w:val="singleLevel"/>
    <w:tmpl w:val="00000024"/>
    <w:name w:val="WW8Num3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9">
    <w:nsid w:val="00000036"/>
    <w:multiLevelType w:val="singleLevel"/>
    <w:tmpl w:val="00000036"/>
    <w:name w:val="WW8Num5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0">
    <w:nsid w:val="0000003B"/>
    <w:multiLevelType w:val="singleLevel"/>
    <w:tmpl w:val="0000003B"/>
    <w:name w:val="WW8Num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1">
    <w:nsid w:val="00000043"/>
    <w:multiLevelType w:val="singleLevel"/>
    <w:tmpl w:val="00000043"/>
    <w:name w:val="WW8Num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2">
    <w:nsid w:val="00000044"/>
    <w:multiLevelType w:val="singleLevel"/>
    <w:tmpl w:val="00000044"/>
    <w:name w:val="WW8Num6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3">
    <w:nsid w:val="00000049"/>
    <w:multiLevelType w:val="singleLevel"/>
    <w:tmpl w:val="00000049"/>
    <w:name w:val="WW8Num7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4">
    <w:nsid w:val="0000004A"/>
    <w:multiLevelType w:val="singleLevel"/>
    <w:tmpl w:val="0000004A"/>
    <w:name w:val="WW8Num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45"/>
    <w:rsid w:val="008F4345"/>
    <w:rsid w:val="00AC0D4B"/>
    <w:rsid w:val="00E1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6AF74-437E-4404-A8C7-1E51B493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F434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15E8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5E89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zsnovomke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Student25</dc:creator>
  <cp:keywords/>
  <dc:description/>
  <cp:lastModifiedBy>Trieda</cp:lastModifiedBy>
  <cp:revision>2</cp:revision>
  <cp:lastPrinted>2017-09-20T10:51:00Z</cp:lastPrinted>
  <dcterms:created xsi:type="dcterms:W3CDTF">2017-09-20T10:51:00Z</dcterms:created>
  <dcterms:modified xsi:type="dcterms:W3CDTF">2017-09-20T10:51:00Z</dcterms:modified>
</cp:coreProperties>
</file>