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DBDEA" w14:textId="77777777" w:rsidR="00FC7448" w:rsidRDefault="00FC7448" w:rsidP="00A92BED">
      <w:pPr>
        <w:rPr>
          <w:b/>
          <w:sz w:val="28"/>
          <w:szCs w:val="28"/>
        </w:rPr>
      </w:pPr>
    </w:p>
    <w:p w14:paraId="2666B855" w14:textId="77777777" w:rsidR="00FC7448" w:rsidRDefault="00FC7448" w:rsidP="00FC7448">
      <w:pPr>
        <w:jc w:val="center"/>
        <w:rPr>
          <w:b/>
          <w:sz w:val="28"/>
          <w:szCs w:val="28"/>
        </w:rPr>
      </w:pPr>
    </w:p>
    <w:p w14:paraId="6A53AB27" w14:textId="1DCB96D9" w:rsidR="00FC7448" w:rsidRPr="00E82952" w:rsidRDefault="00FC7448" w:rsidP="00FC7448">
      <w:pPr>
        <w:jc w:val="center"/>
        <w:rPr>
          <w:b/>
          <w:sz w:val="28"/>
          <w:szCs w:val="28"/>
        </w:rPr>
      </w:pPr>
      <w:r w:rsidRPr="00E82952">
        <w:rPr>
          <w:b/>
          <w:sz w:val="28"/>
          <w:szCs w:val="28"/>
        </w:rPr>
        <w:t>PREŠOVSKÁ UNIVERZITA V PREŠOVE</w:t>
      </w:r>
    </w:p>
    <w:p w14:paraId="0DC0E511" w14:textId="5C7D3007" w:rsidR="00FC7448" w:rsidRPr="00C559DE" w:rsidRDefault="00FC7448" w:rsidP="00C559DE">
      <w:pPr>
        <w:jc w:val="center"/>
        <w:rPr>
          <w:b/>
          <w:sz w:val="28"/>
          <w:szCs w:val="28"/>
        </w:rPr>
      </w:pPr>
      <w:r w:rsidRPr="00E82952">
        <w:rPr>
          <w:b/>
          <w:sz w:val="28"/>
          <w:szCs w:val="28"/>
        </w:rPr>
        <w:t>FILOZOFICKÁ FAKULTA</w:t>
      </w:r>
    </w:p>
    <w:p w14:paraId="3C206616" w14:textId="7A9FE4AE" w:rsidR="00FC7448" w:rsidRPr="000F4B36" w:rsidRDefault="00C559DE" w:rsidP="00FC7448">
      <w:pPr>
        <w:jc w:val="center"/>
        <w:rPr>
          <w:b/>
          <w:sz w:val="28"/>
          <w:szCs w:val="28"/>
        </w:rPr>
      </w:pPr>
      <w:r>
        <w:rPr>
          <w:b/>
          <w:sz w:val="28"/>
          <w:szCs w:val="28"/>
        </w:rPr>
        <w:t>Inštitút filozofie</w:t>
      </w:r>
    </w:p>
    <w:p w14:paraId="41F93A93" w14:textId="77777777" w:rsidR="00FC7448" w:rsidRDefault="00FC7448" w:rsidP="00FC7448"/>
    <w:p w14:paraId="1148F86A" w14:textId="77777777" w:rsidR="00FC7448" w:rsidRDefault="00FC7448" w:rsidP="00FC7448"/>
    <w:p w14:paraId="376EBA46" w14:textId="77777777" w:rsidR="00FC7448" w:rsidRDefault="00FC7448" w:rsidP="00FC7448"/>
    <w:p w14:paraId="2DECD903" w14:textId="77777777" w:rsidR="00FC7448" w:rsidRDefault="00FC7448" w:rsidP="00FC7448"/>
    <w:p w14:paraId="724E09CD" w14:textId="77777777" w:rsidR="00FC7448" w:rsidRDefault="00FC7448" w:rsidP="00FC7448"/>
    <w:p w14:paraId="36DAE2C7" w14:textId="77777777" w:rsidR="00FC7448" w:rsidRDefault="00FC7448" w:rsidP="00FC7448"/>
    <w:p w14:paraId="063AB5F4" w14:textId="77777777" w:rsidR="00FC7448" w:rsidRDefault="00FC7448" w:rsidP="00FC7448"/>
    <w:p w14:paraId="1562F3F6" w14:textId="77777777" w:rsidR="00FC7448" w:rsidRDefault="00FC7448" w:rsidP="00FC7448"/>
    <w:p w14:paraId="1035DF30" w14:textId="77777777" w:rsidR="00FC7448" w:rsidRDefault="00FC7448" w:rsidP="00FC7448"/>
    <w:p w14:paraId="7DBFFE77" w14:textId="77777777" w:rsidR="00FC7448" w:rsidRDefault="00FC7448" w:rsidP="00FC7448"/>
    <w:p w14:paraId="499206C1" w14:textId="77777777" w:rsidR="00FC7448" w:rsidRDefault="00FC7448" w:rsidP="00FC7448"/>
    <w:p w14:paraId="0219E6C5" w14:textId="13B59E7E" w:rsidR="00FC7448" w:rsidRPr="00FC7448" w:rsidRDefault="00FC7448" w:rsidP="00FC7448">
      <w:pPr>
        <w:jc w:val="center"/>
        <w:rPr>
          <w:b/>
          <w:bCs/>
          <w:sz w:val="56"/>
          <w:szCs w:val="56"/>
        </w:rPr>
      </w:pPr>
      <w:r w:rsidRPr="00FC7448">
        <w:rPr>
          <w:b/>
          <w:bCs/>
          <w:sz w:val="56"/>
          <w:szCs w:val="56"/>
        </w:rPr>
        <w:t>Filozofia T. G. Masaryka</w:t>
      </w:r>
    </w:p>
    <w:p w14:paraId="09A8C26E" w14:textId="77777777" w:rsidR="00C559DE" w:rsidRDefault="00C559DE" w:rsidP="00FC7448">
      <w:pPr>
        <w:jc w:val="center"/>
        <w:rPr>
          <w:sz w:val="28"/>
          <w:szCs w:val="28"/>
        </w:rPr>
      </w:pPr>
    </w:p>
    <w:p w14:paraId="7A962E23" w14:textId="73CFE59E" w:rsidR="00FC7448" w:rsidRPr="00DB4F9E" w:rsidRDefault="00FC7448" w:rsidP="00FC7448">
      <w:pPr>
        <w:jc w:val="center"/>
        <w:rPr>
          <w:sz w:val="28"/>
          <w:szCs w:val="28"/>
        </w:rPr>
      </w:pPr>
      <w:r w:rsidRPr="00DB4F9E">
        <w:rPr>
          <w:sz w:val="28"/>
          <w:szCs w:val="28"/>
        </w:rPr>
        <w:t>Seminárna práca</w:t>
      </w:r>
    </w:p>
    <w:p w14:paraId="6E74E03C" w14:textId="77777777" w:rsidR="00FC7448" w:rsidRPr="00DB4F9E" w:rsidRDefault="00FC7448" w:rsidP="00FC7448">
      <w:pPr>
        <w:jc w:val="both"/>
        <w:rPr>
          <w:sz w:val="28"/>
          <w:szCs w:val="28"/>
        </w:rPr>
      </w:pPr>
    </w:p>
    <w:p w14:paraId="14CB50D1" w14:textId="77777777" w:rsidR="00FC7448" w:rsidRPr="00DB4F9E" w:rsidRDefault="00FC7448" w:rsidP="00FC7448">
      <w:pPr>
        <w:jc w:val="center"/>
        <w:rPr>
          <w:b/>
          <w:bCs/>
          <w:sz w:val="32"/>
          <w:szCs w:val="32"/>
        </w:rPr>
      </w:pPr>
      <w:r w:rsidRPr="00DB4F9E">
        <w:rPr>
          <w:b/>
          <w:bCs/>
          <w:sz w:val="32"/>
          <w:szCs w:val="32"/>
        </w:rPr>
        <w:t>Dominik Valeš</w:t>
      </w:r>
    </w:p>
    <w:p w14:paraId="56E80E82" w14:textId="77777777" w:rsidR="00FC7448" w:rsidRPr="00DB4F9E" w:rsidRDefault="00FC7448" w:rsidP="00FC7448">
      <w:pPr>
        <w:jc w:val="both"/>
        <w:rPr>
          <w:b/>
          <w:bCs/>
          <w:sz w:val="32"/>
          <w:szCs w:val="32"/>
        </w:rPr>
      </w:pPr>
    </w:p>
    <w:p w14:paraId="1F816DFD" w14:textId="77777777" w:rsidR="00FC7448" w:rsidRDefault="00FC7448" w:rsidP="00FC7448">
      <w:pPr>
        <w:jc w:val="both"/>
      </w:pPr>
    </w:p>
    <w:p w14:paraId="436557CE" w14:textId="77777777" w:rsidR="00FC7448" w:rsidRDefault="00FC7448" w:rsidP="00FC7448">
      <w:pPr>
        <w:jc w:val="both"/>
      </w:pPr>
    </w:p>
    <w:p w14:paraId="21E64BF6" w14:textId="77777777" w:rsidR="00FC7448" w:rsidRDefault="00FC7448" w:rsidP="00FC7448">
      <w:pPr>
        <w:jc w:val="both"/>
      </w:pPr>
    </w:p>
    <w:p w14:paraId="1AFCD2D8" w14:textId="77777777" w:rsidR="00FC7448" w:rsidRDefault="00FC7448" w:rsidP="00FC7448">
      <w:pPr>
        <w:jc w:val="both"/>
      </w:pPr>
    </w:p>
    <w:p w14:paraId="5D1BDE1F" w14:textId="77777777" w:rsidR="00FC7448" w:rsidRDefault="00FC7448" w:rsidP="00FC7448">
      <w:pPr>
        <w:jc w:val="both"/>
      </w:pPr>
    </w:p>
    <w:p w14:paraId="11252AB9" w14:textId="77777777" w:rsidR="00FC7448" w:rsidRDefault="00FC7448" w:rsidP="00FC7448">
      <w:pPr>
        <w:jc w:val="both"/>
      </w:pPr>
    </w:p>
    <w:p w14:paraId="59E4BE6B" w14:textId="77777777" w:rsidR="00FC7448" w:rsidRDefault="00FC7448" w:rsidP="00FC7448">
      <w:pPr>
        <w:jc w:val="both"/>
      </w:pPr>
    </w:p>
    <w:p w14:paraId="3769E617" w14:textId="77777777" w:rsidR="00FC7448" w:rsidRDefault="00FC7448" w:rsidP="00FC7448">
      <w:pPr>
        <w:jc w:val="both"/>
      </w:pPr>
    </w:p>
    <w:p w14:paraId="74ACC450" w14:textId="77777777" w:rsidR="00FC7448" w:rsidRDefault="00FC7448" w:rsidP="00FC7448">
      <w:pPr>
        <w:jc w:val="both"/>
      </w:pPr>
    </w:p>
    <w:p w14:paraId="218451A7" w14:textId="77777777" w:rsidR="00E9347A" w:rsidRDefault="00E9347A" w:rsidP="00FC7448">
      <w:pPr>
        <w:jc w:val="both"/>
      </w:pPr>
    </w:p>
    <w:p w14:paraId="0460A218" w14:textId="77777777" w:rsidR="00E9347A" w:rsidRDefault="00E9347A" w:rsidP="00FC7448">
      <w:pPr>
        <w:jc w:val="both"/>
      </w:pPr>
    </w:p>
    <w:p w14:paraId="031702F1" w14:textId="77777777" w:rsidR="00E9347A" w:rsidRDefault="00E9347A" w:rsidP="00FC7448">
      <w:pPr>
        <w:jc w:val="both"/>
      </w:pPr>
    </w:p>
    <w:p w14:paraId="204F34C2" w14:textId="77777777" w:rsidR="00E9347A" w:rsidRDefault="00E9347A" w:rsidP="00FC7448">
      <w:pPr>
        <w:jc w:val="both"/>
      </w:pPr>
    </w:p>
    <w:p w14:paraId="50FBDE21" w14:textId="77777777" w:rsidR="00E9347A" w:rsidRDefault="00E9347A" w:rsidP="00FC7448">
      <w:pPr>
        <w:jc w:val="both"/>
      </w:pPr>
    </w:p>
    <w:p w14:paraId="41806BC3" w14:textId="77777777" w:rsidR="00E9347A" w:rsidRDefault="00E9347A" w:rsidP="00FC7448">
      <w:pPr>
        <w:jc w:val="both"/>
      </w:pPr>
    </w:p>
    <w:p w14:paraId="4A980A41" w14:textId="77777777" w:rsidR="00E9347A" w:rsidRDefault="00E9347A" w:rsidP="00FC7448">
      <w:pPr>
        <w:jc w:val="both"/>
      </w:pPr>
    </w:p>
    <w:p w14:paraId="160D314E" w14:textId="76B2F619" w:rsidR="00FC7448" w:rsidRDefault="00FC7448" w:rsidP="00FC7448">
      <w:pPr>
        <w:jc w:val="both"/>
      </w:pPr>
      <w:r w:rsidRPr="000F4B36">
        <w:t>Predmet:</w:t>
      </w:r>
      <w:r>
        <w:t xml:space="preserve"> Dejiny filozofie na Slovensku a v Čechách</w:t>
      </w:r>
    </w:p>
    <w:p w14:paraId="0BA00036" w14:textId="7CB750CA" w:rsidR="00FC7448" w:rsidRPr="000F4B36" w:rsidRDefault="00FC7448" w:rsidP="00FC7448">
      <w:pPr>
        <w:jc w:val="both"/>
      </w:pPr>
      <w:r w:rsidRPr="00FC7448">
        <w:t xml:space="preserve">Vyučujúci: </w:t>
      </w:r>
      <w:r w:rsidRPr="00FC7448">
        <w:rPr>
          <w:color w:val="000000"/>
        </w:rPr>
        <w:t>Dr. h. c. Prof. PhDr. Rudolf Dupkala, CSc.</w:t>
      </w:r>
    </w:p>
    <w:p w14:paraId="1434D31D" w14:textId="77777777" w:rsidR="00FC7448" w:rsidRPr="000F4B36" w:rsidRDefault="00FC7448" w:rsidP="00FC7448">
      <w:pPr>
        <w:jc w:val="both"/>
      </w:pPr>
      <w:r w:rsidRPr="000F4B36">
        <w:t xml:space="preserve">Študijný program: </w:t>
      </w:r>
      <w:r>
        <w:t>Učiteľstvo dejepisu a filozofie</w:t>
      </w:r>
    </w:p>
    <w:p w14:paraId="4993BB8D" w14:textId="77777777" w:rsidR="00FC7448" w:rsidRPr="000F4B36" w:rsidRDefault="00FC7448" w:rsidP="00FC7448">
      <w:pPr>
        <w:jc w:val="both"/>
      </w:pPr>
      <w:r w:rsidRPr="000F4B36">
        <w:t>Forma štúdia:</w:t>
      </w:r>
      <w:r>
        <w:t xml:space="preserve"> Denná</w:t>
      </w:r>
    </w:p>
    <w:p w14:paraId="438EFD05" w14:textId="77777777" w:rsidR="00FC7448" w:rsidRPr="000F4B36" w:rsidRDefault="00FC7448" w:rsidP="00FC7448">
      <w:pPr>
        <w:jc w:val="both"/>
      </w:pPr>
      <w:r w:rsidRPr="000F4B36">
        <w:t>Akademický rok:</w:t>
      </w:r>
      <w:r>
        <w:t xml:space="preserve"> 2020/2021</w:t>
      </w:r>
    </w:p>
    <w:p w14:paraId="5F8D78C3" w14:textId="6B3F832C" w:rsidR="00FC7448" w:rsidRDefault="00FC7448" w:rsidP="00FC7448">
      <w:pPr>
        <w:jc w:val="both"/>
      </w:pPr>
      <w:r w:rsidRPr="000F4B36">
        <w:t xml:space="preserve">Ročník: </w:t>
      </w:r>
      <w:bookmarkStart w:id="0" w:name="_Toc499057852"/>
      <w:bookmarkEnd w:id="0"/>
      <w:r>
        <w:t>Druhý</w:t>
      </w:r>
    </w:p>
    <w:p w14:paraId="7E981449" w14:textId="6819CDEE" w:rsidR="00FC7448" w:rsidRPr="000F4B36" w:rsidRDefault="00FC7448" w:rsidP="00FC7448">
      <w:pPr>
        <w:jc w:val="both"/>
      </w:pPr>
      <w:r>
        <w:t>Semester : LS</w:t>
      </w:r>
    </w:p>
    <w:p w14:paraId="615410EC" w14:textId="407B4915" w:rsidR="005034AE" w:rsidRDefault="00FC7448" w:rsidP="00FC7448">
      <w:pPr>
        <w:jc w:val="both"/>
      </w:pPr>
      <w:r w:rsidRPr="000F4B36">
        <w:t>Študijná skupina:</w:t>
      </w:r>
      <w:r>
        <w:t xml:space="preserve"> DeFiB 2</w:t>
      </w:r>
    </w:p>
    <w:p w14:paraId="775BBD67" w14:textId="358C30CA" w:rsidR="00E11EF3" w:rsidRDefault="00E11EF3" w:rsidP="00FC7448">
      <w:pPr>
        <w:jc w:val="both"/>
        <w:sectPr w:rsidR="00E11EF3">
          <w:pgSz w:w="11906" w:h="16838"/>
          <w:pgMar w:top="1440" w:right="1440" w:bottom="1440" w:left="1440" w:header="708" w:footer="708" w:gutter="0"/>
          <w:cols w:space="708"/>
          <w:docGrid w:linePitch="360"/>
        </w:sectPr>
      </w:pPr>
    </w:p>
    <w:p w14:paraId="57B7D1F1" w14:textId="4CD65ECF" w:rsidR="005034AE" w:rsidRDefault="005034AE" w:rsidP="00AA5CF7">
      <w:pPr>
        <w:spacing w:line="360" w:lineRule="auto"/>
        <w:jc w:val="both"/>
        <w:rPr>
          <w:b/>
          <w:bCs/>
          <w:sz w:val="36"/>
          <w:szCs w:val="36"/>
        </w:rPr>
      </w:pPr>
      <w:r w:rsidRPr="005034AE">
        <w:rPr>
          <w:b/>
          <w:bCs/>
          <w:sz w:val="36"/>
          <w:szCs w:val="36"/>
        </w:rPr>
        <w:lastRenderedPageBreak/>
        <w:t>Obsah</w:t>
      </w:r>
    </w:p>
    <w:p w14:paraId="1F919B00" w14:textId="2FF410B7" w:rsidR="00C8784E" w:rsidRDefault="00C8784E" w:rsidP="00BF4FA2">
      <w:pPr>
        <w:spacing w:line="360" w:lineRule="auto"/>
        <w:jc w:val="center"/>
        <w:rPr>
          <w:b/>
          <w:bCs/>
          <w:sz w:val="36"/>
          <w:szCs w:val="36"/>
        </w:rPr>
      </w:pPr>
    </w:p>
    <w:p w14:paraId="3A95D59F" w14:textId="616091E2" w:rsidR="00E11EF3" w:rsidRPr="00BF4FA2" w:rsidRDefault="00E11EF3" w:rsidP="00BF4FA2">
      <w:pPr>
        <w:pStyle w:val="Odsekzoznamu"/>
        <w:numPr>
          <w:ilvl w:val="0"/>
          <w:numId w:val="1"/>
        </w:numPr>
        <w:spacing w:line="360" w:lineRule="auto"/>
        <w:jc w:val="both"/>
        <w:rPr>
          <w:sz w:val="32"/>
          <w:szCs w:val="32"/>
        </w:rPr>
      </w:pPr>
      <w:r w:rsidRPr="00BF4FA2">
        <w:rPr>
          <w:sz w:val="32"/>
          <w:szCs w:val="32"/>
        </w:rPr>
        <w:t>Úvod .......................................................</w:t>
      </w:r>
      <w:r w:rsidR="00BF4FA2">
        <w:rPr>
          <w:sz w:val="32"/>
          <w:szCs w:val="32"/>
        </w:rPr>
        <w:t>...............................</w:t>
      </w:r>
      <w:r w:rsidRPr="00BF4FA2">
        <w:rPr>
          <w:sz w:val="32"/>
          <w:szCs w:val="32"/>
        </w:rPr>
        <w:t>3</w:t>
      </w:r>
    </w:p>
    <w:p w14:paraId="4131FB6C" w14:textId="7DAE8D92" w:rsidR="00C8784E" w:rsidRPr="00BF4FA2" w:rsidRDefault="00C8784E" w:rsidP="00BF4FA2">
      <w:pPr>
        <w:pStyle w:val="Odsekzoznamu"/>
        <w:numPr>
          <w:ilvl w:val="0"/>
          <w:numId w:val="1"/>
        </w:numPr>
        <w:spacing w:line="360" w:lineRule="auto"/>
        <w:jc w:val="both"/>
        <w:rPr>
          <w:sz w:val="32"/>
          <w:szCs w:val="32"/>
        </w:rPr>
      </w:pPr>
      <w:r w:rsidRPr="00BF4FA2">
        <w:rPr>
          <w:sz w:val="32"/>
          <w:szCs w:val="32"/>
        </w:rPr>
        <w:t>T. G. M. v kocke.....................................</w:t>
      </w:r>
      <w:r w:rsidR="00E11EF3" w:rsidRPr="00BF4FA2">
        <w:rPr>
          <w:sz w:val="32"/>
          <w:szCs w:val="32"/>
        </w:rPr>
        <w:t>.</w:t>
      </w:r>
      <w:r w:rsidR="00BF4FA2">
        <w:rPr>
          <w:sz w:val="32"/>
          <w:szCs w:val="32"/>
        </w:rPr>
        <w:t>...............................</w:t>
      </w:r>
      <w:r w:rsidR="00E11EF3" w:rsidRPr="00BF4FA2">
        <w:rPr>
          <w:sz w:val="32"/>
          <w:szCs w:val="32"/>
        </w:rPr>
        <w:t>4</w:t>
      </w:r>
    </w:p>
    <w:p w14:paraId="3400F89E" w14:textId="031A2E66" w:rsidR="00E9347A" w:rsidRPr="00BF4FA2" w:rsidRDefault="00E11EF3" w:rsidP="00BF4FA2">
      <w:pPr>
        <w:pStyle w:val="Odsekzoznamu"/>
        <w:numPr>
          <w:ilvl w:val="0"/>
          <w:numId w:val="1"/>
        </w:numPr>
        <w:spacing w:line="360" w:lineRule="auto"/>
        <w:jc w:val="both"/>
        <w:rPr>
          <w:sz w:val="32"/>
          <w:szCs w:val="32"/>
        </w:rPr>
      </w:pPr>
      <w:r w:rsidRPr="00BF4FA2">
        <w:rPr>
          <w:sz w:val="32"/>
          <w:szCs w:val="32"/>
        </w:rPr>
        <w:t>Filozofia T. G. Masaryka</w:t>
      </w:r>
      <w:r w:rsidRPr="00BF4FA2">
        <w:rPr>
          <w:sz w:val="32"/>
          <w:szCs w:val="32"/>
        </w:rPr>
        <w:t>........................</w:t>
      </w:r>
      <w:r w:rsidR="00BF4FA2">
        <w:rPr>
          <w:sz w:val="32"/>
          <w:szCs w:val="32"/>
        </w:rPr>
        <w:t>.................................</w:t>
      </w:r>
      <w:r w:rsidRPr="00BF4FA2">
        <w:rPr>
          <w:sz w:val="32"/>
          <w:szCs w:val="32"/>
        </w:rPr>
        <w:t>6</w:t>
      </w:r>
    </w:p>
    <w:p w14:paraId="10BE40DE" w14:textId="0B8ED861" w:rsidR="00BF4FA2" w:rsidRPr="00BF4FA2" w:rsidRDefault="00E9347A" w:rsidP="00BF4FA2">
      <w:pPr>
        <w:pStyle w:val="Odsekzoznamu"/>
        <w:numPr>
          <w:ilvl w:val="1"/>
          <w:numId w:val="1"/>
        </w:numPr>
        <w:spacing w:line="360" w:lineRule="auto"/>
        <w:jc w:val="both"/>
        <w:rPr>
          <w:sz w:val="32"/>
          <w:szCs w:val="32"/>
        </w:rPr>
      </w:pPr>
      <w:r w:rsidRPr="00BF4FA2">
        <w:rPr>
          <w:sz w:val="32"/>
          <w:szCs w:val="32"/>
        </w:rPr>
        <w:t>Teória poznania</w:t>
      </w:r>
      <w:r w:rsidRPr="00BF4FA2">
        <w:rPr>
          <w:sz w:val="32"/>
          <w:szCs w:val="32"/>
        </w:rPr>
        <w:t>.......................................</w:t>
      </w:r>
      <w:r w:rsidR="00BF4FA2">
        <w:rPr>
          <w:sz w:val="32"/>
          <w:szCs w:val="32"/>
        </w:rPr>
        <w:t>........................</w:t>
      </w:r>
      <w:r w:rsidRPr="00BF4FA2">
        <w:rPr>
          <w:sz w:val="32"/>
          <w:szCs w:val="32"/>
        </w:rPr>
        <w:t>7</w:t>
      </w:r>
    </w:p>
    <w:p w14:paraId="608A2039" w14:textId="506E3CDD" w:rsidR="00BF4FA2" w:rsidRPr="00BF4FA2" w:rsidRDefault="00BF4FA2" w:rsidP="00BF4FA2">
      <w:pPr>
        <w:pStyle w:val="Odsekzoznamu"/>
        <w:numPr>
          <w:ilvl w:val="1"/>
          <w:numId w:val="1"/>
        </w:numPr>
        <w:spacing w:line="360" w:lineRule="auto"/>
        <w:jc w:val="both"/>
        <w:rPr>
          <w:sz w:val="32"/>
          <w:szCs w:val="32"/>
        </w:rPr>
      </w:pPr>
      <w:r w:rsidRPr="00BF4FA2">
        <w:rPr>
          <w:sz w:val="32"/>
          <w:szCs w:val="32"/>
        </w:rPr>
        <w:t>Metafyzika</w:t>
      </w:r>
      <w:r w:rsidRPr="00BF4FA2">
        <w:rPr>
          <w:sz w:val="32"/>
          <w:szCs w:val="32"/>
        </w:rPr>
        <w:t>..............................................</w:t>
      </w:r>
      <w:r>
        <w:rPr>
          <w:sz w:val="32"/>
          <w:szCs w:val="32"/>
        </w:rPr>
        <w:t>.......................</w:t>
      </w:r>
      <w:r w:rsidRPr="00BF4FA2">
        <w:rPr>
          <w:sz w:val="32"/>
          <w:szCs w:val="32"/>
        </w:rPr>
        <w:t>.10</w:t>
      </w:r>
    </w:p>
    <w:p w14:paraId="35FD86EA" w14:textId="1358E135" w:rsidR="00BF4FA2" w:rsidRPr="00BF4FA2" w:rsidRDefault="00BF4FA2" w:rsidP="00BF4FA2">
      <w:pPr>
        <w:spacing w:line="360" w:lineRule="auto"/>
        <w:jc w:val="both"/>
        <w:rPr>
          <w:sz w:val="32"/>
          <w:szCs w:val="32"/>
        </w:rPr>
      </w:pPr>
      <w:r w:rsidRPr="00BF4FA2">
        <w:rPr>
          <w:sz w:val="32"/>
          <w:szCs w:val="32"/>
        </w:rPr>
        <w:t xml:space="preserve">3.2.1 </w:t>
      </w:r>
      <w:r w:rsidRPr="00BF4FA2">
        <w:rPr>
          <w:sz w:val="32"/>
          <w:szCs w:val="32"/>
        </w:rPr>
        <w:t>Teizmus</w:t>
      </w:r>
      <w:r w:rsidRPr="00BF4FA2">
        <w:rPr>
          <w:sz w:val="32"/>
          <w:szCs w:val="32"/>
        </w:rPr>
        <w:t>.....................................................</w:t>
      </w:r>
      <w:r>
        <w:rPr>
          <w:sz w:val="32"/>
          <w:szCs w:val="32"/>
        </w:rPr>
        <w:t>...............................</w:t>
      </w:r>
      <w:r w:rsidRPr="00BF4FA2">
        <w:rPr>
          <w:sz w:val="32"/>
          <w:szCs w:val="32"/>
        </w:rPr>
        <w:t>10</w:t>
      </w:r>
    </w:p>
    <w:p w14:paraId="0C73704D" w14:textId="00196320" w:rsidR="00BF4FA2" w:rsidRPr="00BF4FA2" w:rsidRDefault="00BF4FA2" w:rsidP="00BF4FA2">
      <w:pPr>
        <w:spacing w:line="360" w:lineRule="auto"/>
        <w:jc w:val="both"/>
        <w:rPr>
          <w:sz w:val="32"/>
          <w:szCs w:val="32"/>
        </w:rPr>
      </w:pPr>
      <w:r w:rsidRPr="00BF4FA2">
        <w:rPr>
          <w:sz w:val="32"/>
          <w:szCs w:val="32"/>
        </w:rPr>
        <w:t xml:space="preserve">3.2.2 </w:t>
      </w:r>
      <w:r w:rsidRPr="00BF4FA2">
        <w:rPr>
          <w:sz w:val="32"/>
          <w:szCs w:val="32"/>
        </w:rPr>
        <w:t xml:space="preserve">Duša </w:t>
      </w:r>
      <w:r w:rsidRPr="00BF4FA2">
        <w:rPr>
          <w:sz w:val="32"/>
          <w:szCs w:val="32"/>
        </w:rPr>
        <w:t>....................................................</w:t>
      </w:r>
      <w:r>
        <w:rPr>
          <w:sz w:val="32"/>
          <w:szCs w:val="32"/>
        </w:rPr>
        <w:t>...............................</w:t>
      </w:r>
      <w:r w:rsidRPr="00BF4FA2">
        <w:rPr>
          <w:sz w:val="32"/>
          <w:szCs w:val="32"/>
        </w:rPr>
        <w:t>......11</w:t>
      </w:r>
    </w:p>
    <w:p w14:paraId="55379E70" w14:textId="4947F65E" w:rsidR="00BF4FA2" w:rsidRPr="00BF4FA2" w:rsidRDefault="00BF4FA2" w:rsidP="00BF4FA2">
      <w:pPr>
        <w:spacing w:line="360" w:lineRule="auto"/>
        <w:jc w:val="both"/>
        <w:rPr>
          <w:sz w:val="32"/>
          <w:szCs w:val="32"/>
        </w:rPr>
      </w:pPr>
      <w:r w:rsidRPr="00BF4FA2">
        <w:rPr>
          <w:sz w:val="32"/>
          <w:szCs w:val="32"/>
        </w:rPr>
        <w:t>3.2.3 Determinizmus......</w:t>
      </w:r>
      <w:r>
        <w:rPr>
          <w:sz w:val="32"/>
          <w:szCs w:val="32"/>
        </w:rPr>
        <w:t>...............................</w:t>
      </w:r>
      <w:r w:rsidRPr="00BF4FA2">
        <w:rPr>
          <w:sz w:val="32"/>
          <w:szCs w:val="32"/>
        </w:rPr>
        <w:t>.....................................11</w:t>
      </w:r>
    </w:p>
    <w:p w14:paraId="0033F847" w14:textId="64C863BA" w:rsidR="00BF4FA2" w:rsidRPr="00BF4FA2" w:rsidRDefault="00BF4FA2" w:rsidP="00BF4FA2">
      <w:pPr>
        <w:spacing w:line="360" w:lineRule="auto"/>
        <w:jc w:val="both"/>
        <w:rPr>
          <w:sz w:val="32"/>
          <w:szCs w:val="32"/>
        </w:rPr>
      </w:pPr>
    </w:p>
    <w:p w14:paraId="421EBE21" w14:textId="50C96F81" w:rsidR="00BF4FA2" w:rsidRDefault="00BF4FA2" w:rsidP="00BF4FA2">
      <w:pPr>
        <w:pStyle w:val="Odsekzoznamu"/>
        <w:numPr>
          <w:ilvl w:val="0"/>
          <w:numId w:val="1"/>
        </w:numPr>
        <w:spacing w:line="360" w:lineRule="auto"/>
        <w:jc w:val="both"/>
        <w:rPr>
          <w:sz w:val="32"/>
          <w:szCs w:val="32"/>
        </w:rPr>
      </w:pPr>
      <w:r w:rsidRPr="00BF4FA2">
        <w:rPr>
          <w:sz w:val="32"/>
          <w:szCs w:val="32"/>
        </w:rPr>
        <w:t xml:space="preserve">O náboženstve </w:t>
      </w:r>
      <w:r w:rsidRPr="00BF4FA2">
        <w:rPr>
          <w:sz w:val="32"/>
          <w:szCs w:val="32"/>
        </w:rPr>
        <w:t>............................</w:t>
      </w:r>
      <w:r>
        <w:rPr>
          <w:sz w:val="32"/>
          <w:szCs w:val="32"/>
        </w:rPr>
        <w:t>..............................................</w:t>
      </w:r>
      <w:r w:rsidRPr="00BF4FA2">
        <w:rPr>
          <w:sz w:val="32"/>
          <w:szCs w:val="32"/>
        </w:rPr>
        <w:t>12</w:t>
      </w:r>
    </w:p>
    <w:p w14:paraId="76A6CFA7" w14:textId="262FD38C" w:rsidR="00BF4FA2" w:rsidRPr="00BF4FA2" w:rsidRDefault="00BF4FA2" w:rsidP="00BF4FA2">
      <w:pPr>
        <w:pStyle w:val="Odsekzoznamu"/>
        <w:numPr>
          <w:ilvl w:val="0"/>
          <w:numId w:val="1"/>
        </w:numPr>
        <w:spacing w:line="360" w:lineRule="auto"/>
        <w:jc w:val="both"/>
        <w:rPr>
          <w:sz w:val="32"/>
          <w:szCs w:val="32"/>
        </w:rPr>
      </w:pPr>
      <w:r>
        <w:rPr>
          <w:sz w:val="32"/>
          <w:szCs w:val="32"/>
        </w:rPr>
        <w:t>Záver</w:t>
      </w:r>
    </w:p>
    <w:p w14:paraId="02ECDE77" w14:textId="43A7F8D6" w:rsidR="00BF4FA2" w:rsidRPr="00BF4FA2" w:rsidRDefault="00BF4FA2" w:rsidP="00BF4FA2">
      <w:pPr>
        <w:spacing w:line="360" w:lineRule="auto"/>
        <w:jc w:val="both"/>
        <w:rPr>
          <w:sz w:val="32"/>
          <w:szCs w:val="32"/>
        </w:rPr>
      </w:pPr>
    </w:p>
    <w:p w14:paraId="2718621A" w14:textId="5A2D7E9F" w:rsidR="00BF4FA2" w:rsidRPr="00BF4FA2" w:rsidRDefault="00BF4FA2" w:rsidP="00BF4FA2">
      <w:pPr>
        <w:pStyle w:val="Odsekzoznamu"/>
        <w:spacing w:line="360" w:lineRule="auto"/>
        <w:ind w:left="1440"/>
        <w:jc w:val="both"/>
        <w:rPr>
          <w:sz w:val="32"/>
          <w:szCs w:val="32"/>
        </w:rPr>
      </w:pPr>
    </w:p>
    <w:p w14:paraId="61C83B87" w14:textId="77777777" w:rsidR="00E11EF3" w:rsidRPr="00E11EF3" w:rsidRDefault="00E11EF3" w:rsidP="00E11EF3">
      <w:pPr>
        <w:spacing w:line="360" w:lineRule="auto"/>
        <w:jc w:val="both"/>
        <w:rPr>
          <w:b/>
          <w:bCs/>
          <w:sz w:val="36"/>
          <w:szCs w:val="36"/>
        </w:rPr>
      </w:pPr>
    </w:p>
    <w:p w14:paraId="58E5802C" w14:textId="77730381" w:rsidR="00C8784E" w:rsidRDefault="00C8784E" w:rsidP="00AA5CF7">
      <w:pPr>
        <w:spacing w:line="360" w:lineRule="auto"/>
        <w:jc w:val="both"/>
        <w:rPr>
          <w:b/>
          <w:bCs/>
          <w:sz w:val="36"/>
          <w:szCs w:val="36"/>
        </w:rPr>
      </w:pPr>
    </w:p>
    <w:p w14:paraId="700A7133" w14:textId="5BA5B40D" w:rsidR="005034AE" w:rsidRDefault="005034AE" w:rsidP="00AA5CF7">
      <w:pPr>
        <w:spacing w:line="360" w:lineRule="auto"/>
        <w:jc w:val="both"/>
      </w:pPr>
    </w:p>
    <w:p w14:paraId="7EF940BE" w14:textId="3B35BA0D" w:rsidR="005034AE" w:rsidRDefault="005034AE" w:rsidP="00AA5CF7">
      <w:pPr>
        <w:spacing w:line="360" w:lineRule="auto"/>
        <w:jc w:val="both"/>
      </w:pPr>
    </w:p>
    <w:p w14:paraId="59413888" w14:textId="77777777" w:rsidR="00E11EF3" w:rsidRDefault="00E11EF3" w:rsidP="00E11EF3">
      <w:pPr>
        <w:spacing w:line="360" w:lineRule="auto"/>
        <w:jc w:val="both"/>
      </w:pPr>
    </w:p>
    <w:p w14:paraId="6C0994EC" w14:textId="77777777" w:rsidR="00E11EF3" w:rsidRDefault="00E11EF3" w:rsidP="00E11EF3">
      <w:pPr>
        <w:spacing w:line="360" w:lineRule="auto"/>
        <w:jc w:val="both"/>
      </w:pPr>
    </w:p>
    <w:p w14:paraId="7723D65A" w14:textId="77777777" w:rsidR="00E11EF3" w:rsidRDefault="00E11EF3" w:rsidP="00E11EF3">
      <w:pPr>
        <w:spacing w:line="360" w:lineRule="auto"/>
        <w:jc w:val="both"/>
      </w:pPr>
    </w:p>
    <w:p w14:paraId="0DE6E967" w14:textId="77777777" w:rsidR="00E11EF3" w:rsidRDefault="00E11EF3" w:rsidP="00E11EF3">
      <w:pPr>
        <w:spacing w:line="360" w:lineRule="auto"/>
        <w:jc w:val="both"/>
      </w:pPr>
    </w:p>
    <w:p w14:paraId="5F2F720E" w14:textId="77777777" w:rsidR="00E11EF3" w:rsidRDefault="00E11EF3" w:rsidP="00E11EF3">
      <w:pPr>
        <w:spacing w:line="360" w:lineRule="auto"/>
        <w:jc w:val="both"/>
      </w:pPr>
    </w:p>
    <w:p w14:paraId="7E194689" w14:textId="77777777" w:rsidR="00E11EF3" w:rsidRDefault="00E11EF3" w:rsidP="00E11EF3">
      <w:pPr>
        <w:spacing w:line="360" w:lineRule="auto"/>
        <w:jc w:val="both"/>
      </w:pPr>
    </w:p>
    <w:p w14:paraId="53B9B12C" w14:textId="77777777" w:rsidR="00E11EF3" w:rsidRDefault="00E11EF3" w:rsidP="00E11EF3">
      <w:pPr>
        <w:spacing w:line="360" w:lineRule="auto"/>
        <w:jc w:val="both"/>
      </w:pPr>
    </w:p>
    <w:p w14:paraId="362B2575" w14:textId="77777777" w:rsidR="00E11EF3" w:rsidRDefault="00E11EF3" w:rsidP="00E11EF3">
      <w:pPr>
        <w:spacing w:line="360" w:lineRule="auto"/>
        <w:jc w:val="both"/>
      </w:pPr>
    </w:p>
    <w:p w14:paraId="2CE6FECB" w14:textId="77777777" w:rsidR="00E11EF3" w:rsidRDefault="00E11EF3" w:rsidP="00E11EF3">
      <w:pPr>
        <w:spacing w:line="360" w:lineRule="auto"/>
        <w:jc w:val="both"/>
        <w:sectPr w:rsidR="00E11EF3">
          <w:footerReference w:type="default" r:id="rId8"/>
          <w:pgSz w:w="11906" w:h="16838"/>
          <w:pgMar w:top="1440" w:right="1440" w:bottom="1440" w:left="1440" w:header="708" w:footer="708" w:gutter="0"/>
          <w:cols w:space="708"/>
          <w:docGrid w:linePitch="360"/>
        </w:sectPr>
      </w:pPr>
    </w:p>
    <w:p w14:paraId="50262C99" w14:textId="075EB0B1" w:rsidR="00E11EF3" w:rsidRPr="00E11EF3" w:rsidRDefault="00E11EF3" w:rsidP="00E11EF3">
      <w:pPr>
        <w:spacing w:line="360" w:lineRule="auto"/>
        <w:jc w:val="both"/>
        <w:rPr>
          <w:b/>
          <w:bCs/>
          <w:sz w:val="36"/>
          <w:szCs w:val="36"/>
        </w:rPr>
      </w:pPr>
      <w:r w:rsidRPr="00E11EF3">
        <w:rPr>
          <w:b/>
          <w:bCs/>
          <w:sz w:val="36"/>
          <w:szCs w:val="36"/>
        </w:rPr>
        <w:lastRenderedPageBreak/>
        <w:t xml:space="preserve">Úvod </w:t>
      </w:r>
    </w:p>
    <w:p w14:paraId="5C6606F6" w14:textId="3F483501" w:rsidR="00E11EF3" w:rsidRDefault="00E11EF3" w:rsidP="00E11EF3">
      <w:pPr>
        <w:spacing w:line="360" w:lineRule="auto"/>
        <w:jc w:val="both"/>
      </w:pPr>
      <w:r>
        <w:t xml:space="preserve">V tejto práci by som sa chcel pozrieť na vybrané otázky z filozofie T. G. Masaryka. Vychádzať budem primárne z textu Karel </w:t>
      </w:r>
      <w:proofErr w:type="spellStart"/>
      <w:r>
        <w:t>Čapek</w:t>
      </w:r>
      <w:proofErr w:type="spellEnd"/>
      <w:r>
        <w:t xml:space="preserve">  - HOVORY S T. G. MASARYKEM. Chcel by som sa pokúsiť interpretovať  jeho filozofiu a zároveň vyjadriť aktualizáciu a svoj postoj k jeho filozofii.</w:t>
      </w:r>
    </w:p>
    <w:p w14:paraId="5125E548" w14:textId="77777777" w:rsidR="00E11EF3" w:rsidRDefault="00E11EF3" w:rsidP="00E11EF3">
      <w:pPr>
        <w:spacing w:line="360" w:lineRule="auto"/>
        <w:jc w:val="both"/>
      </w:pPr>
    </w:p>
    <w:p w14:paraId="35D9D3CC" w14:textId="77777777" w:rsidR="00E11EF3" w:rsidRDefault="00E11EF3" w:rsidP="00E11EF3">
      <w:pPr>
        <w:spacing w:line="360" w:lineRule="auto"/>
        <w:jc w:val="both"/>
      </w:pPr>
    </w:p>
    <w:p w14:paraId="009F0E62" w14:textId="77777777" w:rsidR="00E11EF3" w:rsidRDefault="00E11EF3" w:rsidP="00E11EF3">
      <w:pPr>
        <w:spacing w:line="360" w:lineRule="auto"/>
        <w:jc w:val="both"/>
      </w:pPr>
    </w:p>
    <w:p w14:paraId="70F76DD6" w14:textId="77777777" w:rsidR="00E11EF3" w:rsidRDefault="00E11EF3" w:rsidP="00E11EF3">
      <w:pPr>
        <w:spacing w:line="360" w:lineRule="auto"/>
        <w:jc w:val="both"/>
      </w:pPr>
    </w:p>
    <w:p w14:paraId="172F5679" w14:textId="0E1519F4" w:rsidR="005034AE" w:rsidRDefault="005034AE" w:rsidP="00AA5CF7">
      <w:pPr>
        <w:spacing w:line="360" w:lineRule="auto"/>
        <w:jc w:val="both"/>
      </w:pPr>
    </w:p>
    <w:p w14:paraId="5A916FBE" w14:textId="1878BE84" w:rsidR="005034AE" w:rsidRDefault="005034AE" w:rsidP="00AA5CF7">
      <w:pPr>
        <w:spacing w:line="360" w:lineRule="auto"/>
        <w:jc w:val="both"/>
      </w:pPr>
    </w:p>
    <w:p w14:paraId="6B319668" w14:textId="6864066B" w:rsidR="005034AE" w:rsidRDefault="005034AE" w:rsidP="00AA5CF7">
      <w:pPr>
        <w:spacing w:line="360" w:lineRule="auto"/>
        <w:jc w:val="both"/>
      </w:pPr>
    </w:p>
    <w:p w14:paraId="605733C6" w14:textId="0C6A2B45" w:rsidR="005034AE" w:rsidRDefault="005034AE" w:rsidP="00AA5CF7">
      <w:pPr>
        <w:spacing w:line="360" w:lineRule="auto"/>
        <w:jc w:val="both"/>
      </w:pPr>
    </w:p>
    <w:p w14:paraId="6FECF597" w14:textId="77777777" w:rsidR="00E11EF3" w:rsidRDefault="00E11EF3" w:rsidP="00AA5CF7">
      <w:pPr>
        <w:spacing w:line="360" w:lineRule="auto"/>
        <w:jc w:val="both"/>
      </w:pPr>
    </w:p>
    <w:p w14:paraId="5E27475E" w14:textId="77777777" w:rsidR="00E11EF3" w:rsidRDefault="00E11EF3" w:rsidP="00AA5CF7">
      <w:pPr>
        <w:spacing w:line="360" w:lineRule="auto"/>
        <w:jc w:val="both"/>
      </w:pPr>
    </w:p>
    <w:p w14:paraId="5DBF13A4" w14:textId="77777777" w:rsidR="00E11EF3" w:rsidRDefault="00E11EF3" w:rsidP="00AA5CF7">
      <w:pPr>
        <w:spacing w:line="360" w:lineRule="auto"/>
        <w:jc w:val="both"/>
      </w:pPr>
    </w:p>
    <w:p w14:paraId="63E6E561" w14:textId="77777777" w:rsidR="00E11EF3" w:rsidRDefault="00E11EF3" w:rsidP="00AA5CF7">
      <w:pPr>
        <w:spacing w:line="360" w:lineRule="auto"/>
        <w:jc w:val="both"/>
      </w:pPr>
    </w:p>
    <w:p w14:paraId="49FAF350" w14:textId="77777777" w:rsidR="00E11EF3" w:rsidRDefault="00E11EF3" w:rsidP="00AA5CF7">
      <w:pPr>
        <w:spacing w:line="360" w:lineRule="auto"/>
        <w:jc w:val="both"/>
      </w:pPr>
    </w:p>
    <w:p w14:paraId="4BBF34B6" w14:textId="77777777" w:rsidR="00E11EF3" w:rsidRDefault="00E11EF3" w:rsidP="00AA5CF7">
      <w:pPr>
        <w:spacing w:line="360" w:lineRule="auto"/>
        <w:jc w:val="both"/>
      </w:pPr>
    </w:p>
    <w:p w14:paraId="5A89AF32" w14:textId="77777777" w:rsidR="00E11EF3" w:rsidRDefault="00E11EF3" w:rsidP="00AA5CF7">
      <w:pPr>
        <w:spacing w:line="360" w:lineRule="auto"/>
        <w:jc w:val="both"/>
      </w:pPr>
    </w:p>
    <w:p w14:paraId="431C2A84" w14:textId="77777777" w:rsidR="00E11EF3" w:rsidRDefault="00E11EF3" w:rsidP="00AA5CF7">
      <w:pPr>
        <w:spacing w:line="360" w:lineRule="auto"/>
        <w:jc w:val="both"/>
      </w:pPr>
    </w:p>
    <w:p w14:paraId="22945731" w14:textId="77777777" w:rsidR="00E11EF3" w:rsidRDefault="00E11EF3" w:rsidP="00AA5CF7">
      <w:pPr>
        <w:spacing w:line="360" w:lineRule="auto"/>
        <w:jc w:val="both"/>
      </w:pPr>
    </w:p>
    <w:p w14:paraId="02CB1465" w14:textId="77777777" w:rsidR="00E11EF3" w:rsidRDefault="00E11EF3" w:rsidP="00AA5CF7">
      <w:pPr>
        <w:spacing w:line="360" w:lineRule="auto"/>
        <w:jc w:val="both"/>
      </w:pPr>
    </w:p>
    <w:p w14:paraId="2083FCCC" w14:textId="77777777" w:rsidR="00E11EF3" w:rsidRDefault="00E11EF3" w:rsidP="00AA5CF7">
      <w:pPr>
        <w:spacing w:line="360" w:lineRule="auto"/>
        <w:jc w:val="both"/>
      </w:pPr>
    </w:p>
    <w:p w14:paraId="677AA2F9" w14:textId="77777777" w:rsidR="00E11EF3" w:rsidRDefault="00E11EF3" w:rsidP="00AA5CF7">
      <w:pPr>
        <w:spacing w:line="360" w:lineRule="auto"/>
        <w:jc w:val="both"/>
      </w:pPr>
    </w:p>
    <w:p w14:paraId="1B10DF7F" w14:textId="77777777" w:rsidR="00E11EF3" w:rsidRDefault="00E11EF3" w:rsidP="00AA5CF7">
      <w:pPr>
        <w:spacing w:line="360" w:lineRule="auto"/>
        <w:jc w:val="both"/>
      </w:pPr>
    </w:p>
    <w:p w14:paraId="40EDA31B" w14:textId="77777777" w:rsidR="00E11EF3" w:rsidRDefault="00E11EF3" w:rsidP="00AA5CF7">
      <w:pPr>
        <w:spacing w:line="360" w:lineRule="auto"/>
        <w:jc w:val="both"/>
      </w:pPr>
    </w:p>
    <w:p w14:paraId="7921F5C5" w14:textId="77777777" w:rsidR="00E11EF3" w:rsidRDefault="00E11EF3" w:rsidP="00AA5CF7">
      <w:pPr>
        <w:spacing w:line="360" w:lineRule="auto"/>
        <w:jc w:val="both"/>
      </w:pPr>
    </w:p>
    <w:p w14:paraId="4080955A" w14:textId="77777777" w:rsidR="00E11EF3" w:rsidRDefault="00E11EF3" w:rsidP="00AA5CF7">
      <w:pPr>
        <w:spacing w:line="360" w:lineRule="auto"/>
        <w:jc w:val="both"/>
      </w:pPr>
    </w:p>
    <w:p w14:paraId="177E5633" w14:textId="77777777" w:rsidR="00E11EF3" w:rsidRDefault="00E11EF3" w:rsidP="00AA5CF7">
      <w:pPr>
        <w:spacing w:line="360" w:lineRule="auto"/>
        <w:jc w:val="both"/>
      </w:pPr>
    </w:p>
    <w:p w14:paraId="5855D45A" w14:textId="77777777" w:rsidR="00E11EF3" w:rsidRDefault="00E11EF3" w:rsidP="00AA5CF7">
      <w:pPr>
        <w:spacing w:line="360" w:lineRule="auto"/>
        <w:jc w:val="both"/>
      </w:pPr>
    </w:p>
    <w:p w14:paraId="36218FFE" w14:textId="77777777" w:rsidR="00E11EF3" w:rsidRDefault="00E11EF3" w:rsidP="00AA5CF7">
      <w:pPr>
        <w:spacing w:line="360" w:lineRule="auto"/>
        <w:jc w:val="both"/>
      </w:pPr>
    </w:p>
    <w:p w14:paraId="509142A6" w14:textId="77777777" w:rsidR="00BF4FA2" w:rsidRDefault="00BF4FA2" w:rsidP="00AA5CF7">
      <w:pPr>
        <w:spacing w:line="360" w:lineRule="auto"/>
        <w:jc w:val="both"/>
        <w:rPr>
          <w:b/>
          <w:bCs/>
          <w:sz w:val="36"/>
          <w:szCs w:val="36"/>
        </w:rPr>
      </w:pPr>
    </w:p>
    <w:p w14:paraId="00F6FA18" w14:textId="7ACE1F3C" w:rsidR="00C8784E" w:rsidRPr="00F0259A" w:rsidRDefault="00C8784E" w:rsidP="00AA5CF7">
      <w:pPr>
        <w:spacing w:line="360" w:lineRule="auto"/>
        <w:jc w:val="both"/>
        <w:rPr>
          <w:b/>
          <w:bCs/>
          <w:sz w:val="36"/>
          <w:szCs w:val="36"/>
        </w:rPr>
      </w:pPr>
      <w:r>
        <w:rPr>
          <w:b/>
          <w:bCs/>
          <w:sz w:val="36"/>
          <w:szCs w:val="36"/>
        </w:rPr>
        <w:lastRenderedPageBreak/>
        <w:t>Život T. G. M. v kocke</w:t>
      </w:r>
    </w:p>
    <w:p w14:paraId="7973B974" w14:textId="6C6BABAE" w:rsidR="00C8784E" w:rsidRPr="003A48BD" w:rsidRDefault="00C8784E" w:rsidP="00AA5CF7">
      <w:pPr>
        <w:spacing w:line="360" w:lineRule="auto"/>
        <w:jc w:val="both"/>
      </w:pPr>
      <w:r w:rsidRPr="003A48BD">
        <w:rPr>
          <w:color w:val="36322D"/>
          <w:shd w:val="clear" w:color="auto" w:fill="FFFFFF"/>
        </w:rPr>
        <w:t xml:space="preserve">Pochádzal z národnostne zmiešanej rodiny. Otec, slovenský kočiš pracujúci na panskom statku a matka, kuchárka nemeckej národnosti. Tomáš bol najstarším z piatich súrodencov, avšak dospelosti sa dožili iba bratia </w:t>
      </w:r>
      <w:proofErr w:type="spellStart"/>
      <w:r w:rsidRPr="003A48BD">
        <w:rPr>
          <w:color w:val="36322D"/>
          <w:shd w:val="clear" w:color="auto" w:fill="FFFFFF"/>
        </w:rPr>
        <w:t>Ludvík</w:t>
      </w:r>
      <w:proofErr w:type="spellEnd"/>
      <w:r w:rsidRPr="003A48BD">
        <w:rPr>
          <w:color w:val="36322D"/>
          <w:shd w:val="clear" w:color="auto" w:fill="FFFFFF"/>
        </w:rPr>
        <w:t xml:space="preserve"> a Martin. Počas svojho ranného detstva navštevoval niekoľko miestnych škôl v obciach ako </w:t>
      </w:r>
      <w:proofErr w:type="spellStart"/>
      <w:r w:rsidRPr="003A48BD">
        <w:rPr>
          <w:color w:val="36322D"/>
          <w:shd w:val="clear" w:color="auto" w:fill="FFFFFF"/>
        </w:rPr>
        <w:t>Hodonín</w:t>
      </w:r>
      <w:proofErr w:type="spellEnd"/>
      <w:r w:rsidRPr="003A48BD">
        <w:rPr>
          <w:color w:val="36322D"/>
          <w:shd w:val="clear" w:color="auto" w:fill="FFFFFF"/>
        </w:rPr>
        <w:t xml:space="preserve">, </w:t>
      </w:r>
      <w:proofErr w:type="spellStart"/>
      <w:r w:rsidRPr="003A48BD">
        <w:rPr>
          <w:color w:val="36322D"/>
          <w:shd w:val="clear" w:color="auto" w:fill="FFFFFF"/>
        </w:rPr>
        <w:t>Čejč</w:t>
      </w:r>
      <w:proofErr w:type="spellEnd"/>
      <w:r w:rsidRPr="003A48BD">
        <w:rPr>
          <w:color w:val="36322D"/>
          <w:shd w:val="clear" w:color="auto" w:fill="FFFFFF"/>
        </w:rPr>
        <w:t xml:space="preserve"> a </w:t>
      </w:r>
      <w:proofErr w:type="spellStart"/>
      <w:r w:rsidRPr="003A48BD">
        <w:rPr>
          <w:color w:val="36322D"/>
          <w:shd w:val="clear" w:color="auto" w:fill="FFFFFF"/>
        </w:rPr>
        <w:t>Čejkovice</w:t>
      </w:r>
      <w:proofErr w:type="spellEnd"/>
      <w:r w:rsidRPr="003A48BD">
        <w:rPr>
          <w:color w:val="36322D"/>
          <w:shd w:val="clear" w:color="auto" w:fill="FFFFFF"/>
        </w:rPr>
        <w:t xml:space="preserve">. V roku 1861 začal študovať na reálke v </w:t>
      </w:r>
      <w:proofErr w:type="spellStart"/>
      <w:r w:rsidRPr="003A48BD">
        <w:rPr>
          <w:color w:val="36322D"/>
          <w:shd w:val="clear" w:color="auto" w:fill="FFFFFF"/>
        </w:rPr>
        <w:t>Hustopečiach</w:t>
      </w:r>
      <w:proofErr w:type="spellEnd"/>
      <w:r w:rsidRPr="003A48BD">
        <w:rPr>
          <w:color w:val="36322D"/>
          <w:shd w:val="clear" w:color="auto" w:fill="FFFFFF"/>
        </w:rPr>
        <w:t xml:space="preserve"> a v roku 1864 sa odchádza do Viedne učiť za zámočníka. Dlho tam však nevydržal a zakrátko sa začal učiť v </w:t>
      </w:r>
      <w:proofErr w:type="spellStart"/>
      <w:r w:rsidRPr="003A48BD">
        <w:rPr>
          <w:color w:val="36322D"/>
          <w:shd w:val="clear" w:color="auto" w:fill="FFFFFF"/>
        </w:rPr>
        <w:t>Čejči</w:t>
      </w:r>
      <w:proofErr w:type="spellEnd"/>
      <w:r w:rsidRPr="003A48BD">
        <w:rPr>
          <w:color w:val="36322D"/>
          <w:shd w:val="clear" w:color="auto" w:fill="FFFFFF"/>
        </w:rPr>
        <w:t xml:space="preserve"> za zámočníka. Chvíľu pôsobil ako pomocný učiteľ miestnej školy v </w:t>
      </w:r>
      <w:proofErr w:type="spellStart"/>
      <w:r w:rsidRPr="003A48BD">
        <w:rPr>
          <w:color w:val="36322D"/>
          <w:shd w:val="clear" w:color="auto" w:fill="FFFFFF"/>
        </w:rPr>
        <w:t>Čejkoviciach</w:t>
      </w:r>
      <w:proofErr w:type="spellEnd"/>
      <w:r w:rsidRPr="003A48BD">
        <w:rPr>
          <w:color w:val="36322D"/>
          <w:shd w:val="clear" w:color="auto" w:fill="FFFFFF"/>
        </w:rPr>
        <w:t xml:space="preserve"> a v roku 1865 sa dostáva na nemecké gymnázium v Brne. Zoznamuje sa s policajným riaditeľom Antonom </w:t>
      </w:r>
      <w:proofErr w:type="spellStart"/>
      <w:r w:rsidRPr="003A48BD">
        <w:rPr>
          <w:color w:val="36322D"/>
          <w:shd w:val="clear" w:color="auto" w:fill="FFFFFF"/>
        </w:rPr>
        <w:t>Le</w:t>
      </w:r>
      <w:proofErr w:type="spellEnd"/>
      <w:r w:rsidRPr="003A48BD">
        <w:rPr>
          <w:color w:val="36322D"/>
          <w:shd w:val="clear" w:color="auto" w:fill="FFFFFF"/>
        </w:rPr>
        <w:t xml:space="preserve"> </w:t>
      </w:r>
      <w:proofErr w:type="spellStart"/>
      <w:r w:rsidRPr="003A48BD">
        <w:rPr>
          <w:color w:val="36322D"/>
          <w:shd w:val="clear" w:color="auto" w:fill="FFFFFF"/>
        </w:rPr>
        <w:t>Monnierom</w:t>
      </w:r>
      <w:proofErr w:type="spellEnd"/>
      <w:r w:rsidRPr="003A48BD">
        <w:rPr>
          <w:color w:val="36322D"/>
          <w:shd w:val="clear" w:color="auto" w:fill="FFFFFF"/>
        </w:rPr>
        <w:t xml:space="preserve"> u ktorého pôsobí ako vychovávateľ. Masaryk sa počas svojho štúdia v Brne dostáva niekoľkokrát do konfliktu s vedením školy až z nej bol napokon vylúčený. V roku 1869 je </w:t>
      </w:r>
      <w:proofErr w:type="spellStart"/>
      <w:r w:rsidRPr="003A48BD">
        <w:rPr>
          <w:color w:val="36322D"/>
          <w:shd w:val="clear" w:color="auto" w:fill="FFFFFF"/>
        </w:rPr>
        <w:t>Le</w:t>
      </w:r>
      <w:proofErr w:type="spellEnd"/>
      <w:r w:rsidRPr="003A48BD">
        <w:rPr>
          <w:color w:val="36322D"/>
          <w:shd w:val="clear" w:color="auto" w:fill="FFFFFF"/>
        </w:rPr>
        <w:t xml:space="preserve"> </w:t>
      </w:r>
      <w:proofErr w:type="spellStart"/>
      <w:r w:rsidRPr="003A48BD">
        <w:rPr>
          <w:color w:val="36322D"/>
          <w:shd w:val="clear" w:color="auto" w:fill="FFFFFF"/>
        </w:rPr>
        <w:t>Monnier</w:t>
      </w:r>
      <w:proofErr w:type="spellEnd"/>
      <w:r w:rsidRPr="003A48BD">
        <w:rPr>
          <w:color w:val="36322D"/>
          <w:shd w:val="clear" w:color="auto" w:fill="FFFFFF"/>
        </w:rPr>
        <w:t xml:space="preserve"> preložený do Viedne a spolu s ním odchádza aj mladý Masaryk. Vo Viedni študuje na akademickom gymnáziu, ktoré v roku 1872 úspešne dokončí. Následne nastupuje na štúdium filozofie. Počas svojho pobytu vo Viedni spoznáva mnoho známych a vplyvných ľudí. V roku 1875 sa stáva predsedom Českého akademického spolku a v roku 1876 úspešne obhajuje svoju dizertačnú prácu „Podstata duše u Platóna“.</w:t>
      </w:r>
      <w:r w:rsidRPr="003A48BD">
        <w:rPr>
          <w:rStyle w:val="Odkaznapoznmkupodiarou"/>
          <w:color w:val="36322D"/>
          <w:shd w:val="clear" w:color="auto" w:fill="FFFFFF"/>
        </w:rPr>
        <w:footnoteReference w:id="1"/>
      </w:r>
    </w:p>
    <w:p w14:paraId="691B5464" w14:textId="58817045" w:rsidR="005034AE" w:rsidRPr="003A48BD" w:rsidRDefault="005034AE" w:rsidP="00AA5CF7">
      <w:pPr>
        <w:spacing w:line="360" w:lineRule="auto"/>
        <w:jc w:val="both"/>
      </w:pPr>
    </w:p>
    <w:p w14:paraId="78BCEF23" w14:textId="6C7CFB5A" w:rsidR="005034AE" w:rsidRPr="003A48BD" w:rsidRDefault="00C8784E" w:rsidP="00AA5CF7">
      <w:pPr>
        <w:spacing w:line="360" w:lineRule="auto"/>
        <w:jc w:val="both"/>
        <w:rPr>
          <w:color w:val="36322D"/>
          <w:shd w:val="clear" w:color="auto" w:fill="FFFFFF"/>
        </w:rPr>
      </w:pPr>
      <w:r w:rsidRPr="003A48BD">
        <w:rPr>
          <w:color w:val="36322D"/>
          <w:shd w:val="clear" w:color="auto" w:fill="FFFFFF"/>
        </w:rPr>
        <w:t xml:space="preserve">Mladá rodina sa však musela kvôli Masarykovej kariére odsťahovať do Viedne. Spočiatku sa </w:t>
      </w:r>
      <w:proofErr w:type="spellStart"/>
      <w:r w:rsidRPr="003A48BD">
        <w:rPr>
          <w:color w:val="36322D"/>
          <w:shd w:val="clear" w:color="auto" w:fill="FFFFFF"/>
        </w:rPr>
        <w:t>potýkali</w:t>
      </w:r>
      <w:proofErr w:type="spellEnd"/>
      <w:r w:rsidRPr="003A48BD">
        <w:rPr>
          <w:color w:val="36322D"/>
          <w:shd w:val="clear" w:color="auto" w:fill="FFFFFF"/>
        </w:rPr>
        <w:t xml:space="preserve"> s finančnými ťažkosťami, nakoľko Masaryk v tom čase nemal stabilný príjem. Na živobytie si privyrábal ako suplujúci pedagóg a súkromný </w:t>
      </w:r>
      <w:proofErr w:type="spellStart"/>
      <w:r w:rsidRPr="003A48BD">
        <w:rPr>
          <w:color w:val="36322D"/>
          <w:shd w:val="clear" w:color="auto" w:fill="FFFFFF"/>
        </w:rPr>
        <w:t>doučovateľ</w:t>
      </w:r>
      <w:proofErr w:type="spellEnd"/>
      <w:r w:rsidRPr="003A48BD">
        <w:rPr>
          <w:color w:val="36322D"/>
          <w:shd w:val="clear" w:color="auto" w:fill="FFFFFF"/>
        </w:rPr>
        <w:t xml:space="preserve">. Jeho prebiehajúcu habilitačnú prácu úspešne dokončil v roku 1879 prácou Der </w:t>
      </w:r>
      <w:proofErr w:type="spellStart"/>
      <w:r w:rsidRPr="003A48BD">
        <w:rPr>
          <w:color w:val="36322D"/>
          <w:shd w:val="clear" w:color="auto" w:fill="FFFFFF"/>
        </w:rPr>
        <w:t>Selbstmord</w:t>
      </w:r>
      <w:proofErr w:type="spellEnd"/>
      <w:r w:rsidRPr="003A48BD">
        <w:rPr>
          <w:color w:val="36322D"/>
          <w:shd w:val="clear" w:color="auto" w:fill="FFFFFF"/>
        </w:rPr>
        <w:t xml:space="preserve"> </w:t>
      </w:r>
      <w:proofErr w:type="spellStart"/>
      <w:r w:rsidRPr="003A48BD">
        <w:rPr>
          <w:color w:val="36322D"/>
          <w:shd w:val="clear" w:color="auto" w:fill="FFFFFF"/>
        </w:rPr>
        <w:t>als</w:t>
      </w:r>
      <w:proofErr w:type="spellEnd"/>
      <w:r w:rsidRPr="003A48BD">
        <w:rPr>
          <w:color w:val="36322D"/>
          <w:shd w:val="clear" w:color="auto" w:fill="FFFFFF"/>
        </w:rPr>
        <w:t xml:space="preserve"> </w:t>
      </w:r>
      <w:proofErr w:type="spellStart"/>
      <w:r w:rsidRPr="003A48BD">
        <w:rPr>
          <w:color w:val="36322D"/>
          <w:shd w:val="clear" w:color="auto" w:fill="FFFFFF"/>
        </w:rPr>
        <w:t>soziale</w:t>
      </w:r>
      <w:proofErr w:type="spellEnd"/>
      <w:r w:rsidRPr="003A48BD">
        <w:rPr>
          <w:color w:val="36322D"/>
          <w:shd w:val="clear" w:color="auto" w:fill="FFFFFF"/>
        </w:rPr>
        <w:t xml:space="preserve"> </w:t>
      </w:r>
      <w:proofErr w:type="spellStart"/>
      <w:r w:rsidRPr="003A48BD">
        <w:rPr>
          <w:color w:val="36322D"/>
          <w:shd w:val="clear" w:color="auto" w:fill="FFFFFF"/>
        </w:rPr>
        <w:t>Massenerscheinung</w:t>
      </w:r>
      <w:proofErr w:type="spellEnd"/>
      <w:r w:rsidRPr="003A48BD">
        <w:rPr>
          <w:color w:val="36322D"/>
          <w:shd w:val="clear" w:color="auto" w:fill="FFFFFF"/>
        </w:rPr>
        <w:t xml:space="preserve"> der </w:t>
      </w:r>
      <w:proofErr w:type="spellStart"/>
      <w:r w:rsidRPr="003A48BD">
        <w:rPr>
          <w:color w:val="36322D"/>
          <w:shd w:val="clear" w:color="auto" w:fill="FFFFFF"/>
        </w:rPr>
        <w:t>Gegenwart</w:t>
      </w:r>
      <w:proofErr w:type="spellEnd"/>
      <w:r w:rsidRPr="003A48BD">
        <w:rPr>
          <w:color w:val="36322D"/>
          <w:shd w:val="clear" w:color="auto" w:fill="FFFFFF"/>
        </w:rPr>
        <w:t xml:space="preserve"> (Samovražda ako masový sociálny jav súčasnosti). Dňa 3. Mája 1879 priviedla jeho žena </w:t>
      </w:r>
      <w:proofErr w:type="spellStart"/>
      <w:r w:rsidRPr="003A48BD">
        <w:rPr>
          <w:color w:val="36322D"/>
          <w:shd w:val="clear" w:color="auto" w:fill="FFFFFF"/>
        </w:rPr>
        <w:t>Charlotta</w:t>
      </w:r>
      <w:proofErr w:type="spellEnd"/>
      <w:r w:rsidRPr="003A48BD">
        <w:rPr>
          <w:color w:val="36322D"/>
          <w:shd w:val="clear" w:color="auto" w:fill="FFFFFF"/>
        </w:rPr>
        <w:t xml:space="preserve"> na svet dcéru Alicu. Takmer na rok presne, 1. Mája 1880 sa im narodilo ďalšie dieťa, tento krát syn </w:t>
      </w:r>
      <w:proofErr w:type="spellStart"/>
      <w:r w:rsidRPr="003A48BD">
        <w:rPr>
          <w:color w:val="36322D"/>
          <w:shd w:val="clear" w:color="auto" w:fill="FFFFFF"/>
        </w:rPr>
        <w:t>Herbert</w:t>
      </w:r>
      <w:proofErr w:type="spellEnd"/>
      <w:r w:rsidRPr="003A48BD">
        <w:rPr>
          <w:color w:val="36322D"/>
          <w:shd w:val="clear" w:color="auto" w:fill="FFFFFF"/>
        </w:rPr>
        <w:t>. V roku 1882 získava miesto profesora na pražskej univerzite. Rodina sa sťahuje a postupne nadväzuje známosti v Prahe.</w:t>
      </w:r>
      <w:r w:rsidRPr="003A48BD">
        <w:rPr>
          <w:rStyle w:val="Odkaznapoznmkupodiarou"/>
          <w:color w:val="36322D"/>
          <w:shd w:val="clear" w:color="auto" w:fill="FFFFFF"/>
        </w:rPr>
        <w:footnoteReference w:id="2"/>
      </w:r>
    </w:p>
    <w:p w14:paraId="11C39978" w14:textId="41C9FF71" w:rsidR="00902CD0" w:rsidRPr="003A48BD" w:rsidRDefault="00902CD0" w:rsidP="00AA5CF7">
      <w:pPr>
        <w:spacing w:line="360" w:lineRule="auto"/>
        <w:jc w:val="both"/>
        <w:rPr>
          <w:color w:val="36322D"/>
          <w:shd w:val="clear" w:color="auto" w:fill="FFFFFF"/>
        </w:rPr>
      </w:pPr>
    </w:p>
    <w:p w14:paraId="3001278D" w14:textId="77777777" w:rsidR="00A00D30" w:rsidRDefault="00902CD0" w:rsidP="00AA5CF7">
      <w:pPr>
        <w:spacing w:line="360" w:lineRule="auto"/>
        <w:jc w:val="both"/>
        <w:rPr>
          <w:color w:val="36322D"/>
          <w:shd w:val="clear" w:color="auto" w:fill="FFFFFF"/>
        </w:rPr>
      </w:pPr>
      <w:r w:rsidRPr="003A48BD">
        <w:rPr>
          <w:color w:val="36322D"/>
          <w:shd w:val="clear" w:color="auto" w:fill="FFFFFF"/>
        </w:rPr>
        <w:t xml:space="preserve">V roku 1883 sa začína aktívne spolupodieľať na vydávaní vedeckého časopisu </w:t>
      </w:r>
      <w:proofErr w:type="spellStart"/>
      <w:r w:rsidRPr="003A48BD">
        <w:rPr>
          <w:color w:val="36322D"/>
          <w:shd w:val="clear" w:color="auto" w:fill="FFFFFF"/>
        </w:rPr>
        <w:t>Atheneum</w:t>
      </w:r>
      <w:proofErr w:type="spellEnd"/>
      <w:r w:rsidRPr="003A48BD">
        <w:rPr>
          <w:color w:val="36322D"/>
          <w:shd w:val="clear" w:color="auto" w:fill="FFFFFF"/>
        </w:rPr>
        <w:t xml:space="preserve">. V roku 1886 sa mu podarí vstúpiť do sporu o pravosť tzv. „Českých rukopisov“ ( Ide o písomnosti ktoré by dokazovali skorší vznik českých písomností ako sa doposiaľ podarilo objaviť). </w:t>
      </w:r>
    </w:p>
    <w:p w14:paraId="7D59661E" w14:textId="0CFBB952" w:rsidR="00902CD0" w:rsidRPr="003A48BD" w:rsidRDefault="00902CD0" w:rsidP="00AA5CF7">
      <w:pPr>
        <w:spacing w:line="360" w:lineRule="auto"/>
        <w:jc w:val="both"/>
        <w:rPr>
          <w:color w:val="36322D"/>
          <w:shd w:val="clear" w:color="auto" w:fill="FFFFFF"/>
        </w:rPr>
      </w:pPr>
      <w:r w:rsidRPr="003A48BD">
        <w:rPr>
          <w:color w:val="36322D"/>
          <w:shd w:val="clear" w:color="auto" w:fill="FFFFFF"/>
        </w:rPr>
        <w:lastRenderedPageBreak/>
        <w:t xml:space="preserve">Masaryk sa postavil za ich vedecké preskúmanie, za čo bol vystavený verejnej kritike, zosmiešňovaniu a urážaniu. Mnohí ho považovali za vlastizradcu. V tom istom roku sa mu 14. septembra narodil syn </w:t>
      </w:r>
      <w:proofErr w:type="spellStart"/>
      <w:r w:rsidRPr="003A48BD">
        <w:rPr>
          <w:color w:val="36322D"/>
          <w:shd w:val="clear" w:color="auto" w:fill="FFFFFF"/>
        </w:rPr>
        <w:t>Jan</w:t>
      </w:r>
      <w:proofErr w:type="spellEnd"/>
      <w:r w:rsidRPr="003A48BD">
        <w:rPr>
          <w:color w:val="36322D"/>
          <w:shd w:val="clear" w:color="auto" w:fill="FFFFFF"/>
        </w:rPr>
        <w:t>.</w:t>
      </w:r>
    </w:p>
    <w:p w14:paraId="053B3122" w14:textId="77777777" w:rsidR="00902CD0" w:rsidRPr="003A48BD" w:rsidRDefault="00902CD0" w:rsidP="00AA5CF7">
      <w:pPr>
        <w:pStyle w:val="Normlnywebov"/>
        <w:shd w:val="clear" w:color="auto" w:fill="FFFFFF"/>
        <w:spacing w:before="0" w:beforeAutospacing="0" w:after="300" w:afterAutospacing="0" w:line="360" w:lineRule="auto"/>
        <w:rPr>
          <w:color w:val="36322D"/>
        </w:rPr>
      </w:pPr>
      <w:r w:rsidRPr="003A48BD">
        <w:rPr>
          <w:color w:val="36322D"/>
        </w:rPr>
        <w:t xml:space="preserve">Nastupuje Masarykovo najproduktívnejšie obdobie čo sa publikácií a literárnych diel týka. Písal odborné články a štúdie uverejňované predovšetkým v periodikách Čas a Naše doba. Masaryk sa začína čoraz väčšmi prejavovať aj na politickej scéne. V rokoch 1890 až 1891 pôsobí v </w:t>
      </w:r>
      <w:proofErr w:type="spellStart"/>
      <w:r w:rsidRPr="003A48BD">
        <w:rPr>
          <w:color w:val="36322D"/>
        </w:rPr>
        <w:t>Mladočeské</w:t>
      </w:r>
      <w:proofErr w:type="spellEnd"/>
      <w:r w:rsidRPr="003A48BD">
        <w:rPr>
          <w:color w:val="36322D"/>
        </w:rPr>
        <w:t xml:space="preserve"> </w:t>
      </w:r>
      <w:proofErr w:type="spellStart"/>
      <w:r w:rsidRPr="003A48BD">
        <w:rPr>
          <w:color w:val="36322D"/>
        </w:rPr>
        <w:t>straně</w:t>
      </w:r>
      <w:proofErr w:type="spellEnd"/>
      <w:r w:rsidRPr="003A48BD">
        <w:rPr>
          <w:color w:val="36322D"/>
        </w:rPr>
        <w:t>. Svojej šance sa chopil zodpovedne, s prejavmi vystúpil niekoľkokrát aj na Viedenskej ríšskej rade. V roku 1912 predniesol požiadavku na zriadenie univerzity v Brne, na čo priložil aj niekoľkotisícovú petíciu.</w:t>
      </w:r>
    </w:p>
    <w:p w14:paraId="4AD89887" w14:textId="32844119" w:rsidR="00902CD0" w:rsidRPr="003A48BD" w:rsidRDefault="00902CD0" w:rsidP="00AA5CF7">
      <w:pPr>
        <w:pStyle w:val="Normlnywebov"/>
        <w:shd w:val="clear" w:color="auto" w:fill="FFFFFF"/>
        <w:spacing w:before="0" w:beforeAutospacing="0" w:after="300" w:afterAutospacing="0" w:line="360" w:lineRule="auto"/>
        <w:rPr>
          <w:color w:val="36322D"/>
        </w:rPr>
      </w:pPr>
      <w:r w:rsidRPr="003A48BD">
        <w:rPr>
          <w:color w:val="36322D"/>
        </w:rPr>
        <w:t>Dňa 2. marca 1890 sa Masarykovi narodilo v poradí už štvrté dieťa Eleonóra, no nanešťastie v júli toho istého roku však zomiera. Nasledujúci rok 26. Mája sa narodil jeho najmladší potomok, dcéra Oľga.</w:t>
      </w:r>
      <w:r w:rsidRPr="003A48BD">
        <w:rPr>
          <w:rStyle w:val="Odkaznapoznmkupodiarou"/>
          <w:color w:val="36322D"/>
        </w:rPr>
        <w:footnoteReference w:id="3"/>
      </w:r>
    </w:p>
    <w:p w14:paraId="6F818388" w14:textId="0EB5F2E0" w:rsidR="002B1032" w:rsidRPr="002B1032" w:rsidRDefault="002B1032" w:rsidP="002B1032">
      <w:pPr>
        <w:jc w:val="both"/>
      </w:pPr>
      <w:r>
        <w:rPr>
          <w:rFonts w:ascii="Arial" w:hAnsi="Arial" w:cs="Arial"/>
          <w:sz w:val="21"/>
          <w:szCs w:val="21"/>
          <w:shd w:val="clear" w:color="auto" w:fill="FFFFFF"/>
        </w:rPr>
        <w:t>P</w:t>
      </w:r>
      <w:r w:rsidRPr="002B1032">
        <w:rPr>
          <w:rFonts w:ascii="Arial" w:hAnsi="Arial" w:cs="Arial"/>
          <w:sz w:val="21"/>
          <w:szCs w:val="21"/>
          <w:shd w:val="clear" w:color="auto" w:fill="FFFFFF"/>
        </w:rPr>
        <w:t>rvý </w:t>
      </w:r>
      <w:hyperlink r:id="rId9" w:tooltip="Prezident" w:history="1">
        <w:r w:rsidRPr="002B1032">
          <w:rPr>
            <w:rStyle w:val="Hypertextovprepojenie"/>
            <w:rFonts w:ascii="Arial" w:hAnsi="Arial" w:cs="Arial"/>
            <w:color w:val="auto"/>
            <w:sz w:val="21"/>
            <w:szCs w:val="21"/>
            <w:u w:val="none"/>
            <w:shd w:val="clear" w:color="auto" w:fill="FFFFFF"/>
          </w:rPr>
          <w:t>prezident</w:t>
        </w:r>
      </w:hyperlink>
      <w:r w:rsidRPr="002B1032">
        <w:rPr>
          <w:rFonts w:ascii="Arial" w:hAnsi="Arial" w:cs="Arial"/>
          <w:sz w:val="21"/>
          <w:szCs w:val="21"/>
          <w:shd w:val="clear" w:color="auto" w:fill="FFFFFF"/>
        </w:rPr>
        <w:t> </w:t>
      </w:r>
      <w:hyperlink r:id="rId10" w:tooltip="Česko-Slovensko" w:history="1">
        <w:r w:rsidRPr="002B1032">
          <w:rPr>
            <w:rStyle w:val="Hypertextovprepojenie"/>
            <w:rFonts w:ascii="Arial" w:hAnsi="Arial" w:cs="Arial"/>
            <w:color w:val="auto"/>
            <w:sz w:val="21"/>
            <w:szCs w:val="21"/>
            <w:u w:val="none"/>
            <w:shd w:val="clear" w:color="auto" w:fill="FFFFFF"/>
          </w:rPr>
          <w:t>ČSR</w:t>
        </w:r>
      </w:hyperlink>
      <w:r w:rsidRPr="002B1032">
        <w:rPr>
          <w:rFonts w:ascii="Arial" w:hAnsi="Arial" w:cs="Arial"/>
          <w:sz w:val="21"/>
          <w:szCs w:val="21"/>
          <w:shd w:val="clear" w:color="auto" w:fill="FFFFFF"/>
        </w:rPr>
        <w:t> (14. november 1918 – 14. december 1935)</w:t>
      </w:r>
    </w:p>
    <w:p w14:paraId="569FE02E" w14:textId="77777777" w:rsidR="002B1032" w:rsidRPr="002B1032" w:rsidRDefault="002B1032" w:rsidP="002B1032">
      <w:pPr>
        <w:jc w:val="both"/>
      </w:pPr>
    </w:p>
    <w:p w14:paraId="35A6F9FD" w14:textId="77777777" w:rsidR="00902CD0" w:rsidRPr="003A48BD" w:rsidRDefault="00902CD0" w:rsidP="00AA5CF7">
      <w:pPr>
        <w:pStyle w:val="Normlnywebov"/>
        <w:shd w:val="clear" w:color="auto" w:fill="FFFFFF"/>
        <w:spacing w:before="0" w:beforeAutospacing="0" w:after="300" w:afterAutospacing="0" w:line="360" w:lineRule="auto"/>
        <w:rPr>
          <w:color w:val="36322D"/>
        </w:rPr>
      </w:pPr>
      <w:r w:rsidRPr="002B1032">
        <w:t>Masaryk sa stretáva s neľahkou úlohou viesť fungujúci demokratický štát. Vo funkcii bol obľúbený čomu svedčí aj počet funkčných období v prezidentskom kresle. Dovedna zastával funkciu prezidenta štyri krát</w:t>
      </w:r>
      <w:r w:rsidRPr="003A48BD">
        <w:rPr>
          <w:color w:val="36322D"/>
        </w:rPr>
        <w:t>.</w:t>
      </w:r>
    </w:p>
    <w:p w14:paraId="61D120EC" w14:textId="610DB6DE" w:rsidR="00902CD0" w:rsidRPr="003A48BD" w:rsidRDefault="00902CD0" w:rsidP="00AA5CF7">
      <w:pPr>
        <w:pStyle w:val="Normlnywebov"/>
        <w:shd w:val="clear" w:color="auto" w:fill="FFFFFF"/>
        <w:spacing w:before="0" w:beforeAutospacing="0" w:after="300" w:afterAutospacing="0" w:line="360" w:lineRule="auto"/>
        <w:rPr>
          <w:color w:val="36322D"/>
        </w:rPr>
      </w:pPr>
      <w:r w:rsidRPr="003A48BD">
        <w:rPr>
          <w:color w:val="36322D"/>
        </w:rPr>
        <w:t xml:space="preserve">V roku 1921 prekonáva Masaryk ťažké ochorenie, ktoré ho na istý čas pripúta na lôžko. V roku 1923 ho však postihne krutá rana osudu, keď na ochorenie podľahne jeho manželka </w:t>
      </w:r>
      <w:proofErr w:type="spellStart"/>
      <w:r w:rsidRPr="003A48BD">
        <w:rPr>
          <w:color w:val="36322D"/>
        </w:rPr>
        <w:t>Charlotta</w:t>
      </w:r>
      <w:proofErr w:type="spellEnd"/>
      <w:r w:rsidRPr="003A48BD">
        <w:rPr>
          <w:color w:val="36322D"/>
        </w:rPr>
        <w:t xml:space="preserve">. Funkciu Prvej dámy preberá najstaršia dcéra Alica. Jeho zdravotný stav sa neustále zhoršoval až sa napokon 14. Decembra rozhodol abdikovať na post prezidenta republiky. Jeho post prevzal </w:t>
      </w:r>
      <w:proofErr w:type="spellStart"/>
      <w:r w:rsidRPr="003A48BD">
        <w:rPr>
          <w:color w:val="36322D"/>
        </w:rPr>
        <w:t>Edvard</w:t>
      </w:r>
      <w:proofErr w:type="spellEnd"/>
      <w:r w:rsidRPr="003A48BD">
        <w:rPr>
          <w:color w:val="36322D"/>
        </w:rPr>
        <w:t xml:space="preserve"> Beneš. Masaryk však chorobe nedokázal čeliť dlho a 14. Septembra 1937 zomrel. Pochovali ho na miestnom cintoríne v Lánoch, kde mal zriadené prezidentské sídlo.</w:t>
      </w:r>
      <w:r w:rsidRPr="003A48BD">
        <w:rPr>
          <w:rStyle w:val="Odkaznapoznmkupodiarou"/>
          <w:color w:val="36322D"/>
        </w:rPr>
        <w:footnoteReference w:id="4"/>
      </w:r>
    </w:p>
    <w:p w14:paraId="16C22FA1" w14:textId="77777777" w:rsidR="00902CD0" w:rsidRPr="003A48BD" w:rsidRDefault="00902CD0" w:rsidP="00AA5CF7">
      <w:pPr>
        <w:pStyle w:val="Normlnywebov"/>
        <w:shd w:val="clear" w:color="auto" w:fill="FFFFFF"/>
        <w:spacing w:before="0" w:beforeAutospacing="0" w:after="300" w:afterAutospacing="0" w:line="360" w:lineRule="auto"/>
        <w:rPr>
          <w:color w:val="36322D"/>
        </w:rPr>
      </w:pPr>
    </w:p>
    <w:p w14:paraId="010517D5" w14:textId="77777777" w:rsidR="00902CD0" w:rsidRPr="003A48BD" w:rsidRDefault="00902CD0" w:rsidP="00AA5CF7">
      <w:pPr>
        <w:spacing w:line="360" w:lineRule="auto"/>
        <w:jc w:val="both"/>
      </w:pPr>
    </w:p>
    <w:p w14:paraId="6D653337" w14:textId="5E6AAC4E" w:rsidR="005034AE" w:rsidRPr="003A48BD" w:rsidRDefault="005034AE" w:rsidP="00AA5CF7">
      <w:pPr>
        <w:spacing w:line="360" w:lineRule="auto"/>
        <w:jc w:val="both"/>
      </w:pPr>
    </w:p>
    <w:p w14:paraId="56D717C2" w14:textId="2C7A0E57" w:rsidR="00902CD0" w:rsidRDefault="00902CD0" w:rsidP="00AA5CF7">
      <w:pPr>
        <w:spacing w:line="360" w:lineRule="auto"/>
        <w:jc w:val="both"/>
        <w:rPr>
          <w:b/>
          <w:bCs/>
          <w:sz w:val="36"/>
          <w:szCs w:val="36"/>
        </w:rPr>
      </w:pPr>
      <w:r>
        <w:rPr>
          <w:b/>
          <w:bCs/>
          <w:sz w:val="36"/>
          <w:szCs w:val="36"/>
        </w:rPr>
        <w:lastRenderedPageBreak/>
        <w:t>Filozofia T. G. Masaryka</w:t>
      </w:r>
    </w:p>
    <w:p w14:paraId="56519EEF" w14:textId="2CCE5528" w:rsidR="00902CD0" w:rsidRDefault="00902CD0" w:rsidP="00AA5CF7">
      <w:pPr>
        <w:spacing w:line="360" w:lineRule="auto"/>
        <w:jc w:val="both"/>
      </w:pPr>
      <w:r>
        <w:t>Vo filozofických dielach a myšlienkach T. G. Masaryka je podobne ako u Sokrata kladený väčší dôraz na samotnú otázku ako na odpoveď. Samotný Masaryk sa venoval nie len otázkam filozofie ale aj metaf</w:t>
      </w:r>
      <w:r w:rsidR="00AB60F8">
        <w:t>yzi</w:t>
      </w:r>
      <w:r>
        <w:t>ky</w:t>
      </w:r>
      <w:r w:rsidR="00AB60F8">
        <w:t>. Hoci sa on sám nikdy nepovažoval ani za filozofa ani metafyzika.</w:t>
      </w:r>
    </w:p>
    <w:p w14:paraId="0293CEE6" w14:textId="7B7501A0" w:rsidR="00AB60F8" w:rsidRDefault="00AB60F8" w:rsidP="00AA5CF7">
      <w:pPr>
        <w:spacing w:line="360" w:lineRule="auto"/>
        <w:jc w:val="both"/>
      </w:pPr>
    </w:p>
    <w:p w14:paraId="246D3E93" w14:textId="7492EE9C" w:rsidR="00AB60F8" w:rsidRPr="00AB60F8" w:rsidRDefault="00AB60F8" w:rsidP="00AA5CF7">
      <w:pPr>
        <w:spacing w:line="360" w:lineRule="auto"/>
        <w:jc w:val="both"/>
        <w:rPr>
          <w:i/>
          <w:iCs/>
        </w:rPr>
      </w:pPr>
      <w:r w:rsidRPr="00AB60F8">
        <w:rPr>
          <w:i/>
          <w:iCs/>
        </w:rPr>
        <w:t>„</w:t>
      </w:r>
      <w:proofErr w:type="spellStart"/>
      <w:r w:rsidRPr="00AB60F8">
        <w:rPr>
          <w:i/>
          <w:iCs/>
        </w:rPr>
        <w:t>Řeknu</w:t>
      </w:r>
      <w:proofErr w:type="spellEnd"/>
      <w:r w:rsidRPr="00AB60F8">
        <w:rPr>
          <w:i/>
          <w:iCs/>
        </w:rPr>
        <w:t xml:space="preserve"> vám </w:t>
      </w:r>
      <w:proofErr w:type="spellStart"/>
      <w:r w:rsidRPr="00AB60F8">
        <w:rPr>
          <w:i/>
          <w:iCs/>
        </w:rPr>
        <w:t>napřed</w:t>
      </w:r>
      <w:proofErr w:type="spellEnd"/>
      <w:r w:rsidRPr="00AB60F8">
        <w:rPr>
          <w:i/>
          <w:iCs/>
        </w:rPr>
        <w:t xml:space="preserve">: nikdy </w:t>
      </w:r>
      <w:proofErr w:type="spellStart"/>
      <w:r w:rsidRPr="00AB60F8">
        <w:rPr>
          <w:i/>
          <w:iCs/>
        </w:rPr>
        <w:t>jsem</w:t>
      </w:r>
      <w:proofErr w:type="spellEnd"/>
      <w:r w:rsidRPr="00AB60F8">
        <w:rPr>
          <w:i/>
          <w:iCs/>
        </w:rPr>
        <w:t xml:space="preserve"> </w:t>
      </w:r>
      <w:proofErr w:type="spellStart"/>
      <w:r w:rsidRPr="00AB60F8">
        <w:rPr>
          <w:i/>
          <w:iCs/>
        </w:rPr>
        <w:t>se</w:t>
      </w:r>
      <w:proofErr w:type="spellEnd"/>
      <w:r w:rsidRPr="00AB60F8">
        <w:rPr>
          <w:i/>
          <w:iCs/>
        </w:rPr>
        <w:t xml:space="preserve"> nevydával za filozofa, </w:t>
      </w:r>
      <w:proofErr w:type="spellStart"/>
      <w:r w:rsidRPr="00AB60F8">
        <w:rPr>
          <w:i/>
          <w:iCs/>
        </w:rPr>
        <w:t>neřkuli</w:t>
      </w:r>
      <w:proofErr w:type="spellEnd"/>
      <w:r w:rsidRPr="00AB60F8">
        <w:rPr>
          <w:i/>
          <w:iCs/>
        </w:rPr>
        <w:t xml:space="preserve"> za metafyzika – </w:t>
      </w:r>
    </w:p>
    <w:p w14:paraId="22C85455" w14:textId="77777777" w:rsidR="00AB60F8" w:rsidRPr="00AB60F8" w:rsidRDefault="00AB60F8" w:rsidP="00AA5CF7">
      <w:pPr>
        <w:spacing w:line="360" w:lineRule="auto"/>
        <w:jc w:val="both"/>
        <w:rPr>
          <w:i/>
          <w:iCs/>
        </w:rPr>
      </w:pPr>
      <w:r w:rsidRPr="00AB60F8">
        <w:rPr>
          <w:i/>
          <w:iCs/>
        </w:rPr>
        <w:t xml:space="preserve">A to </w:t>
      </w:r>
      <w:proofErr w:type="spellStart"/>
      <w:r w:rsidRPr="00AB60F8">
        <w:rPr>
          <w:i/>
          <w:iCs/>
        </w:rPr>
        <w:t>říká</w:t>
      </w:r>
      <w:proofErr w:type="spellEnd"/>
      <w:r w:rsidRPr="00AB60F8">
        <w:rPr>
          <w:i/>
          <w:iCs/>
        </w:rPr>
        <w:t xml:space="preserve"> profesor filozofie! </w:t>
      </w:r>
    </w:p>
    <w:p w14:paraId="36461946" w14:textId="56888336" w:rsidR="00AB60F8" w:rsidRPr="00AB60F8" w:rsidRDefault="00AB60F8" w:rsidP="00AA5CF7">
      <w:pPr>
        <w:spacing w:line="360" w:lineRule="auto"/>
        <w:jc w:val="both"/>
        <w:rPr>
          <w:i/>
          <w:iCs/>
        </w:rPr>
      </w:pPr>
      <w:proofErr w:type="spellStart"/>
      <w:r w:rsidRPr="00AB60F8">
        <w:rPr>
          <w:i/>
          <w:iCs/>
        </w:rPr>
        <w:t>Právem</w:t>
      </w:r>
      <w:proofErr w:type="spellEnd"/>
      <w:r w:rsidRPr="00AB60F8">
        <w:rPr>
          <w:i/>
          <w:iCs/>
        </w:rPr>
        <w:t xml:space="preserve">. Učil </w:t>
      </w:r>
      <w:proofErr w:type="spellStart"/>
      <w:r w:rsidRPr="00AB60F8">
        <w:rPr>
          <w:i/>
          <w:iCs/>
        </w:rPr>
        <w:t>jsem</w:t>
      </w:r>
      <w:proofErr w:type="spellEnd"/>
      <w:r w:rsidRPr="00AB60F8">
        <w:rPr>
          <w:i/>
          <w:iCs/>
        </w:rPr>
        <w:t xml:space="preserve"> </w:t>
      </w:r>
      <w:proofErr w:type="spellStart"/>
      <w:r w:rsidRPr="00AB60F8">
        <w:rPr>
          <w:i/>
          <w:iCs/>
        </w:rPr>
        <w:t>dějinám</w:t>
      </w:r>
      <w:proofErr w:type="spellEnd"/>
      <w:r w:rsidRPr="00AB60F8">
        <w:rPr>
          <w:i/>
          <w:iCs/>
        </w:rPr>
        <w:t xml:space="preserve"> filozofie, filozofii </w:t>
      </w:r>
      <w:proofErr w:type="spellStart"/>
      <w:r w:rsidRPr="00AB60F8">
        <w:rPr>
          <w:i/>
          <w:iCs/>
        </w:rPr>
        <w:t>dějin</w:t>
      </w:r>
      <w:proofErr w:type="spellEnd"/>
      <w:r w:rsidRPr="00AB60F8">
        <w:rPr>
          <w:i/>
          <w:iCs/>
        </w:rPr>
        <w:t xml:space="preserve">, učil </w:t>
      </w:r>
      <w:proofErr w:type="spellStart"/>
      <w:r w:rsidRPr="00AB60F8">
        <w:rPr>
          <w:i/>
          <w:iCs/>
        </w:rPr>
        <w:t>jsem</w:t>
      </w:r>
      <w:proofErr w:type="spellEnd"/>
      <w:r w:rsidRPr="00AB60F8">
        <w:rPr>
          <w:i/>
          <w:iCs/>
        </w:rPr>
        <w:t xml:space="preserve"> </w:t>
      </w:r>
      <w:proofErr w:type="spellStart"/>
      <w:r w:rsidRPr="00AB60F8">
        <w:rPr>
          <w:i/>
          <w:iCs/>
        </w:rPr>
        <w:t>sociologii</w:t>
      </w:r>
      <w:proofErr w:type="spellEnd"/>
      <w:r w:rsidRPr="00AB60F8">
        <w:rPr>
          <w:i/>
          <w:iCs/>
        </w:rPr>
        <w:t xml:space="preserve">; pravda, </w:t>
      </w:r>
      <w:proofErr w:type="spellStart"/>
      <w:r w:rsidRPr="00AB60F8">
        <w:rPr>
          <w:i/>
          <w:iCs/>
        </w:rPr>
        <w:t>svou</w:t>
      </w:r>
      <w:proofErr w:type="spellEnd"/>
      <w:r w:rsidRPr="00AB60F8">
        <w:rPr>
          <w:i/>
          <w:iCs/>
        </w:rPr>
        <w:t xml:space="preserve"> filozofii, </w:t>
      </w:r>
      <w:proofErr w:type="spellStart"/>
      <w:r w:rsidRPr="00AB60F8">
        <w:rPr>
          <w:i/>
          <w:iCs/>
        </w:rPr>
        <w:t>svou</w:t>
      </w:r>
      <w:proofErr w:type="spellEnd"/>
      <w:r w:rsidRPr="00AB60F8">
        <w:rPr>
          <w:i/>
          <w:iCs/>
        </w:rPr>
        <w:t xml:space="preserve"> metafyziku </w:t>
      </w:r>
      <w:proofErr w:type="spellStart"/>
      <w:r w:rsidRPr="00AB60F8">
        <w:rPr>
          <w:i/>
          <w:iCs/>
        </w:rPr>
        <w:t>jsem</w:t>
      </w:r>
      <w:proofErr w:type="spellEnd"/>
      <w:r w:rsidRPr="00AB60F8">
        <w:rPr>
          <w:i/>
          <w:iCs/>
        </w:rPr>
        <w:t xml:space="preserve"> do toho uložil, ale </w:t>
      </w:r>
      <w:proofErr w:type="spellStart"/>
      <w:r w:rsidRPr="00AB60F8">
        <w:rPr>
          <w:i/>
          <w:iCs/>
        </w:rPr>
        <w:t>souborně</w:t>
      </w:r>
      <w:proofErr w:type="spellEnd"/>
      <w:r w:rsidRPr="00AB60F8">
        <w:rPr>
          <w:i/>
          <w:iCs/>
        </w:rPr>
        <w:t xml:space="preserve"> </w:t>
      </w:r>
      <w:proofErr w:type="spellStart"/>
      <w:r w:rsidRPr="00AB60F8">
        <w:rPr>
          <w:i/>
          <w:iCs/>
        </w:rPr>
        <w:t>jsem</w:t>
      </w:r>
      <w:proofErr w:type="spellEnd"/>
      <w:r w:rsidRPr="00AB60F8">
        <w:rPr>
          <w:i/>
          <w:iCs/>
        </w:rPr>
        <w:t xml:space="preserve"> </w:t>
      </w:r>
      <w:proofErr w:type="spellStart"/>
      <w:r w:rsidRPr="00AB60F8">
        <w:rPr>
          <w:i/>
          <w:iCs/>
        </w:rPr>
        <w:t>ji</w:t>
      </w:r>
      <w:proofErr w:type="spellEnd"/>
      <w:r w:rsidRPr="00AB60F8">
        <w:rPr>
          <w:i/>
          <w:iCs/>
        </w:rPr>
        <w:t xml:space="preserve"> </w:t>
      </w:r>
      <w:proofErr w:type="spellStart"/>
      <w:r w:rsidRPr="00AB60F8">
        <w:rPr>
          <w:i/>
          <w:iCs/>
        </w:rPr>
        <w:t>nepřednášel</w:t>
      </w:r>
      <w:proofErr w:type="spellEnd"/>
      <w:r w:rsidRPr="00AB60F8">
        <w:rPr>
          <w:i/>
          <w:iCs/>
        </w:rPr>
        <w:t xml:space="preserve"> ani </w:t>
      </w:r>
      <w:proofErr w:type="spellStart"/>
      <w:r w:rsidRPr="00AB60F8">
        <w:rPr>
          <w:i/>
          <w:iCs/>
        </w:rPr>
        <w:t>nenapsal</w:t>
      </w:r>
      <w:proofErr w:type="spellEnd"/>
      <w:r w:rsidRPr="00AB60F8">
        <w:rPr>
          <w:i/>
          <w:iCs/>
        </w:rPr>
        <w:t>...“</w:t>
      </w:r>
      <w:r w:rsidRPr="00AB60F8">
        <w:rPr>
          <w:rStyle w:val="Odkaznapoznmkupodiarou"/>
          <w:i/>
          <w:iCs/>
        </w:rPr>
        <w:footnoteReference w:id="5"/>
      </w:r>
    </w:p>
    <w:p w14:paraId="4E1E9EC9" w14:textId="77777777" w:rsidR="00AB60F8" w:rsidRPr="00AB60F8" w:rsidRDefault="00AB60F8" w:rsidP="00AA5CF7">
      <w:pPr>
        <w:spacing w:line="360" w:lineRule="auto"/>
        <w:jc w:val="both"/>
        <w:rPr>
          <w:i/>
          <w:iCs/>
        </w:rPr>
      </w:pPr>
    </w:p>
    <w:p w14:paraId="3F3AFF51" w14:textId="304CE28E" w:rsidR="00854D99" w:rsidRDefault="00AB60F8" w:rsidP="00AA5CF7">
      <w:pPr>
        <w:spacing w:line="360" w:lineRule="auto"/>
        <w:jc w:val="both"/>
      </w:pPr>
      <w:r>
        <w:t>Samotné filozofické myšlienky T. G. M. sa dajú tematicky rozdeliť na pomyselné dve časti</w:t>
      </w:r>
      <w:r w:rsidR="00FB0918">
        <w:t>. Prvá časť jeho</w:t>
      </w:r>
      <w:r w:rsidR="003A48BD">
        <w:t xml:space="preserve"> filozofie sa venuje človeku jeho morálke a náboženským otázkam. A druhá stránka sa zaoberá filozofiou spoločnosti, histórie a</w:t>
      </w:r>
      <w:r w:rsidR="00854D99">
        <w:t> </w:t>
      </w:r>
      <w:r w:rsidR="003A48BD">
        <w:t>politiky</w:t>
      </w:r>
      <w:r w:rsidR="00854D99">
        <w:t xml:space="preserve"> (ku ktorej sa ako sám povedal dostal cez štúdium Platóna)</w:t>
      </w:r>
      <w:r w:rsidR="003A48BD">
        <w:t>.</w:t>
      </w:r>
    </w:p>
    <w:p w14:paraId="00CC14F6" w14:textId="77777777" w:rsidR="006F6BF2" w:rsidRDefault="003A48BD" w:rsidP="00AA5CF7">
      <w:pPr>
        <w:spacing w:line="360" w:lineRule="auto"/>
        <w:jc w:val="both"/>
      </w:pPr>
      <w:r>
        <w:t xml:space="preserve"> Celkovo by sme mohli jeho filozofiu začleniť k viacerým smerom ako racionalizmus, </w:t>
      </w:r>
      <w:proofErr w:type="spellStart"/>
      <w:r>
        <w:t>konkrétizmus</w:t>
      </w:r>
      <w:proofErr w:type="spellEnd"/>
      <w:r>
        <w:t xml:space="preserve"> a realizmus.</w:t>
      </w:r>
      <w:r>
        <w:rPr>
          <w:rStyle w:val="Odkaznapoznmkupodiarou"/>
        </w:rPr>
        <w:footnoteReference w:id="6"/>
      </w:r>
      <w:r w:rsidR="006F6BF2">
        <w:t xml:space="preserve"> </w:t>
      </w:r>
    </w:p>
    <w:p w14:paraId="4A4447BB" w14:textId="41414A4C" w:rsidR="005034AE" w:rsidRDefault="003A48BD" w:rsidP="00AA5CF7">
      <w:pPr>
        <w:spacing w:line="360" w:lineRule="auto"/>
        <w:jc w:val="both"/>
      </w:pPr>
      <w:r>
        <w:t xml:space="preserve">Noetika </w:t>
      </w:r>
      <w:r w:rsidR="004B3FC3">
        <w:t xml:space="preserve">ktorá sa stala akousi základňou jeho filozofia, okrem kritiky moderného človeka, je vlastne skúmaním ľudského poznania. </w:t>
      </w:r>
    </w:p>
    <w:p w14:paraId="106DB24D" w14:textId="25B039F6" w:rsidR="004B3FC3" w:rsidRDefault="004B3FC3" w:rsidP="00AA5CF7">
      <w:pPr>
        <w:spacing w:line="360" w:lineRule="auto"/>
        <w:jc w:val="both"/>
      </w:pPr>
      <w:r>
        <w:t>V podstatnej miere rozoberá dvojaký pohľad na poznanie a cestu k poznania. A tak vniká rozpor medzi subjektivitou a objektivitou.</w:t>
      </w:r>
    </w:p>
    <w:p w14:paraId="3E0CBE1B" w14:textId="09E5F205" w:rsidR="005034AE" w:rsidRDefault="005034AE" w:rsidP="00AA5CF7">
      <w:pPr>
        <w:spacing w:line="360" w:lineRule="auto"/>
        <w:jc w:val="both"/>
      </w:pPr>
    </w:p>
    <w:p w14:paraId="558265FC" w14:textId="068F48EC" w:rsidR="005034AE" w:rsidRDefault="005034AE" w:rsidP="00AA5CF7">
      <w:pPr>
        <w:spacing w:line="360" w:lineRule="auto"/>
        <w:jc w:val="both"/>
      </w:pPr>
    </w:p>
    <w:p w14:paraId="41ED2714" w14:textId="4200FD96" w:rsidR="005034AE" w:rsidRDefault="005034AE" w:rsidP="00AA5CF7">
      <w:pPr>
        <w:spacing w:line="360" w:lineRule="auto"/>
        <w:jc w:val="both"/>
      </w:pPr>
    </w:p>
    <w:p w14:paraId="3B0D3CBB" w14:textId="05DFB897" w:rsidR="005034AE" w:rsidRDefault="005034AE" w:rsidP="00AA5CF7">
      <w:pPr>
        <w:spacing w:line="360" w:lineRule="auto"/>
        <w:jc w:val="both"/>
      </w:pPr>
    </w:p>
    <w:p w14:paraId="72B9267C" w14:textId="440654A3" w:rsidR="005034AE" w:rsidRDefault="005034AE" w:rsidP="00AA5CF7">
      <w:pPr>
        <w:spacing w:line="360" w:lineRule="auto"/>
        <w:jc w:val="both"/>
      </w:pPr>
    </w:p>
    <w:p w14:paraId="030A62A3" w14:textId="77777777" w:rsidR="00E44BDF" w:rsidRDefault="00E44BDF" w:rsidP="00AA5CF7">
      <w:pPr>
        <w:spacing w:line="360" w:lineRule="auto"/>
        <w:jc w:val="both"/>
        <w:rPr>
          <w:b/>
          <w:bCs/>
          <w:sz w:val="32"/>
          <w:szCs w:val="32"/>
        </w:rPr>
      </w:pPr>
    </w:p>
    <w:p w14:paraId="40CAB0FB" w14:textId="77777777" w:rsidR="00E2632E" w:rsidRDefault="00E2632E" w:rsidP="00AA5CF7">
      <w:pPr>
        <w:spacing w:line="360" w:lineRule="auto"/>
        <w:jc w:val="both"/>
        <w:rPr>
          <w:b/>
          <w:bCs/>
          <w:sz w:val="32"/>
          <w:szCs w:val="32"/>
        </w:rPr>
      </w:pPr>
    </w:p>
    <w:p w14:paraId="01194BE0" w14:textId="6184DACC" w:rsidR="00854D99" w:rsidRPr="00854D99" w:rsidRDefault="00854D99" w:rsidP="00AA5CF7">
      <w:pPr>
        <w:spacing w:line="360" w:lineRule="auto"/>
        <w:jc w:val="both"/>
        <w:rPr>
          <w:b/>
          <w:bCs/>
          <w:sz w:val="32"/>
          <w:szCs w:val="32"/>
        </w:rPr>
      </w:pPr>
      <w:r w:rsidRPr="00854D99">
        <w:rPr>
          <w:b/>
          <w:bCs/>
          <w:sz w:val="32"/>
          <w:szCs w:val="32"/>
        </w:rPr>
        <w:lastRenderedPageBreak/>
        <w:t>Teória poznania</w:t>
      </w:r>
    </w:p>
    <w:p w14:paraId="481FF76B" w14:textId="476DCCC7" w:rsidR="00854D99" w:rsidRPr="00854D99" w:rsidRDefault="00854D99" w:rsidP="00AA5CF7">
      <w:pPr>
        <w:spacing w:line="360" w:lineRule="auto"/>
        <w:jc w:val="both"/>
        <w:rPr>
          <w:i/>
          <w:iCs/>
        </w:rPr>
      </w:pPr>
      <w:r w:rsidRPr="00854D99">
        <w:rPr>
          <w:i/>
          <w:iCs/>
        </w:rPr>
        <w:t>„</w:t>
      </w:r>
      <w:proofErr w:type="spellStart"/>
      <w:r w:rsidRPr="00854D99">
        <w:rPr>
          <w:i/>
          <w:iCs/>
        </w:rPr>
        <w:t>Teorie</w:t>
      </w:r>
      <w:proofErr w:type="spellEnd"/>
      <w:r w:rsidRPr="00854D99">
        <w:rPr>
          <w:i/>
          <w:iCs/>
        </w:rPr>
        <w:t xml:space="preserve"> nemusí </w:t>
      </w:r>
      <w:proofErr w:type="spellStart"/>
      <w:r w:rsidRPr="00854D99">
        <w:rPr>
          <w:i/>
          <w:iCs/>
        </w:rPr>
        <w:t>být</w:t>
      </w:r>
      <w:proofErr w:type="spellEnd"/>
      <w:r w:rsidRPr="00854D99">
        <w:rPr>
          <w:i/>
          <w:iCs/>
        </w:rPr>
        <w:t xml:space="preserve"> </w:t>
      </w:r>
      <w:proofErr w:type="spellStart"/>
      <w:r w:rsidRPr="00854D99">
        <w:rPr>
          <w:i/>
          <w:iCs/>
        </w:rPr>
        <w:t>formulována</w:t>
      </w:r>
      <w:proofErr w:type="spellEnd"/>
      <w:r w:rsidRPr="00854D99">
        <w:rPr>
          <w:i/>
          <w:iCs/>
        </w:rPr>
        <w:t xml:space="preserve"> pro sebe, stačí, </w:t>
      </w:r>
      <w:proofErr w:type="spellStart"/>
      <w:r w:rsidRPr="00854D99">
        <w:rPr>
          <w:i/>
          <w:iCs/>
        </w:rPr>
        <w:t>když</w:t>
      </w:r>
      <w:proofErr w:type="spellEnd"/>
      <w:r w:rsidRPr="00854D99">
        <w:rPr>
          <w:i/>
          <w:iCs/>
        </w:rPr>
        <w:t xml:space="preserve"> </w:t>
      </w:r>
      <w:proofErr w:type="spellStart"/>
      <w:r w:rsidRPr="00854D99">
        <w:rPr>
          <w:i/>
          <w:iCs/>
        </w:rPr>
        <w:t>podkládá</w:t>
      </w:r>
      <w:proofErr w:type="spellEnd"/>
      <w:r w:rsidRPr="00854D99">
        <w:rPr>
          <w:i/>
          <w:iCs/>
        </w:rPr>
        <w:t xml:space="preserve"> a </w:t>
      </w:r>
      <w:proofErr w:type="spellStart"/>
      <w:r w:rsidRPr="00854D99">
        <w:rPr>
          <w:i/>
          <w:iCs/>
        </w:rPr>
        <w:t>řídí</w:t>
      </w:r>
      <w:proofErr w:type="spellEnd"/>
      <w:r w:rsidRPr="00854D99">
        <w:rPr>
          <w:i/>
          <w:iCs/>
        </w:rPr>
        <w:t xml:space="preserve"> praxi. </w:t>
      </w:r>
      <w:proofErr w:type="spellStart"/>
      <w:r w:rsidRPr="00854D99">
        <w:rPr>
          <w:i/>
          <w:iCs/>
        </w:rPr>
        <w:t>Tedy</w:t>
      </w:r>
      <w:proofErr w:type="spellEnd"/>
      <w:r w:rsidRPr="00854D99">
        <w:rPr>
          <w:i/>
          <w:iCs/>
        </w:rPr>
        <w:t xml:space="preserve"> </w:t>
      </w:r>
      <w:proofErr w:type="spellStart"/>
      <w:r w:rsidRPr="00854D99">
        <w:rPr>
          <w:i/>
          <w:iCs/>
        </w:rPr>
        <w:t>teorie</w:t>
      </w:r>
      <w:proofErr w:type="spellEnd"/>
      <w:r w:rsidRPr="00854D99">
        <w:rPr>
          <w:i/>
          <w:iCs/>
        </w:rPr>
        <w:t xml:space="preserve"> pro praxi. </w:t>
      </w:r>
      <w:proofErr w:type="spellStart"/>
      <w:r w:rsidRPr="00854D99">
        <w:rPr>
          <w:i/>
          <w:iCs/>
        </w:rPr>
        <w:t>Ano</w:t>
      </w:r>
      <w:proofErr w:type="spellEnd"/>
      <w:r w:rsidRPr="00854D99">
        <w:rPr>
          <w:i/>
          <w:iCs/>
        </w:rPr>
        <w:t xml:space="preserve">, ale také praxe pro </w:t>
      </w:r>
      <w:proofErr w:type="spellStart"/>
      <w:r w:rsidRPr="00854D99">
        <w:rPr>
          <w:i/>
          <w:iCs/>
        </w:rPr>
        <w:t>teorii</w:t>
      </w:r>
      <w:proofErr w:type="spellEnd"/>
      <w:r w:rsidRPr="00854D99">
        <w:rPr>
          <w:i/>
          <w:iCs/>
        </w:rPr>
        <w:t xml:space="preserve">. </w:t>
      </w:r>
      <w:proofErr w:type="spellStart"/>
      <w:r w:rsidRPr="00854D99">
        <w:rPr>
          <w:i/>
          <w:iCs/>
        </w:rPr>
        <w:t>Teorie</w:t>
      </w:r>
      <w:proofErr w:type="spellEnd"/>
      <w:r w:rsidRPr="00854D99">
        <w:rPr>
          <w:i/>
          <w:iCs/>
        </w:rPr>
        <w:t xml:space="preserve"> má hodnotu, i </w:t>
      </w:r>
      <w:proofErr w:type="spellStart"/>
      <w:r w:rsidRPr="00854D99">
        <w:rPr>
          <w:i/>
          <w:iCs/>
        </w:rPr>
        <w:t>když</w:t>
      </w:r>
      <w:proofErr w:type="spellEnd"/>
      <w:r w:rsidRPr="00854D99">
        <w:rPr>
          <w:i/>
          <w:iCs/>
        </w:rPr>
        <w:t xml:space="preserve"> </w:t>
      </w:r>
      <w:proofErr w:type="spellStart"/>
      <w:r w:rsidRPr="00854D99">
        <w:rPr>
          <w:i/>
          <w:iCs/>
        </w:rPr>
        <w:t>nemůže</w:t>
      </w:r>
      <w:proofErr w:type="spellEnd"/>
      <w:r w:rsidRPr="00854D99">
        <w:rPr>
          <w:i/>
          <w:iCs/>
        </w:rPr>
        <w:t xml:space="preserve"> </w:t>
      </w:r>
      <w:proofErr w:type="spellStart"/>
      <w:r w:rsidRPr="00854D99">
        <w:rPr>
          <w:i/>
          <w:iCs/>
        </w:rPr>
        <w:t>sloužit</w:t>
      </w:r>
      <w:proofErr w:type="spellEnd"/>
      <w:r w:rsidRPr="00854D99">
        <w:rPr>
          <w:i/>
          <w:iCs/>
        </w:rPr>
        <w:t xml:space="preserve"> praxi </w:t>
      </w:r>
      <w:proofErr w:type="spellStart"/>
      <w:r w:rsidRPr="00854D99">
        <w:rPr>
          <w:i/>
          <w:iCs/>
        </w:rPr>
        <w:t>hned</w:t>
      </w:r>
      <w:proofErr w:type="spellEnd"/>
      <w:r w:rsidRPr="00854D99">
        <w:rPr>
          <w:i/>
          <w:iCs/>
        </w:rPr>
        <w:t xml:space="preserve">. </w:t>
      </w:r>
      <w:proofErr w:type="spellStart"/>
      <w:r w:rsidRPr="00854D99">
        <w:rPr>
          <w:i/>
          <w:iCs/>
        </w:rPr>
        <w:t>Poznávat</w:t>
      </w:r>
      <w:proofErr w:type="spellEnd"/>
      <w:r w:rsidRPr="00854D99">
        <w:rPr>
          <w:i/>
          <w:iCs/>
        </w:rPr>
        <w:t xml:space="preserve"> je </w:t>
      </w:r>
      <w:proofErr w:type="spellStart"/>
      <w:r w:rsidRPr="00854D99">
        <w:rPr>
          <w:i/>
          <w:iCs/>
        </w:rPr>
        <w:t>právě</w:t>
      </w:r>
      <w:proofErr w:type="spellEnd"/>
      <w:r w:rsidRPr="00854D99">
        <w:rPr>
          <w:i/>
          <w:iCs/>
        </w:rPr>
        <w:t xml:space="preserve"> tak </w:t>
      </w:r>
      <w:proofErr w:type="spellStart"/>
      <w:r w:rsidRPr="00854D99">
        <w:rPr>
          <w:i/>
          <w:iCs/>
        </w:rPr>
        <w:t>důležité</w:t>
      </w:r>
      <w:proofErr w:type="spellEnd"/>
      <w:r w:rsidRPr="00854D99">
        <w:rPr>
          <w:i/>
          <w:iCs/>
        </w:rPr>
        <w:t xml:space="preserve"> </w:t>
      </w:r>
      <w:proofErr w:type="spellStart"/>
      <w:r w:rsidRPr="00854D99">
        <w:rPr>
          <w:i/>
          <w:iCs/>
        </w:rPr>
        <w:t>jako</w:t>
      </w:r>
      <w:proofErr w:type="spellEnd"/>
      <w:r w:rsidRPr="00854D99">
        <w:rPr>
          <w:i/>
          <w:iCs/>
        </w:rPr>
        <w:t xml:space="preserve"> </w:t>
      </w:r>
      <w:proofErr w:type="spellStart"/>
      <w:r w:rsidRPr="00854D99">
        <w:rPr>
          <w:i/>
          <w:iCs/>
        </w:rPr>
        <w:t>jednat</w:t>
      </w:r>
      <w:proofErr w:type="spellEnd"/>
      <w:r w:rsidRPr="00854D99">
        <w:rPr>
          <w:i/>
          <w:iCs/>
        </w:rPr>
        <w:t xml:space="preserve">. </w:t>
      </w:r>
      <w:proofErr w:type="spellStart"/>
      <w:r w:rsidRPr="00854D99">
        <w:rPr>
          <w:i/>
          <w:iCs/>
        </w:rPr>
        <w:t>Jednáním</w:t>
      </w:r>
      <w:proofErr w:type="spellEnd"/>
      <w:r w:rsidRPr="00854D99">
        <w:rPr>
          <w:i/>
          <w:iCs/>
        </w:rPr>
        <w:t xml:space="preserve"> </w:t>
      </w:r>
      <w:proofErr w:type="spellStart"/>
      <w:r w:rsidRPr="00854D99">
        <w:rPr>
          <w:i/>
          <w:iCs/>
        </w:rPr>
        <w:t>poznáváme</w:t>
      </w:r>
      <w:proofErr w:type="spellEnd"/>
      <w:r w:rsidRPr="00854D99">
        <w:rPr>
          <w:i/>
          <w:iCs/>
        </w:rPr>
        <w:t xml:space="preserve">, tak </w:t>
      </w:r>
      <w:proofErr w:type="spellStart"/>
      <w:r w:rsidRPr="00854D99">
        <w:rPr>
          <w:i/>
          <w:iCs/>
        </w:rPr>
        <w:t>jako</w:t>
      </w:r>
      <w:proofErr w:type="spellEnd"/>
      <w:r w:rsidRPr="00854D99">
        <w:rPr>
          <w:i/>
          <w:iCs/>
        </w:rPr>
        <w:t xml:space="preserve"> </w:t>
      </w:r>
      <w:proofErr w:type="spellStart"/>
      <w:r w:rsidRPr="00854D99">
        <w:rPr>
          <w:i/>
          <w:iCs/>
        </w:rPr>
        <w:t>poznáváním</w:t>
      </w:r>
      <w:proofErr w:type="spellEnd"/>
      <w:r w:rsidRPr="00854D99">
        <w:rPr>
          <w:i/>
          <w:iCs/>
        </w:rPr>
        <w:t xml:space="preserve"> </w:t>
      </w:r>
      <w:proofErr w:type="spellStart"/>
      <w:r w:rsidRPr="00854D99">
        <w:rPr>
          <w:i/>
          <w:iCs/>
        </w:rPr>
        <w:t>připravujeme</w:t>
      </w:r>
      <w:proofErr w:type="spellEnd"/>
      <w:r w:rsidRPr="00854D99">
        <w:rPr>
          <w:i/>
          <w:iCs/>
        </w:rPr>
        <w:t xml:space="preserve"> </w:t>
      </w:r>
      <w:proofErr w:type="spellStart"/>
      <w:r w:rsidRPr="00854D99">
        <w:rPr>
          <w:i/>
          <w:iCs/>
        </w:rPr>
        <w:t>správné</w:t>
      </w:r>
      <w:proofErr w:type="spellEnd"/>
      <w:r w:rsidRPr="00854D99">
        <w:rPr>
          <w:i/>
          <w:iCs/>
        </w:rPr>
        <w:t xml:space="preserve"> </w:t>
      </w:r>
      <w:proofErr w:type="spellStart"/>
      <w:r w:rsidRPr="00854D99">
        <w:rPr>
          <w:i/>
          <w:iCs/>
        </w:rPr>
        <w:t>jednání</w:t>
      </w:r>
      <w:proofErr w:type="spellEnd"/>
      <w:r w:rsidRPr="00854D99">
        <w:rPr>
          <w:i/>
          <w:iCs/>
        </w:rPr>
        <w:t>.“</w:t>
      </w:r>
      <w:r w:rsidRPr="00854D99">
        <w:rPr>
          <w:rStyle w:val="Odkaznapoznmkupodiarou"/>
          <w:i/>
          <w:iCs/>
        </w:rPr>
        <w:footnoteReference w:id="7"/>
      </w:r>
    </w:p>
    <w:p w14:paraId="5A55C941" w14:textId="1152061F" w:rsidR="00854D99" w:rsidRDefault="00854D99" w:rsidP="00AA5CF7">
      <w:pPr>
        <w:spacing w:line="360" w:lineRule="auto"/>
        <w:jc w:val="both"/>
      </w:pPr>
    </w:p>
    <w:p w14:paraId="12C19E58" w14:textId="685C1A61" w:rsidR="00854D99" w:rsidRDefault="00854D99" w:rsidP="00AA5CF7">
      <w:pPr>
        <w:spacing w:line="360" w:lineRule="auto"/>
        <w:jc w:val="both"/>
      </w:pPr>
      <w:r>
        <w:t>Teória a prax je podľa Masaryka prepojená avšak tvrdí že teória môže existovať aj bez praxe no naopak to nedáva zmysel. Aj z</w:t>
      </w:r>
      <w:r w:rsidR="00FA1C7D">
        <w:t> </w:t>
      </w:r>
      <w:r>
        <w:t>poh</w:t>
      </w:r>
      <w:r w:rsidR="00FA1C7D">
        <w:t>ľadu logiky je prax dôsledkom vopred danej teoretickej tézy či hypotézy. Teoretické vedomosti sú podľa Masaryka rovnako dôležité ako samotná prax, pretože nás teoretické vzdelanie pripravuje na praktické použitie poznatkov. Z modernej doby môžeme uviesť príklad</w:t>
      </w:r>
      <w:r w:rsidR="006F6BF2">
        <w:t xml:space="preserve"> vybavovania vodičského oprávnenia. Teória, ktorú musíme zvládnuť nás pripravuje na použitie na cestách za volantom auta.</w:t>
      </w:r>
    </w:p>
    <w:p w14:paraId="3D385DE9" w14:textId="77777777" w:rsidR="00965650" w:rsidRPr="00965650" w:rsidRDefault="00965650" w:rsidP="00AA5CF7">
      <w:pPr>
        <w:spacing w:line="360" w:lineRule="auto"/>
        <w:jc w:val="both"/>
        <w:rPr>
          <w:i/>
          <w:iCs/>
        </w:rPr>
      </w:pPr>
    </w:p>
    <w:p w14:paraId="264AC525" w14:textId="77777777" w:rsidR="00965650" w:rsidRDefault="002A70BE" w:rsidP="00AA5CF7">
      <w:pPr>
        <w:spacing w:line="360" w:lineRule="auto"/>
        <w:jc w:val="both"/>
        <w:rPr>
          <w:i/>
          <w:iCs/>
        </w:rPr>
      </w:pPr>
      <w:r w:rsidRPr="00965650">
        <w:rPr>
          <w:i/>
          <w:iCs/>
        </w:rPr>
        <w:t xml:space="preserve">„Ale </w:t>
      </w:r>
      <w:proofErr w:type="spellStart"/>
      <w:r w:rsidRPr="00965650">
        <w:rPr>
          <w:i/>
          <w:iCs/>
        </w:rPr>
        <w:t>dřív</w:t>
      </w:r>
      <w:proofErr w:type="spellEnd"/>
      <w:r w:rsidRPr="00965650">
        <w:rPr>
          <w:i/>
          <w:iCs/>
        </w:rPr>
        <w:t xml:space="preserve"> muselo </w:t>
      </w:r>
      <w:proofErr w:type="spellStart"/>
      <w:r w:rsidRPr="00965650">
        <w:rPr>
          <w:i/>
          <w:iCs/>
        </w:rPr>
        <w:t>být</w:t>
      </w:r>
      <w:proofErr w:type="spellEnd"/>
      <w:r w:rsidRPr="00965650">
        <w:rPr>
          <w:i/>
          <w:iCs/>
        </w:rPr>
        <w:t xml:space="preserve"> </w:t>
      </w:r>
      <w:proofErr w:type="spellStart"/>
      <w:r w:rsidRPr="00965650">
        <w:rPr>
          <w:i/>
          <w:iCs/>
        </w:rPr>
        <w:t>poznání</w:t>
      </w:r>
      <w:proofErr w:type="spellEnd"/>
      <w:r w:rsidRPr="00965650">
        <w:rPr>
          <w:i/>
          <w:iCs/>
        </w:rPr>
        <w:t xml:space="preserve"> abstraktní, </w:t>
      </w:r>
      <w:proofErr w:type="spellStart"/>
      <w:r w:rsidRPr="00965650">
        <w:rPr>
          <w:i/>
          <w:iCs/>
        </w:rPr>
        <w:t>abychom</w:t>
      </w:r>
      <w:proofErr w:type="spellEnd"/>
      <w:r w:rsidRPr="00965650">
        <w:rPr>
          <w:i/>
          <w:iCs/>
        </w:rPr>
        <w:t xml:space="preserve"> mohli </w:t>
      </w:r>
      <w:proofErr w:type="spellStart"/>
      <w:r w:rsidRPr="00965650">
        <w:rPr>
          <w:i/>
          <w:iCs/>
        </w:rPr>
        <w:t>roztřídit</w:t>
      </w:r>
      <w:proofErr w:type="spellEnd"/>
      <w:r w:rsidRPr="00965650">
        <w:rPr>
          <w:i/>
          <w:iCs/>
        </w:rPr>
        <w:t xml:space="preserve"> a metodicky </w:t>
      </w:r>
      <w:proofErr w:type="spellStart"/>
      <w:r w:rsidRPr="00965650">
        <w:rPr>
          <w:i/>
          <w:iCs/>
        </w:rPr>
        <w:t>zpracovat</w:t>
      </w:r>
      <w:proofErr w:type="spellEnd"/>
      <w:r w:rsidRPr="00965650">
        <w:rPr>
          <w:i/>
          <w:iCs/>
        </w:rPr>
        <w:t xml:space="preserve"> tu </w:t>
      </w:r>
      <w:proofErr w:type="spellStart"/>
      <w:r w:rsidRPr="00965650">
        <w:rPr>
          <w:i/>
          <w:iCs/>
        </w:rPr>
        <w:t>konkrétní</w:t>
      </w:r>
      <w:proofErr w:type="spellEnd"/>
      <w:r w:rsidRPr="00965650">
        <w:rPr>
          <w:i/>
          <w:iCs/>
        </w:rPr>
        <w:t xml:space="preserve"> </w:t>
      </w:r>
      <w:proofErr w:type="spellStart"/>
      <w:r w:rsidRPr="00965650">
        <w:rPr>
          <w:i/>
          <w:iCs/>
        </w:rPr>
        <w:t>skutečnost</w:t>
      </w:r>
      <w:proofErr w:type="spellEnd"/>
      <w:r w:rsidRPr="00965650">
        <w:rPr>
          <w:i/>
          <w:iCs/>
        </w:rPr>
        <w:t xml:space="preserve"> psychických </w:t>
      </w:r>
      <w:proofErr w:type="spellStart"/>
      <w:r w:rsidRPr="00965650">
        <w:rPr>
          <w:i/>
          <w:iCs/>
        </w:rPr>
        <w:t>jednotlivin</w:t>
      </w:r>
      <w:proofErr w:type="spellEnd"/>
      <w:r w:rsidRPr="00965650">
        <w:rPr>
          <w:i/>
          <w:iCs/>
        </w:rPr>
        <w:t xml:space="preserve">. </w:t>
      </w:r>
      <w:proofErr w:type="spellStart"/>
      <w:r w:rsidRPr="00965650">
        <w:rPr>
          <w:i/>
          <w:iCs/>
        </w:rPr>
        <w:t>Vývojově</w:t>
      </w:r>
      <w:proofErr w:type="spellEnd"/>
      <w:r w:rsidRPr="00965650">
        <w:rPr>
          <w:i/>
          <w:iCs/>
        </w:rPr>
        <w:t xml:space="preserve"> a logicky </w:t>
      </w:r>
      <w:proofErr w:type="spellStart"/>
      <w:r w:rsidRPr="00965650">
        <w:rPr>
          <w:i/>
          <w:iCs/>
        </w:rPr>
        <w:t>poznání</w:t>
      </w:r>
      <w:proofErr w:type="spellEnd"/>
      <w:r w:rsidRPr="00965650">
        <w:rPr>
          <w:i/>
          <w:iCs/>
        </w:rPr>
        <w:t xml:space="preserve"> abstraktní </w:t>
      </w:r>
      <w:proofErr w:type="spellStart"/>
      <w:r w:rsidRPr="00965650">
        <w:rPr>
          <w:i/>
          <w:iCs/>
        </w:rPr>
        <w:t>jde</w:t>
      </w:r>
      <w:proofErr w:type="spellEnd"/>
      <w:r w:rsidRPr="00965650">
        <w:rPr>
          <w:i/>
          <w:iCs/>
        </w:rPr>
        <w:t xml:space="preserve"> </w:t>
      </w:r>
      <w:proofErr w:type="spellStart"/>
      <w:r w:rsidRPr="00965650">
        <w:rPr>
          <w:i/>
          <w:iCs/>
        </w:rPr>
        <w:t>před</w:t>
      </w:r>
      <w:proofErr w:type="spellEnd"/>
      <w:r w:rsidRPr="00965650">
        <w:rPr>
          <w:i/>
          <w:iCs/>
        </w:rPr>
        <w:t xml:space="preserve"> </w:t>
      </w:r>
      <w:proofErr w:type="spellStart"/>
      <w:r w:rsidRPr="00965650">
        <w:rPr>
          <w:i/>
          <w:iCs/>
        </w:rPr>
        <w:t>poznáním</w:t>
      </w:r>
      <w:proofErr w:type="spellEnd"/>
      <w:r w:rsidRPr="00965650">
        <w:rPr>
          <w:i/>
          <w:iCs/>
        </w:rPr>
        <w:t xml:space="preserve"> </w:t>
      </w:r>
      <w:proofErr w:type="spellStart"/>
      <w:r w:rsidRPr="00965650">
        <w:rPr>
          <w:i/>
          <w:iCs/>
        </w:rPr>
        <w:t>konkrétním</w:t>
      </w:r>
      <w:proofErr w:type="spellEnd"/>
      <w:r w:rsidRPr="00965650">
        <w:rPr>
          <w:i/>
          <w:iCs/>
        </w:rPr>
        <w:t>.</w:t>
      </w:r>
    </w:p>
    <w:p w14:paraId="67522336" w14:textId="77777777" w:rsidR="00965650" w:rsidRDefault="002A70BE" w:rsidP="00AA5CF7">
      <w:pPr>
        <w:spacing w:line="360" w:lineRule="auto"/>
        <w:jc w:val="both"/>
        <w:rPr>
          <w:i/>
          <w:iCs/>
        </w:rPr>
      </w:pPr>
      <w:r w:rsidRPr="00965650">
        <w:rPr>
          <w:i/>
          <w:iCs/>
        </w:rPr>
        <w:t xml:space="preserve"> Aspoň </w:t>
      </w:r>
      <w:proofErr w:type="spellStart"/>
      <w:r w:rsidRPr="00965650">
        <w:rPr>
          <w:i/>
          <w:iCs/>
        </w:rPr>
        <w:t>pokud</w:t>
      </w:r>
      <w:proofErr w:type="spellEnd"/>
      <w:r w:rsidRPr="00965650">
        <w:rPr>
          <w:i/>
          <w:iCs/>
        </w:rPr>
        <w:t xml:space="preserve"> </w:t>
      </w:r>
      <w:proofErr w:type="spellStart"/>
      <w:r w:rsidRPr="00965650">
        <w:rPr>
          <w:i/>
          <w:iCs/>
        </w:rPr>
        <w:t>jde</w:t>
      </w:r>
      <w:proofErr w:type="spellEnd"/>
      <w:r w:rsidRPr="00965650">
        <w:rPr>
          <w:i/>
          <w:iCs/>
        </w:rPr>
        <w:t xml:space="preserve"> o </w:t>
      </w:r>
      <w:proofErr w:type="spellStart"/>
      <w:r w:rsidRPr="00965650">
        <w:rPr>
          <w:i/>
          <w:iCs/>
        </w:rPr>
        <w:t>poznání</w:t>
      </w:r>
      <w:proofErr w:type="spellEnd"/>
      <w:r w:rsidRPr="00965650">
        <w:rPr>
          <w:i/>
          <w:iCs/>
        </w:rPr>
        <w:t xml:space="preserve"> </w:t>
      </w:r>
      <w:proofErr w:type="spellStart"/>
      <w:r w:rsidRPr="00965650">
        <w:rPr>
          <w:i/>
          <w:iCs/>
        </w:rPr>
        <w:t>vědecké</w:t>
      </w:r>
      <w:proofErr w:type="spellEnd"/>
      <w:r w:rsidRPr="00965650">
        <w:rPr>
          <w:i/>
          <w:iCs/>
        </w:rPr>
        <w:t xml:space="preserve">. </w:t>
      </w:r>
    </w:p>
    <w:p w14:paraId="306CEA35" w14:textId="1D79DE4E" w:rsidR="002A70BE" w:rsidRDefault="002A70BE" w:rsidP="00AA5CF7">
      <w:pPr>
        <w:spacing w:line="360" w:lineRule="auto"/>
        <w:jc w:val="both"/>
        <w:rPr>
          <w:i/>
          <w:iCs/>
        </w:rPr>
      </w:pPr>
      <w:proofErr w:type="spellStart"/>
      <w:r w:rsidRPr="00965650">
        <w:rPr>
          <w:i/>
          <w:iCs/>
        </w:rPr>
        <w:t>Ano</w:t>
      </w:r>
      <w:proofErr w:type="spellEnd"/>
      <w:r w:rsidRPr="00965650">
        <w:rPr>
          <w:i/>
          <w:iCs/>
        </w:rPr>
        <w:t xml:space="preserve">; ale každé </w:t>
      </w:r>
      <w:proofErr w:type="spellStart"/>
      <w:r w:rsidRPr="00965650">
        <w:rPr>
          <w:i/>
          <w:iCs/>
        </w:rPr>
        <w:t>skutečné</w:t>
      </w:r>
      <w:proofErr w:type="spellEnd"/>
      <w:r w:rsidRPr="00965650">
        <w:rPr>
          <w:i/>
          <w:iCs/>
        </w:rPr>
        <w:t xml:space="preserve">, </w:t>
      </w:r>
      <w:proofErr w:type="spellStart"/>
      <w:r w:rsidRPr="00965650">
        <w:rPr>
          <w:i/>
          <w:iCs/>
        </w:rPr>
        <w:t>soustavné</w:t>
      </w:r>
      <w:proofErr w:type="spellEnd"/>
      <w:r w:rsidRPr="00965650">
        <w:rPr>
          <w:i/>
          <w:iCs/>
        </w:rPr>
        <w:t xml:space="preserve"> </w:t>
      </w:r>
      <w:proofErr w:type="spellStart"/>
      <w:r w:rsidRPr="00965650">
        <w:rPr>
          <w:i/>
          <w:iCs/>
        </w:rPr>
        <w:t>poznávání</w:t>
      </w:r>
      <w:proofErr w:type="spellEnd"/>
      <w:r w:rsidRPr="00965650">
        <w:rPr>
          <w:i/>
          <w:iCs/>
        </w:rPr>
        <w:t xml:space="preserve"> je </w:t>
      </w:r>
      <w:proofErr w:type="spellStart"/>
      <w:r w:rsidRPr="00965650">
        <w:rPr>
          <w:i/>
          <w:iCs/>
        </w:rPr>
        <w:t>vědecké</w:t>
      </w:r>
      <w:proofErr w:type="spellEnd"/>
      <w:r w:rsidRPr="00965650">
        <w:rPr>
          <w:i/>
          <w:iCs/>
        </w:rPr>
        <w:t xml:space="preserve"> nebo k </w:t>
      </w:r>
      <w:proofErr w:type="spellStart"/>
      <w:r w:rsidRPr="00965650">
        <w:rPr>
          <w:i/>
          <w:iCs/>
        </w:rPr>
        <w:t>vědeckosti</w:t>
      </w:r>
      <w:proofErr w:type="spellEnd"/>
      <w:r w:rsidRPr="00965650">
        <w:rPr>
          <w:i/>
          <w:iCs/>
        </w:rPr>
        <w:t xml:space="preserve"> aspoň </w:t>
      </w:r>
      <w:proofErr w:type="spellStart"/>
      <w:r w:rsidRPr="00965650">
        <w:rPr>
          <w:i/>
          <w:iCs/>
        </w:rPr>
        <w:t>míří</w:t>
      </w:r>
      <w:proofErr w:type="spellEnd"/>
      <w:r w:rsidRPr="00965650">
        <w:rPr>
          <w:i/>
          <w:iCs/>
        </w:rPr>
        <w:t xml:space="preserve">. </w:t>
      </w:r>
      <w:proofErr w:type="spellStart"/>
      <w:r w:rsidRPr="00965650">
        <w:rPr>
          <w:i/>
          <w:iCs/>
        </w:rPr>
        <w:t>Není</w:t>
      </w:r>
      <w:proofErr w:type="spellEnd"/>
      <w:r w:rsidRPr="00965650">
        <w:rPr>
          <w:i/>
          <w:iCs/>
        </w:rPr>
        <w:t xml:space="preserve"> protikladu </w:t>
      </w:r>
      <w:proofErr w:type="spellStart"/>
      <w:r w:rsidRPr="00965650">
        <w:rPr>
          <w:i/>
          <w:iCs/>
        </w:rPr>
        <w:t>mezi</w:t>
      </w:r>
      <w:proofErr w:type="spellEnd"/>
      <w:r w:rsidRPr="00965650">
        <w:rPr>
          <w:i/>
          <w:iCs/>
        </w:rPr>
        <w:t xml:space="preserve"> </w:t>
      </w:r>
      <w:proofErr w:type="spellStart"/>
      <w:r w:rsidRPr="00965650">
        <w:rPr>
          <w:i/>
          <w:iCs/>
        </w:rPr>
        <w:t>poznáním</w:t>
      </w:r>
      <w:proofErr w:type="spellEnd"/>
      <w:r w:rsidRPr="00965650">
        <w:rPr>
          <w:i/>
          <w:iCs/>
        </w:rPr>
        <w:t xml:space="preserve"> </w:t>
      </w:r>
      <w:proofErr w:type="spellStart"/>
      <w:r w:rsidRPr="00965650">
        <w:rPr>
          <w:i/>
          <w:iCs/>
        </w:rPr>
        <w:t>abstraktním</w:t>
      </w:r>
      <w:proofErr w:type="spellEnd"/>
      <w:r w:rsidRPr="00965650">
        <w:rPr>
          <w:i/>
          <w:iCs/>
        </w:rPr>
        <w:t xml:space="preserve"> a </w:t>
      </w:r>
      <w:proofErr w:type="spellStart"/>
      <w:r w:rsidRPr="00965650">
        <w:rPr>
          <w:i/>
          <w:iCs/>
        </w:rPr>
        <w:t>konkrétním</w:t>
      </w:r>
      <w:proofErr w:type="spellEnd"/>
      <w:r w:rsidRPr="00965650">
        <w:rPr>
          <w:i/>
          <w:iCs/>
        </w:rPr>
        <w:t xml:space="preserve">, </w:t>
      </w:r>
      <w:proofErr w:type="spellStart"/>
      <w:r w:rsidRPr="00965650">
        <w:rPr>
          <w:i/>
          <w:iCs/>
        </w:rPr>
        <w:t>poměr</w:t>
      </w:r>
      <w:proofErr w:type="spellEnd"/>
      <w:r w:rsidRPr="00965650">
        <w:rPr>
          <w:i/>
          <w:iCs/>
        </w:rPr>
        <w:t xml:space="preserve"> je </w:t>
      </w:r>
      <w:proofErr w:type="spellStart"/>
      <w:r w:rsidRPr="00965650">
        <w:rPr>
          <w:i/>
          <w:iCs/>
        </w:rPr>
        <w:t>čistě</w:t>
      </w:r>
      <w:proofErr w:type="spellEnd"/>
      <w:r w:rsidRPr="00965650">
        <w:rPr>
          <w:i/>
          <w:iCs/>
        </w:rPr>
        <w:t xml:space="preserve"> logický a metodický: </w:t>
      </w:r>
      <w:proofErr w:type="spellStart"/>
      <w:r w:rsidRPr="00965650">
        <w:rPr>
          <w:i/>
          <w:iCs/>
        </w:rPr>
        <w:t>obojí</w:t>
      </w:r>
      <w:proofErr w:type="spellEnd"/>
      <w:r w:rsidRPr="00965650">
        <w:rPr>
          <w:i/>
          <w:iCs/>
        </w:rPr>
        <w:t xml:space="preserve"> druh </w:t>
      </w:r>
      <w:proofErr w:type="spellStart"/>
      <w:r w:rsidRPr="00965650">
        <w:rPr>
          <w:i/>
          <w:iCs/>
        </w:rPr>
        <w:t>věd</w:t>
      </w:r>
      <w:proofErr w:type="spellEnd"/>
      <w:r w:rsidRPr="00965650">
        <w:rPr>
          <w:i/>
          <w:iCs/>
        </w:rPr>
        <w:t xml:space="preserve"> je </w:t>
      </w:r>
      <w:proofErr w:type="spellStart"/>
      <w:r w:rsidRPr="00965650">
        <w:rPr>
          <w:i/>
          <w:iCs/>
        </w:rPr>
        <w:t>ustaven</w:t>
      </w:r>
      <w:proofErr w:type="spellEnd"/>
      <w:r w:rsidRPr="00965650">
        <w:rPr>
          <w:i/>
          <w:iCs/>
        </w:rPr>
        <w:t xml:space="preserve"> </w:t>
      </w:r>
      <w:proofErr w:type="spellStart"/>
      <w:r w:rsidRPr="00965650">
        <w:rPr>
          <w:i/>
          <w:iCs/>
        </w:rPr>
        <w:t>studiem</w:t>
      </w:r>
      <w:proofErr w:type="spellEnd"/>
      <w:r w:rsidRPr="00965650">
        <w:rPr>
          <w:i/>
          <w:iCs/>
        </w:rPr>
        <w:t xml:space="preserve"> </w:t>
      </w:r>
      <w:proofErr w:type="spellStart"/>
      <w:r w:rsidRPr="00965650">
        <w:rPr>
          <w:i/>
          <w:iCs/>
        </w:rPr>
        <w:t>týchž</w:t>
      </w:r>
      <w:proofErr w:type="spellEnd"/>
      <w:r w:rsidRPr="00965650">
        <w:rPr>
          <w:i/>
          <w:iCs/>
        </w:rPr>
        <w:t xml:space="preserve"> </w:t>
      </w:r>
      <w:proofErr w:type="spellStart"/>
      <w:r w:rsidRPr="00965650">
        <w:rPr>
          <w:i/>
          <w:iCs/>
        </w:rPr>
        <w:t>předmětů</w:t>
      </w:r>
      <w:proofErr w:type="spellEnd"/>
      <w:r w:rsidRPr="00965650">
        <w:rPr>
          <w:i/>
          <w:iCs/>
        </w:rPr>
        <w:t xml:space="preserve">, totiž </w:t>
      </w:r>
      <w:proofErr w:type="spellStart"/>
      <w:r w:rsidRPr="00965650">
        <w:rPr>
          <w:i/>
          <w:iCs/>
        </w:rPr>
        <w:t>konkrétních</w:t>
      </w:r>
      <w:proofErr w:type="spellEnd"/>
      <w:r w:rsidRPr="00965650">
        <w:rPr>
          <w:i/>
          <w:iCs/>
        </w:rPr>
        <w:t xml:space="preserve"> </w:t>
      </w:r>
      <w:proofErr w:type="spellStart"/>
      <w:r w:rsidRPr="00965650">
        <w:rPr>
          <w:i/>
          <w:iCs/>
        </w:rPr>
        <w:t>věcí</w:t>
      </w:r>
      <w:proofErr w:type="spellEnd"/>
      <w:r w:rsidRPr="00965650">
        <w:rPr>
          <w:i/>
          <w:iCs/>
        </w:rPr>
        <w:t xml:space="preserve">.“ </w:t>
      </w:r>
      <w:r w:rsidR="00965650" w:rsidRPr="00965650">
        <w:rPr>
          <w:rStyle w:val="Odkaznapoznmkupodiarou"/>
          <w:i/>
          <w:iCs/>
        </w:rPr>
        <w:footnoteReference w:id="8"/>
      </w:r>
    </w:p>
    <w:p w14:paraId="25980768" w14:textId="77777777" w:rsidR="00965650" w:rsidRPr="00965650" w:rsidRDefault="00965650" w:rsidP="00AA5CF7">
      <w:pPr>
        <w:spacing w:line="360" w:lineRule="auto"/>
        <w:jc w:val="both"/>
        <w:rPr>
          <w:i/>
          <w:iCs/>
        </w:rPr>
      </w:pPr>
    </w:p>
    <w:p w14:paraId="17C3E080" w14:textId="7189070B" w:rsidR="005034AE" w:rsidRDefault="00965650" w:rsidP="00AA5CF7">
      <w:pPr>
        <w:spacing w:line="360" w:lineRule="auto"/>
        <w:jc w:val="both"/>
      </w:pPr>
      <w:r>
        <w:t>Abstraktné poznanie je položené ako predpoklad konkretizačného procesu utvárania komplexnej reality.</w:t>
      </w:r>
      <w:r w:rsidR="003C0D8F">
        <w:t xml:space="preserve"> </w:t>
      </w:r>
      <w:r w:rsidR="00063D13">
        <w:t>Zjednodušene povedané ide súlad abstrakcie a konkretizácie.</w:t>
      </w:r>
    </w:p>
    <w:p w14:paraId="7AE72887" w14:textId="110AA9D9" w:rsidR="00063D13" w:rsidRDefault="00063D13" w:rsidP="00AA5CF7">
      <w:pPr>
        <w:spacing w:line="360" w:lineRule="auto"/>
        <w:jc w:val="both"/>
      </w:pPr>
    </w:p>
    <w:p w14:paraId="42324D46" w14:textId="5F6F0C65" w:rsidR="00063D13" w:rsidRDefault="00063D13" w:rsidP="00AA5CF7">
      <w:pPr>
        <w:spacing w:line="360" w:lineRule="auto"/>
        <w:jc w:val="both"/>
        <w:rPr>
          <w:i/>
          <w:iCs/>
        </w:rPr>
      </w:pPr>
      <w:r w:rsidRPr="00063D13">
        <w:rPr>
          <w:i/>
          <w:iCs/>
        </w:rPr>
        <w:lastRenderedPageBreak/>
        <w:t>„</w:t>
      </w:r>
      <w:proofErr w:type="spellStart"/>
      <w:r w:rsidRPr="00063D13">
        <w:rPr>
          <w:i/>
          <w:iCs/>
        </w:rPr>
        <w:t>Vemte</w:t>
      </w:r>
      <w:proofErr w:type="spellEnd"/>
      <w:r w:rsidRPr="00063D13">
        <w:rPr>
          <w:i/>
          <w:iCs/>
        </w:rPr>
        <w:t xml:space="preserve"> si tento </w:t>
      </w:r>
      <w:proofErr w:type="spellStart"/>
      <w:r w:rsidRPr="00063D13">
        <w:rPr>
          <w:i/>
          <w:iCs/>
        </w:rPr>
        <w:t>příklad</w:t>
      </w:r>
      <w:proofErr w:type="spellEnd"/>
      <w:r w:rsidRPr="00063D13">
        <w:rPr>
          <w:i/>
          <w:iCs/>
        </w:rPr>
        <w:t xml:space="preserve">: v </w:t>
      </w:r>
      <w:proofErr w:type="spellStart"/>
      <w:r w:rsidRPr="00063D13">
        <w:rPr>
          <w:i/>
          <w:iCs/>
        </w:rPr>
        <w:t>přírodě</w:t>
      </w:r>
      <w:proofErr w:type="spellEnd"/>
      <w:r w:rsidRPr="00063D13">
        <w:rPr>
          <w:i/>
          <w:iCs/>
        </w:rPr>
        <w:t xml:space="preserve"> neexistuje život, </w:t>
      </w:r>
      <w:proofErr w:type="spellStart"/>
      <w:r w:rsidRPr="00063D13">
        <w:rPr>
          <w:i/>
          <w:iCs/>
        </w:rPr>
        <w:t>nýbrž</w:t>
      </w:r>
      <w:proofErr w:type="spellEnd"/>
      <w:r w:rsidRPr="00063D13">
        <w:rPr>
          <w:i/>
          <w:iCs/>
        </w:rPr>
        <w:t xml:space="preserve"> živé individuality; </w:t>
      </w:r>
      <w:proofErr w:type="spellStart"/>
      <w:r w:rsidRPr="00063D13">
        <w:rPr>
          <w:i/>
          <w:iCs/>
        </w:rPr>
        <w:t>existují</w:t>
      </w:r>
      <w:proofErr w:type="spellEnd"/>
      <w:r w:rsidRPr="00063D13">
        <w:rPr>
          <w:i/>
          <w:iCs/>
        </w:rPr>
        <w:t xml:space="preserve"> </w:t>
      </w:r>
      <w:proofErr w:type="spellStart"/>
      <w:r w:rsidRPr="00063D13">
        <w:rPr>
          <w:i/>
          <w:iCs/>
        </w:rPr>
        <w:t>lidé</w:t>
      </w:r>
      <w:proofErr w:type="spellEnd"/>
      <w:r w:rsidRPr="00063D13">
        <w:rPr>
          <w:i/>
          <w:iCs/>
        </w:rPr>
        <w:t xml:space="preserve">, </w:t>
      </w:r>
      <w:proofErr w:type="spellStart"/>
      <w:r w:rsidRPr="00063D13">
        <w:rPr>
          <w:i/>
          <w:iCs/>
        </w:rPr>
        <w:t>zvířata</w:t>
      </w:r>
      <w:proofErr w:type="spellEnd"/>
      <w:r w:rsidRPr="00063D13">
        <w:rPr>
          <w:i/>
          <w:iCs/>
        </w:rPr>
        <w:t xml:space="preserve">, </w:t>
      </w:r>
      <w:proofErr w:type="spellStart"/>
      <w:r w:rsidRPr="00063D13">
        <w:rPr>
          <w:i/>
          <w:iCs/>
        </w:rPr>
        <w:t>rostliny</w:t>
      </w:r>
      <w:proofErr w:type="spellEnd"/>
      <w:r w:rsidRPr="00063D13">
        <w:rPr>
          <w:i/>
          <w:iCs/>
        </w:rPr>
        <w:t xml:space="preserve">. </w:t>
      </w:r>
      <w:proofErr w:type="spellStart"/>
      <w:r w:rsidRPr="00063D13">
        <w:rPr>
          <w:i/>
          <w:iCs/>
        </w:rPr>
        <w:t>Podle</w:t>
      </w:r>
      <w:proofErr w:type="spellEnd"/>
      <w:r w:rsidRPr="00063D13">
        <w:rPr>
          <w:i/>
          <w:iCs/>
        </w:rPr>
        <w:t xml:space="preserve"> </w:t>
      </w:r>
      <w:proofErr w:type="spellStart"/>
      <w:r w:rsidRPr="00063D13">
        <w:rPr>
          <w:i/>
          <w:iCs/>
        </w:rPr>
        <w:t>těch</w:t>
      </w:r>
      <w:proofErr w:type="spellEnd"/>
      <w:r w:rsidRPr="00063D13">
        <w:rPr>
          <w:i/>
          <w:iCs/>
        </w:rPr>
        <w:t xml:space="preserve"> </w:t>
      </w:r>
      <w:proofErr w:type="spellStart"/>
      <w:r w:rsidRPr="00063D13">
        <w:rPr>
          <w:i/>
          <w:iCs/>
        </w:rPr>
        <w:t>tříd</w:t>
      </w:r>
      <w:proofErr w:type="spellEnd"/>
      <w:r w:rsidRPr="00063D13">
        <w:rPr>
          <w:i/>
          <w:iCs/>
        </w:rPr>
        <w:t xml:space="preserve"> máme </w:t>
      </w:r>
      <w:proofErr w:type="spellStart"/>
      <w:r w:rsidRPr="00063D13">
        <w:rPr>
          <w:i/>
          <w:iCs/>
        </w:rPr>
        <w:t>antropologii</w:t>
      </w:r>
      <w:proofErr w:type="spellEnd"/>
      <w:r w:rsidRPr="00063D13">
        <w:rPr>
          <w:i/>
          <w:iCs/>
        </w:rPr>
        <w:t xml:space="preserve">, </w:t>
      </w:r>
      <w:proofErr w:type="spellStart"/>
      <w:r w:rsidRPr="00063D13">
        <w:rPr>
          <w:i/>
          <w:iCs/>
        </w:rPr>
        <w:t>zoologii</w:t>
      </w:r>
      <w:proofErr w:type="spellEnd"/>
      <w:r w:rsidRPr="00063D13">
        <w:rPr>
          <w:i/>
          <w:iCs/>
        </w:rPr>
        <w:t xml:space="preserve"> a botaniku; ale </w:t>
      </w:r>
      <w:proofErr w:type="spellStart"/>
      <w:r w:rsidRPr="00063D13">
        <w:rPr>
          <w:i/>
          <w:iCs/>
        </w:rPr>
        <w:t>vedle</w:t>
      </w:r>
      <w:proofErr w:type="spellEnd"/>
      <w:r w:rsidRPr="00063D13">
        <w:rPr>
          <w:i/>
          <w:iCs/>
        </w:rPr>
        <w:t xml:space="preserve"> </w:t>
      </w:r>
      <w:proofErr w:type="spellStart"/>
      <w:r w:rsidRPr="00063D13">
        <w:rPr>
          <w:i/>
          <w:iCs/>
        </w:rPr>
        <w:t>těch</w:t>
      </w:r>
      <w:proofErr w:type="spellEnd"/>
      <w:r w:rsidRPr="00063D13">
        <w:rPr>
          <w:i/>
          <w:iCs/>
        </w:rPr>
        <w:t xml:space="preserve"> </w:t>
      </w:r>
      <w:proofErr w:type="spellStart"/>
      <w:r w:rsidRPr="00063D13">
        <w:rPr>
          <w:i/>
          <w:iCs/>
        </w:rPr>
        <w:t>věd</w:t>
      </w:r>
      <w:proofErr w:type="spellEnd"/>
      <w:r w:rsidRPr="00063D13">
        <w:rPr>
          <w:i/>
          <w:iCs/>
        </w:rPr>
        <w:t xml:space="preserve"> a logicky </w:t>
      </w:r>
      <w:proofErr w:type="spellStart"/>
      <w:r w:rsidRPr="00063D13">
        <w:rPr>
          <w:i/>
          <w:iCs/>
        </w:rPr>
        <w:t>před</w:t>
      </w:r>
      <w:proofErr w:type="spellEnd"/>
      <w:r w:rsidRPr="00063D13">
        <w:rPr>
          <w:i/>
          <w:iCs/>
        </w:rPr>
        <w:t xml:space="preserve"> nimi </w:t>
      </w:r>
      <w:proofErr w:type="spellStart"/>
      <w:r w:rsidRPr="00063D13">
        <w:rPr>
          <w:i/>
          <w:iCs/>
        </w:rPr>
        <w:t>se</w:t>
      </w:r>
      <w:proofErr w:type="spellEnd"/>
      <w:r w:rsidRPr="00063D13">
        <w:rPr>
          <w:i/>
          <w:iCs/>
        </w:rPr>
        <w:t xml:space="preserve"> </w:t>
      </w:r>
      <w:proofErr w:type="spellStart"/>
      <w:r w:rsidRPr="00063D13">
        <w:rPr>
          <w:i/>
          <w:iCs/>
        </w:rPr>
        <w:t>ustavila</w:t>
      </w:r>
      <w:proofErr w:type="spellEnd"/>
      <w:r w:rsidRPr="00063D13">
        <w:rPr>
          <w:i/>
          <w:iCs/>
        </w:rPr>
        <w:t xml:space="preserve"> </w:t>
      </w:r>
      <w:proofErr w:type="spellStart"/>
      <w:r w:rsidRPr="00063D13">
        <w:rPr>
          <w:i/>
          <w:iCs/>
        </w:rPr>
        <w:t>biologie</w:t>
      </w:r>
      <w:proofErr w:type="spellEnd"/>
      <w:r w:rsidRPr="00063D13">
        <w:rPr>
          <w:i/>
          <w:iCs/>
        </w:rPr>
        <w:t xml:space="preserve">, abstraktní </w:t>
      </w:r>
      <w:proofErr w:type="spellStart"/>
      <w:r w:rsidRPr="00063D13">
        <w:rPr>
          <w:i/>
          <w:iCs/>
        </w:rPr>
        <w:t>věda</w:t>
      </w:r>
      <w:proofErr w:type="spellEnd"/>
      <w:r w:rsidRPr="00063D13">
        <w:rPr>
          <w:i/>
          <w:iCs/>
        </w:rPr>
        <w:t xml:space="preserve"> o </w:t>
      </w:r>
      <w:proofErr w:type="spellStart"/>
      <w:r w:rsidRPr="00063D13">
        <w:rPr>
          <w:i/>
          <w:iCs/>
        </w:rPr>
        <w:t>životě</w:t>
      </w:r>
      <w:proofErr w:type="spellEnd"/>
      <w:r w:rsidRPr="00063D13">
        <w:rPr>
          <w:i/>
          <w:iCs/>
        </w:rPr>
        <w:t>.“</w:t>
      </w:r>
      <w:r>
        <w:rPr>
          <w:rStyle w:val="Odkaznapoznmkupodiarou"/>
          <w:i/>
          <w:iCs/>
        </w:rPr>
        <w:footnoteReference w:id="9"/>
      </w:r>
    </w:p>
    <w:p w14:paraId="423B5C34" w14:textId="77777777" w:rsidR="00AA5CF7" w:rsidRDefault="00AA5CF7" w:rsidP="00AA5CF7">
      <w:pPr>
        <w:spacing w:line="360" w:lineRule="auto"/>
        <w:jc w:val="both"/>
        <w:rPr>
          <w:i/>
          <w:iCs/>
        </w:rPr>
      </w:pPr>
    </w:p>
    <w:p w14:paraId="5EE4F44C" w14:textId="0BC7FB6F" w:rsidR="00063D13" w:rsidRDefault="00063D13" w:rsidP="00AA5CF7">
      <w:pPr>
        <w:spacing w:line="360" w:lineRule="auto"/>
        <w:jc w:val="both"/>
      </w:pPr>
      <w:r>
        <w:t xml:space="preserve">Na tomto príklade Masaryk výborne vysvetľuje </w:t>
      </w:r>
      <w:r w:rsidR="00AA5CF7">
        <w:t>prepojenie teoretických a praktických vied, a teda aj prepojenie teoretického poznania pre tvorbu praktických poznávacích aspektov hľadania pravdy.</w:t>
      </w:r>
    </w:p>
    <w:p w14:paraId="120584E1" w14:textId="77777777" w:rsidR="00AA5CF7" w:rsidRDefault="00AA5CF7" w:rsidP="00AA5CF7">
      <w:pPr>
        <w:spacing w:line="360" w:lineRule="auto"/>
        <w:jc w:val="both"/>
      </w:pPr>
    </w:p>
    <w:p w14:paraId="77BBBC4B" w14:textId="20000CC6" w:rsidR="00AA5CF7" w:rsidRPr="00AA5CF7" w:rsidRDefault="00AA5CF7" w:rsidP="00AA5CF7">
      <w:pPr>
        <w:spacing w:line="360" w:lineRule="auto"/>
        <w:jc w:val="both"/>
        <w:rPr>
          <w:i/>
          <w:iCs/>
        </w:rPr>
      </w:pPr>
      <w:r>
        <w:rPr>
          <w:i/>
          <w:iCs/>
        </w:rPr>
        <w:t>„</w:t>
      </w:r>
      <w:proofErr w:type="spellStart"/>
      <w:r w:rsidRPr="00AA5CF7">
        <w:rPr>
          <w:i/>
          <w:iCs/>
        </w:rPr>
        <w:t>Válku</w:t>
      </w:r>
      <w:proofErr w:type="spellEnd"/>
      <w:r w:rsidRPr="00AA5CF7">
        <w:rPr>
          <w:i/>
          <w:iCs/>
        </w:rPr>
        <w:t xml:space="preserve"> </w:t>
      </w:r>
      <w:proofErr w:type="spellStart"/>
      <w:r w:rsidRPr="00AA5CF7">
        <w:rPr>
          <w:i/>
          <w:iCs/>
        </w:rPr>
        <w:t>nedělá</w:t>
      </w:r>
      <w:proofErr w:type="spellEnd"/>
      <w:r w:rsidRPr="00AA5CF7">
        <w:rPr>
          <w:i/>
          <w:iCs/>
        </w:rPr>
        <w:t xml:space="preserve"> </w:t>
      </w:r>
      <w:proofErr w:type="spellStart"/>
      <w:r w:rsidRPr="00AA5CF7">
        <w:rPr>
          <w:i/>
          <w:iCs/>
        </w:rPr>
        <w:t>věda</w:t>
      </w:r>
      <w:proofErr w:type="spellEnd"/>
      <w:r w:rsidRPr="00AA5CF7">
        <w:rPr>
          <w:i/>
          <w:iCs/>
        </w:rPr>
        <w:t xml:space="preserve">, ale </w:t>
      </w:r>
      <w:proofErr w:type="spellStart"/>
      <w:r w:rsidRPr="00AA5CF7">
        <w:rPr>
          <w:i/>
          <w:iCs/>
        </w:rPr>
        <w:t>lidé</w:t>
      </w:r>
      <w:proofErr w:type="spellEnd"/>
      <w:r w:rsidRPr="00AA5CF7">
        <w:rPr>
          <w:i/>
          <w:iCs/>
        </w:rPr>
        <w:t xml:space="preserve">, </w:t>
      </w:r>
      <w:proofErr w:type="spellStart"/>
      <w:r w:rsidRPr="00AA5CF7">
        <w:rPr>
          <w:i/>
          <w:iCs/>
        </w:rPr>
        <w:t>lidská</w:t>
      </w:r>
      <w:proofErr w:type="spellEnd"/>
      <w:r w:rsidRPr="00AA5CF7">
        <w:rPr>
          <w:i/>
          <w:iCs/>
        </w:rPr>
        <w:t xml:space="preserve"> </w:t>
      </w:r>
      <w:proofErr w:type="spellStart"/>
      <w:r w:rsidRPr="00AA5CF7">
        <w:rPr>
          <w:i/>
          <w:iCs/>
        </w:rPr>
        <w:t>nedokonalost</w:t>
      </w:r>
      <w:proofErr w:type="spellEnd"/>
      <w:r w:rsidRPr="00AA5CF7">
        <w:rPr>
          <w:i/>
          <w:iCs/>
        </w:rPr>
        <w:t xml:space="preserve">, </w:t>
      </w:r>
      <w:proofErr w:type="spellStart"/>
      <w:r w:rsidRPr="00AA5CF7">
        <w:rPr>
          <w:i/>
          <w:iCs/>
        </w:rPr>
        <w:t>lidé</w:t>
      </w:r>
      <w:proofErr w:type="spellEnd"/>
      <w:r w:rsidRPr="00AA5CF7">
        <w:rPr>
          <w:i/>
          <w:iCs/>
        </w:rPr>
        <w:t xml:space="preserve"> </w:t>
      </w:r>
      <w:proofErr w:type="spellStart"/>
      <w:r w:rsidRPr="00AA5CF7">
        <w:rPr>
          <w:i/>
          <w:iCs/>
        </w:rPr>
        <w:t>vědu</w:t>
      </w:r>
      <w:proofErr w:type="spellEnd"/>
      <w:r w:rsidRPr="00AA5CF7">
        <w:rPr>
          <w:i/>
          <w:iCs/>
        </w:rPr>
        <w:t xml:space="preserve"> </w:t>
      </w:r>
      <w:proofErr w:type="spellStart"/>
      <w:r w:rsidRPr="00AA5CF7">
        <w:rPr>
          <w:i/>
          <w:iCs/>
        </w:rPr>
        <w:t>ještě</w:t>
      </w:r>
      <w:proofErr w:type="spellEnd"/>
      <w:r w:rsidRPr="00AA5CF7">
        <w:rPr>
          <w:i/>
          <w:iCs/>
        </w:rPr>
        <w:t xml:space="preserve"> </w:t>
      </w:r>
      <w:proofErr w:type="spellStart"/>
      <w:r w:rsidRPr="00AA5CF7">
        <w:rPr>
          <w:i/>
          <w:iCs/>
        </w:rPr>
        <w:t>nedosti</w:t>
      </w:r>
      <w:proofErr w:type="spellEnd"/>
      <w:r w:rsidRPr="00AA5CF7">
        <w:rPr>
          <w:i/>
          <w:iCs/>
        </w:rPr>
        <w:t xml:space="preserve"> </w:t>
      </w:r>
      <w:proofErr w:type="spellStart"/>
      <w:r w:rsidRPr="00AA5CF7">
        <w:rPr>
          <w:i/>
          <w:iCs/>
        </w:rPr>
        <w:t>uznávající</w:t>
      </w:r>
      <w:proofErr w:type="spellEnd"/>
      <w:r w:rsidRPr="00AA5CF7">
        <w:rPr>
          <w:i/>
          <w:iCs/>
        </w:rPr>
        <w:t xml:space="preserve">; </w:t>
      </w:r>
      <w:proofErr w:type="spellStart"/>
      <w:r w:rsidRPr="00AA5CF7">
        <w:rPr>
          <w:i/>
          <w:iCs/>
        </w:rPr>
        <w:t>kdyby</w:t>
      </w:r>
      <w:proofErr w:type="spellEnd"/>
      <w:r w:rsidRPr="00AA5CF7">
        <w:rPr>
          <w:i/>
          <w:iCs/>
        </w:rPr>
        <w:t xml:space="preserve"> </w:t>
      </w:r>
      <w:proofErr w:type="spellStart"/>
      <w:r w:rsidRPr="00AA5CF7">
        <w:rPr>
          <w:i/>
          <w:iCs/>
        </w:rPr>
        <w:t>se</w:t>
      </w:r>
      <w:proofErr w:type="spellEnd"/>
      <w:r w:rsidRPr="00AA5CF7">
        <w:rPr>
          <w:i/>
          <w:iCs/>
        </w:rPr>
        <w:t xml:space="preserve"> </w:t>
      </w:r>
      <w:proofErr w:type="spellStart"/>
      <w:r w:rsidRPr="00AA5CF7">
        <w:rPr>
          <w:i/>
          <w:iCs/>
        </w:rPr>
        <w:t>svět</w:t>
      </w:r>
      <w:proofErr w:type="spellEnd"/>
      <w:r w:rsidRPr="00AA5CF7">
        <w:rPr>
          <w:i/>
          <w:iCs/>
        </w:rPr>
        <w:t xml:space="preserve"> </w:t>
      </w:r>
      <w:proofErr w:type="spellStart"/>
      <w:r w:rsidRPr="00AA5CF7">
        <w:rPr>
          <w:i/>
          <w:iCs/>
        </w:rPr>
        <w:t>víc</w:t>
      </w:r>
      <w:proofErr w:type="spellEnd"/>
      <w:r w:rsidRPr="00AA5CF7">
        <w:rPr>
          <w:i/>
          <w:iCs/>
        </w:rPr>
        <w:t xml:space="preserve"> </w:t>
      </w:r>
      <w:proofErr w:type="spellStart"/>
      <w:r w:rsidRPr="00AA5CF7">
        <w:rPr>
          <w:i/>
          <w:iCs/>
        </w:rPr>
        <w:t>řídil</w:t>
      </w:r>
      <w:proofErr w:type="spellEnd"/>
      <w:r w:rsidRPr="00AA5CF7">
        <w:rPr>
          <w:i/>
          <w:iCs/>
        </w:rPr>
        <w:t xml:space="preserve"> </w:t>
      </w:r>
      <w:proofErr w:type="spellStart"/>
      <w:r w:rsidRPr="00AA5CF7">
        <w:rPr>
          <w:i/>
          <w:iCs/>
        </w:rPr>
        <w:t>poznáním</w:t>
      </w:r>
      <w:proofErr w:type="spellEnd"/>
      <w:r w:rsidRPr="00AA5CF7">
        <w:rPr>
          <w:i/>
          <w:iCs/>
        </w:rPr>
        <w:t xml:space="preserve"> a pravdou, </w:t>
      </w:r>
      <w:proofErr w:type="spellStart"/>
      <w:r w:rsidRPr="00AA5CF7">
        <w:rPr>
          <w:i/>
          <w:iCs/>
        </w:rPr>
        <w:t>bylo</w:t>
      </w:r>
      <w:proofErr w:type="spellEnd"/>
      <w:r w:rsidRPr="00AA5CF7">
        <w:rPr>
          <w:i/>
          <w:iCs/>
        </w:rPr>
        <w:t xml:space="preserve"> by </w:t>
      </w:r>
      <w:proofErr w:type="spellStart"/>
      <w:r w:rsidRPr="00AA5CF7">
        <w:rPr>
          <w:i/>
          <w:iCs/>
        </w:rPr>
        <w:t>těch</w:t>
      </w:r>
      <w:proofErr w:type="spellEnd"/>
      <w:r w:rsidRPr="00AA5CF7">
        <w:rPr>
          <w:i/>
          <w:iCs/>
        </w:rPr>
        <w:t xml:space="preserve"> </w:t>
      </w:r>
      <w:proofErr w:type="spellStart"/>
      <w:r w:rsidRPr="00AA5CF7">
        <w:rPr>
          <w:i/>
          <w:iCs/>
        </w:rPr>
        <w:t>válek</w:t>
      </w:r>
      <w:proofErr w:type="spellEnd"/>
      <w:r w:rsidRPr="00AA5CF7">
        <w:rPr>
          <w:i/>
          <w:iCs/>
        </w:rPr>
        <w:t xml:space="preserve"> </w:t>
      </w:r>
      <w:proofErr w:type="spellStart"/>
      <w:r w:rsidRPr="00AA5CF7">
        <w:rPr>
          <w:i/>
          <w:iCs/>
        </w:rPr>
        <w:t>míň</w:t>
      </w:r>
      <w:proofErr w:type="spellEnd"/>
      <w:r w:rsidRPr="00AA5CF7">
        <w:rPr>
          <w:i/>
          <w:iCs/>
        </w:rPr>
        <w:t xml:space="preserve">, ba </w:t>
      </w:r>
      <w:proofErr w:type="spellStart"/>
      <w:r w:rsidRPr="00AA5CF7">
        <w:rPr>
          <w:i/>
          <w:iCs/>
        </w:rPr>
        <w:t>nemusely</w:t>
      </w:r>
      <w:proofErr w:type="spellEnd"/>
      <w:r w:rsidRPr="00AA5CF7">
        <w:rPr>
          <w:i/>
          <w:iCs/>
        </w:rPr>
        <w:t xml:space="preserve"> by </w:t>
      </w:r>
      <w:proofErr w:type="spellStart"/>
      <w:r w:rsidRPr="00AA5CF7">
        <w:rPr>
          <w:i/>
          <w:iCs/>
        </w:rPr>
        <w:t>být</w:t>
      </w:r>
      <w:proofErr w:type="spellEnd"/>
      <w:r w:rsidRPr="00AA5CF7">
        <w:rPr>
          <w:i/>
          <w:iCs/>
        </w:rPr>
        <w:t xml:space="preserve"> </w:t>
      </w:r>
      <w:proofErr w:type="spellStart"/>
      <w:r w:rsidRPr="00AA5CF7">
        <w:rPr>
          <w:i/>
          <w:iCs/>
        </w:rPr>
        <w:t>vůbec</w:t>
      </w:r>
      <w:proofErr w:type="spellEnd"/>
      <w:r w:rsidRPr="00AA5CF7">
        <w:rPr>
          <w:i/>
          <w:iCs/>
        </w:rPr>
        <w:t xml:space="preserve">. Pro obranu </w:t>
      </w:r>
      <w:proofErr w:type="spellStart"/>
      <w:r w:rsidRPr="00AA5CF7">
        <w:rPr>
          <w:i/>
          <w:iCs/>
        </w:rPr>
        <w:t>se</w:t>
      </w:r>
      <w:proofErr w:type="spellEnd"/>
      <w:r w:rsidRPr="00AA5CF7">
        <w:rPr>
          <w:i/>
          <w:iCs/>
        </w:rPr>
        <w:t xml:space="preserve"> </w:t>
      </w:r>
      <w:proofErr w:type="spellStart"/>
      <w:r w:rsidRPr="00AA5CF7">
        <w:rPr>
          <w:i/>
          <w:iCs/>
        </w:rPr>
        <w:t>vědy</w:t>
      </w:r>
      <w:proofErr w:type="spellEnd"/>
      <w:r w:rsidRPr="00AA5CF7">
        <w:rPr>
          <w:i/>
          <w:iCs/>
        </w:rPr>
        <w:t xml:space="preserve"> </w:t>
      </w:r>
      <w:proofErr w:type="spellStart"/>
      <w:r w:rsidRPr="00AA5CF7">
        <w:rPr>
          <w:i/>
          <w:iCs/>
        </w:rPr>
        <w:t>užívá</w:t>
      </w:r>
      <w:proofErr w:type="spellEnd"/>
      <w:r w:rsidRPr="00AA5CF7">
        <w:rPr>
          <w:i/>
          <w:iCs/>
        </w:rPr>
        <w:t xml:space="preserve"> </w:t>
      </w:r>
      <w:proofErr w:type="spellStart"/>
      <w:r w:rsidRPr="00AA5CF7">
        <w:rPr>
          <w:i/>
          <w:iCs/>
        </w:rPr>
        <w:t>právem</w:t>
      </w:r>
      <w:proofErr w:type="spellEnd"/>
      <w:r w:rsidRPr="00AA5CF7">
        <w:rPr>
          <w:i/>
          <w:iCs/>
        </w:rPr>
        <w:t xml:space="preserve"> a </w:t>
      </w:r>
      <w:proofErr w:type="spellStart"/>
      <w:r w:rsidRPr="00AA5CF7">
        <w:rPr>
          <w:i/>
          <w:iCs/>
        </w:rPr>
        <w:t>správně</w:t>
      </w:r>
      <w:proofErr w:type="spellEnd"/>
      <w:r w:rsidRPr="00AA5CF7">
        <w:rPr>
          <w:i/>
          <w:iCs/>
        </w:rPr>
        <w:t xml:space="preserve">; ale </w:t>
      </w:r>
      <w:proofErr w:type="spellStart"/>
      <w:r w:rsidRPr="00AA5CF7">
        <w:rPr>
          <w:i/>
          <w:iCs/>
        </w:rPr>
        <w:t>pěstovat</w:t>
      </w:r>
      <w:proofErr w:type="spellEnd"/>
      <w:r w:rsidRPr="00AA5CF7">
        <w:rPr>
          <w:i/>
          <w:iCs/>
        </w:rPr>
        <w:t xml:space="preserve"> </w:t>
      </w:r>
      <w:proofErr w:type="spellStart"/>
      <w:r w:rsidRPr="00AA5CF7">
        <w:rPr>
          <w:i/>
          <w:iCs/>
        </w:rPr>
        <w:t>vědu</w:t>
      </w:r>
      <w:proofErr w:type="spellEnd"/>
      <w:r w:rsidRPr="00AA5CF7">
        <w:rPr>
          <w:i/>
          <w:iCs/>
        </w:rPr>
        <w:t xml:space="preserve"> pro násilí, pro </w:t>
      </w:r>
      <w:proofErr w:type="spellStart"/>
      <w:r w:rsidRPr="00AA5CF7">
        <w:rPr>
          <w:i/>
          <w:iCs/>
        </w:rPr>
        <w:t>válčení</w:t>
      </w:r>
      <w:proofErr w:type="spellEnd"/>
      <w:r w:rsidRPr="00AA5CF7">
        <w:rPr>
          <w:i/>
          <w:iCs/>
        </w:rPr>
        <w:t xml:space="preserve"> </w:t>
      </w:r>
      <w:proofErr w:type="spellStart"/>
      <w:r w:rsidRPr="00AA5CF7">
        <w:rPr>
          <w:i/>
          <w:iCs/>
        </w:rPr>
        <w:t>agresívní</w:t>
      </w:r>
      <w:proofErr w:type="spellEnd"/>
      <w:r w:rsidRPr="00AA5CF7">
        <w:rPr>
          <w:i/>
          <w:iCs/>
        </w:rPr>
        <w:t>, je zločin</w:t>
      </w:r>
      <w:r>
        <w:rPr>
          <w:i/>
          <w:iCs/>
        </w:rPr>
        <w:t>.“</w:t>
      </w:r>
      <w:r>
        <w:rPr>
          <w:rStyle w:val="Odkaznapoznmkupodiarou"/>
          <w:i/>
          <w:iCs/>
        </w:rPr>
        <w:footnoteReference w:id="10"/>
      </w:r>
    </w:p>
    <w:p w14:paraId="1A2659A7" w14:textId="4C4A2519" w:rsidR="005034AE" w:rsidRDefault="005034AE" w:rsidP="00AA5CF7">
      <w:pPr>
        <w:spacing w:line="360" w:lineRule="auto"/>
        <w:jc w:val="both"/>
      </w:pPr>
    </w:p>
    <w:p w14:paraId="21C2082D" w14:textId="5AC0D691" w:rsidR="00AA5CF7" w:rsidRDefault="00AA5CF7" w:rsidP="00AA5CF7">
      <w:pPr>
        <w:spacing w:line="360" w:lineRule="auto"/>
        <w:jc w:val="both"/>
      </w:pPr>
      <w:r>
        <w:t>Dôležitá myšlienka tohto textu je práve prvá veta. Poznanie je mravné a etické len do tej doby dokedy sa využíva na prospech a nie na zločin. Poznanie ako už veľa autorov poznamenalo má rovnako ako všetko iné, svoju svetlú a tmavú stránku. V tomto prípade záleží aj na tom kto ako s poznaním naloží.</w:t>
      </w:r>
    </w:p>
    <w:p w14:paraId="0A9F59D6" w14:textId="6B9DA48A" w:rsidR="00B01AAE" w:rsidRPr="00B01AAE" w:rsidRDefault="00B01AAE" w:rsidP="00FC7448">
      <w:pPr>
        <w:jc w:val="both"/>
        <w:rPr>
          <w:i/>
          <w:iCs/>
        </w:rPr>
      </w:pPr>
      <w:r w:rsidRPr="00B01AAE">
        <w:rPr>
          <w:i/>
          <w:iCs/>
        </w:rPr>
        <w:t>„</w:t>
      </w:r>
      <w:proofErr w:type="spellStart"/>
      <w:r w:rsidR="00AA5CF7" w:rsidRPr="00B01AAE">
        <w:rPr>
          <w:i/>
          <w:iCs/>
        </w:rPr>
        <w:t>Tož</w:t>
      </w:r>
      <w:proofErr w:type="spellEnd"/>
      <w:r w:rsidR="00AA5CF7" w:rsidRPr="00B01AAE">
        <w:rPr>
          <w:i/>
          <w:iCs/>
        </w:rPr>
        <w:t xml:space="preserve"> </w:t>
      </w:r>
      <w:proofErr w:type="spellStart"/>
      <w:r w:rsidR="00AA5CF7" w:rsidRPr="00B01AAE">
        <w:rPr>
          <w:i/>
          <w:iCs/>
        </w:rPr>
        <w:t>dobře</w:t>
      </w:r>
      <w:proofErr w:type="spellEnd"/>
      <w:r w:rsidR="00AA5CF7" w:rsidRPr="00B01AAE">
        <w:rPr>
          <w:i/>
          <w:iCs/>
        </w:rPr>
        <w:t xml:space="preserve">: </w:t>
      </w:r>
      <w:proofErr w:type="spellStart"/>
      <w:r w:rsidR="00AA5CF7" w:rsidRPr="00B01AAE">
        <w:rPr>
          <w:i/>
          <w:iCs/>
        </w:rPr>
        <w:t>co</w:t>
      </w:r>
      <w:proofErr w:type="spellEnd"/>
      <w:r w:rsidR="00AA5CF7" w:rsidRPr="00B01AAE">
        <w:rPr>
          <w:i/>
          <w:iCs/>
        </w:rPr>
        <w:t xml:space="preserve"> je to pravda? </w:t>
      </w:r>
    </w:p>
    <w:p w14:paraId="01129769" w14:textId="77777777" w:rsidR="00B01AAE" w:rsidRPr="00B01AAE" w:rsidRDefault="00AA5CF7" w:rsidP="00FC7448">
      <w:pPr>
        <w:jc w:val="both"/>
        <w:rPr>
          <w:i/>
          <w:iCs/>
        </w:rPr>
      </w:pPr>
      <w:r w:rsidRPr="00B01AAE">
        <w:rPr>
          <w:i/>
          <w:iCs/>
        </w:rPr>
        <w:t xml:space="preserve">Aha, otázka Pilátova. Prosím vás, </w:t>
      </w:r>
      <w:proofErr w:type="spellStart"/>
      <w:r w:rsidRPr="00B01AAE">
        <w:rPr>
          <w:i/>
          <w:iCs/>
        </w:rPr>
        <w:t>co</w:t>
      </w:r>
      <w:proofErr w:type="spellEnd"/>
      <w:r w:rsidRPr="00B01AAE">
        <w:rPr>
          <w:i/>
          <w:iCs/>
        </w:rPr>
        <w:t xml:space="preserve"> to je, tam ti </w:t>
      </w:r>
      <w:proofErr w:type="spellStart"/>
      <w:r w:rsidRPr="00B01AAE">
        <w:rPr>
          <w:i/>
          <w:iCs/>
        </w:rPr>
        <w:t>ptáci</w:t>
      </w:r>
      <w:proofErr w:type="spellEnd"/>
      <w:r w:rsidRPr="00B01AAE">
        <w:rPr>
          <w:i/>
          <w:iCs/>
        </w:rPr>
        <w:t xml:space="preserve"> v parku? </w:t>
      </w:r>
    </w:p>
    <w:p w14:paraId="65B63690" w14:textId="77777777" w:rsidR="00B01AAE" w:rsidRPr="00B01AAE" w:rsidRDefault="00AA5CF7" w:rsidP="00FC7448">
      <w:pPr>
        <w:jc w:val="both"/>
        <w:rPr>
          <w:i/>
          <w:iCs/>
        </w:rPr>
      </w:pPr>
      <w:r w:rsidRPr="00B01AAE">
        <w:rPr>
          <w:i/>
          <w:iCs/>
        </w:rPr>
        <w:t xml:space="preserve">Straky, pane </w:t>
      </w:r>
      <w:proofErr w:type="spellStart"/>
      <w:r w:rsidRPr="00B01AAE">
        <w:rPr>
          <w:i/>
          <w:iCs/>
        </w:rPr>
        <w:t>prezidente</w:t>
      </w:r>
      <w:proofErr w:type="spellEnd"/>
      <w:r w:rsidRPr="00B01AAE">
        <w:rPr>
          <w:i/>
          <w:iCs/>
        </w:rPr>
        <w:t xml:space="preserve">. </w:t>
      </w:r>
    </w:p>
    <w:p w14:paraId="43C20D32" w14:textId="77777777" w:rsidR="00B01AAE" w:rsidRPr="00B01AAE" w:rsidRDefault="00AA5CF7" w:rsidP="00FC7448">
      <w:pPr>
        <w:jc w:val="both"/>
        <w:rPr>
          <w:i/>
          <w:iCs/>
        </w:rPr>
      </w:pPr>
      <w:r w:rsidRPr="00B01AAE">
        <w:rPr>
          <w:i/>
          <w:iCs/>
        </w:rPr>
        <w:t xml:space="preserve">Máte lepší oči. </w:t>
      </w:r>
      <w:proofErr w:type="spellStart"/>
      <w:r w:rsidRPr="00B01AAE">
        <w:rPr>
          <w:i/>
          <w:iCs/>
        </w:rPr>
        <w:t>Nejsou</w:t>
      </w:r>
      <w:proofErr w:type="spellEnd"/>
      <w:r w:rsidRPr="00B01AAE">
        <w:rPr>
          <w:i/>
          <w:iCs/>
        </w:rPr>
        <w:t xml:space="preserve"> to </w:t>
      </w:r>
      <w:proofErr w:type="spellStart"/>
      <w:r w:rsidRPr="00B01AAE">
        <w:rPr>
          <w:i/>
          <w:iCs/>
        </w:rPr>
        <w:t>holubi</w:t>
      </w:r>
      <w:proofErr w:type="spellEnd"/>
      <w:r w:rsidRPr="00B01AAE">
        <w:rPr>
          <w:i/>
          <w:iCs/>
        </w:rPr>
        <w:t xml:space="preserve">? </w:t>
      </w:r>
    </w:p>
    <w:p w14:paraId="201A292D" w14:textId="77777777" w:rsidR="00B01AAE" w:rsidRPr="00B01AAE" w:rsidRDefault="00AA5CF7" w:rsidP="00FC7448">
      <w:pPr>
        <w:jc w:val="both"/>
        <w:rPr>
          <w:i/>
          <w:iCs/>
        </w:rPr>
      </w:pPr>
      <w:proofErr w:type="spellStart"/>
      <w:r w:rsidRPr="00B01AAE">
        <w:rPr>
          <w:i/>
          <w:iCs/>
        </w:rPr>
        <w:t>Ne</w:t>
      </w:r>
      <w:proofErr w:type="spellEnd"/>
      <w:r w:rsidRPr="00B01AAE">
        <w:rPr>
          <w:i/>
          <w:iCs/>
        </w:rPr>
        <w:t xml:space="preserve">, straky. </w:t>
      </w:r>
    </w:p>
    <w:p w14:paraId="72445221" w14:textId="77777777" w:rsidR="00B01AAE" w:rsidRPr="00B01AAE" w:rsidRDefault="00AA5CF7" w:rsidP="00FC7448">
      <w:pPr>
        <w:jc w:val="both"/>
        <w:rPr>
          <w:i/>
          <w:iCs/>
        </w:rPr>
      </w:pPr>
      <w:proofErr w:type="spellStart"/>
      <w:r w:rsidRPr="00B01AAE">
        <w:rPr>
          <w:i/>
          <w:iCs/>
        </w:rPr>
        <w:t>Víte</w:t>
      </w:r>
      <w:proofErr w:type="spellEnd"/>
      <w:r w:rsidRPr="00B01AAE">
        <w:rPr>
          <w:i/>
          <w:iCs/>
        </w:rPr>
        <w:t xml:space="preserve"> to </w:t>
      </w:r>
      <w:proofErr w:type="spellStart"/>
      <w:r w:rsidRPr="00B01AAE">
        <w:rPr>
          <w:i/>
          <w:iCs/>
        </w:rPr>
        <w:t>bezpečně</w:t>
      </w:r>
      <w:proofErr w:type="spellEnd"/>
      <w:r w:rsidRPr="00B01AAE">
        <w:rPr>
          <w:i/>
          <w:iCs/>
        </w:rPr>
        <w:t xml:space="preserve">? </w:t>
      </w:r>
    </w:p>
    <w:p w14:paraId="6E3B11FF" w14:textId="77777777" w:rsidR="00B01AAE" w:rsidRPr="00B01AAE" w:rsidRDefault="00AA5CF7" w:rsidP="00FC7448">
      <w:pPr>
        <w:jc w:val="both"/>
        <w:rPr>
          <w:i/>
          <w:iCs/>
        </w:rPr>
      </w:pPr>
      <w:proofErr w:type="spellStart"/>
      <w:r w:rsidRPr="00B01AAE">
        <w:rPr>
          <w:i/>
          <w:iCs/>
        </w:rPr>
        <w:t>Vím</w:t>
      </w:r>
      <w:proofErr w:type="spellEnd"/>
      <w:r w:rsidRPr="00B01AAE">
        <w:rPr>
          <w:i/>
          <w:iCs/>
        </w:rPr>
        <w:t xml:space="preserve">. Už </w:t>
      </w:r>
      <w:proofErr w:type="spellStart"/>
      <w:r w:rsidRPr="00B01AAE">
        <w:rPr>
          <w:i/>
          <w:iCs/>
        </w:rPr>
        <w:t>se</w:t>
      </w:r>
      <w:proofErr w:type="spellEnd"/>
      <w:r w:rsidRPr="00B01AAE">
        <w:rPr>
          <w:i/>
          <w:iCs/>
        </w:rPr>
        <w:t xml:space="preserve"> na </w:t>
      </w:r>
      <w:proofErr w:type="spellStart"/>
      <w:r w:rsidRPr="00B01AAE">
        <w:rPr>
          <w:i/>
          <w:iCs/>
        </w:rPr>
        <w:t>ně</w:t>
      </w:r>
      <w:proofErr w:type="spellEnd"/>
      <w:r w:rsidRPr="00B01AAE">
        <w:rPr>
          <w:i/>
          <w:iCs/>
        </w:rPr>
        <w:t xml:space="preserve"> </w:t>
      </w:r>
      <w:proofErr w:type="spellStart"/>
      <w:r w:rsidRPr="00B01AAE">
        <w:rPr>
          <w:i/>
          <w:iCs/>
        </w:rPr>
        <w:t>dívám</w:t>
      </w:r>
      <w:proofErr w:type="spellEnd"/>
      <w:r w:rsidRPr="00B01AAE">
        <w:rPr>
          <w:i/>
          <w:iCs/>
        </w:rPr>
        <w:t xml:space="preserve"> chvíli, a </w:t>
      </w:r>
      <w:proofErr w:type="spellStart"/>
      <w:r w:rsidRPr="00B01AAE">
        <w:rPr>
          <w:i/>
          <w:iCs/>
        </w:rPr>
        <w:t>pozorně</w:t>
      </w:r>
      <w:proofErr w:type="spellEnd"/>
      <w:r w:rsidRPr="00B01AAE">
        <w:rPr>
          <w:i/>
          <w:iCs/>
        </w:rPr>
        <w:t xml:space="preserve">. </w:t>
      </w:r>
      <w:proofErr w:type="spellStart"/>
      <w:r w:rsidRPr="00B01AAE">
        <w:rPr>
          <w:i/>
          <w:iCs/>
        </w:rPr>
        <w:t>Holubi</w:t>
      </w:r>
      <w:proofErr w:type="spellEnd"/>
      <w:r w:rsidRPr="00B01AAE">
        <w:rPr>
          <w:i/>
          <w:iCs/>
        </w:rPr>
        <w:t xml:space="preserve"> </w:t>
      </w:r>
      <w:proofErr w:type="spellStart"/>
      <w:r w:rsidRPr="00B01AAE">
        <w:rPr>
          <w:i/>
          <w:iCs/>
        </w:rPr>
        <w:t>lítají</w:t>
      </w:r>
      <w:proofErr w:type="spellEnd"/>
      <w:r w:rsidRPr="00B01AAE">
        <w:rPr>
          <w:i/>
          <w:iCs/>
        </w:rPr>
        <w:t xml:space="preserve"> </w:t>
      </w:r>
      <w:proofErr w:type="spellStart"/>
      <w:r w:rsidRPr="00B01AAE">
        <w:rPr>
          <w:i/>
          <w:iCs/>
        </w:rPr>
        <w:t>jinak</w:t>
      </w:r>
      <w:proofErr w:type="spellEnd"/>
      <w:r w:rsidRPr="00B01AAE">
        <w:rPr>
          <w:i/>
          <w:iCs/>
        </w:rPr>
        <w:t xml:space="preserve">. </w:t>
      </w:r>
    </w:p>
    <w:p w14:paraId="38454110" w14:textId="00FCBFEC" w:rsidR="005034AE" w:rsidRPr="00B01AAE" w:rsidRDefault="00AA5CF7" w:rsidP="00FC7448">
      <w:pPr>
        <w:jc w:val="both"/>
        <w:rPr>
          <w:i/>
          <w:iCs/>
        </w:rPr>
      </w:pPr>
      <w:r w:rsidRPr="00B01AAE">
        <w:rPr>
          <w:i/>
          <w:iCs/>
        </w:rPr>
        <w:t xml:space="preserve">Tak vidíte, sám </w:t>
      </w:r>
      <w:proofErr w:type="spellStart"/>
      <w:r w:rsidRPr="00B01AAE">
        <w:rPr>
          <w:i/>
          <w:iCs/>
        </w:rPr>
        <w:t>jste</w:t>
      </w:r>
      <w:proofErr w:type="spellEnd"/>
      <w:r w:rsidRPr="00B01AAE">
        <w:rPr>
          <w:i/>
          <w:iCs/>
        </w:rPr>
        <w:t xml:space="preserve"> </w:t>
      </w:r>
      <w:proofErr w:type="spellStart"/>
      <w:r w:rsidRPr="00B01AAE">
        <w:rPr>
          <w:i/>
          <w:iCs/>
        </w:rPr>
        <w:t>řekl</w:t>
      </w:r>
      <w:proofErr w:type="spellEnd"/>
      <w:r w:rsidRPr="00B01AAE">
        <w:rPr>
          <w:i/>
          <w:iCs/>
        </w:rPr>
        <w:t xml:space="preserve"> znaky pravdy: že to </w:t>
      </w:r>
      <w:proofErr w:type="spellStart"/>
      <w:r w:rsidRPr="00B01AAE">
        <w:rPr>
          <w:i/>
          <w:iCs/>
        </w:rPr>
        <w:t>víte</w:t>
      </w:r>
      <w:proofErr w:type="spellEnd"/>
      <w:r w:rsidRPr="00B01AAE">
        <w:rPr>
          <w:i/>
          <w:iCs/>
        </w:rPr>
        <w:t xml:space="preserve"> </w:t>
      </w:r>
      <w:proofErr w:type="spellStart"/>
      <w:r w:rsidRPr="00B01AAE">
        <w:rPr>
          <w:i/>
          <w:iCs/>
        </w:rPr>
        <w:t>bezpečně</w:t>
      </w:r>
      <w:proofErr w:type="spellEnd"/>
      <w:r w:rsidRPr="00B01AAE">
        <w:rPr>
          <w:i/>
          <w:iCs/>
        </w:rPr>
        <w:t xml:space="preserve">, </w:t>
      </w:r>
      <w:proofErr w:type="spellStart"/>
      <w:r w:rsidRPr="00B01AAE">
        <w:rPr>
          <w:i/>
          <w:iCs/>
        </w:rPr>
        <w:t>protože</w:t>
      </w:r>
      <w:proofErr w:type="spellEnd"/>
      <w:r w:rsidRPr="00B01AAE">
        <w:rPr>
          <w:i/>
          <w:iCs/>
        </w:rPr>
        <w:t xml:space="preserve"> </w:t>
      </w:r>
      <w:proofErr w:type="spellStart"/>
      <w:r w:rsidRPr="00B01AAE">
        <w:rPr>
          <w:i/>
          <w:iCs/>
        </w:rPr>
        <w:t>jste</w:t>
      </w:r>
      <w:proofErr w:type="spellEnd"/>
      <w:r w:rsidRPr="00B01AAE">
        <w:rPr>
          <w:i/>
          <w:iCs/>
        </w:rPr>
        <w:t xml:space="preserve"> </w:t>
      </w:r>
      <w:proofErr w:type="spellStart"/>
      <w:r w:rsidRPr="00B01AAE">
        <w:rPr>
          <w:i/>
          <w:iCs/>
        </w:rPr>
        <w:t>se</w:t>
      </w:r>
      <w:proofErr w:type="spellEnd"/>
      <w:r w:rsidRPr="00B01AAE">
        <w:rPr>
          <w:i/>
          <w:iCs/>
        </w:rPr>
        <w:t xml:space="preserve"> </w:t>
      </w:r>
      <w:proofErr w:type="spellStart"/>
      <w:r w:rsidRPr="00B01AAE">
        <w:rPr>
          <w:i/>
          <w:iCs/>
        </w:rPr>
        <w:t>pozorně</w:t>
      </w:r>
      <w:proofErr w:type="spellEnd"/>
      <w:r w:rsidRPr="00B01AAE">
        <w:rPr>
          <w:i/>
          <w:iCs/>
        </w:rPr>
        <w:t xml:space="preserve"> díval, a </w:t>
      </w:r>
      <w:proofErr w:type="spellStart"/>
      <w:r w:rsidRPr="00B01AAE">
        <w:rPr>
          <w:i/>
          <w:iCs/>
        </w:rPr>
        <w:t>já</w:t>
      </w:r>
      <w:proofErr w:type="spellEnd"/>
      <w:r w:rsidRPr="00B01AAE">
        <w:rPr>
          <w:i/>
          <w:iCs/>
        </w:rPr>
        <w:t xml:space="preserve"> </w:t>
      </w:r>
      <w:proofErr w:type="spellStart"/>
      <w:r w:rsidRPr="00B01AAE">
        <w:rPr>
          <w:i/>
          <w:iCs/>
        </w:rPr>
        <w:t>jsem</w:t>
      </w:r>
      <w:proofErr w:type="spellEnd"/>
      <w:r w:rsidRPr="00B01AAE">
        <w:rPr>
          <w:i/>
          <w:iCs/>
        </w:rPr>
        <w:t xml:space="preserve"> si </w:t>
      </w:r>
      <w:proofErr w:type="spellStart"/>
      <w:r w:rsidRPr="00B01AAE">
        <w:rPr>
          <w:i/>
          <w:iCs/>
        </w:rPr>
        <w:t>své</w:t>
      </w:r>
      <w:proofErr w:type="spellEnd"/>
      <w:r w:rsidRPr="00B01AAE">
        <w:rPr>
          <w:i/>
          <w:iCs/>
        </w:rPr>
        <w:t xml:space="preserve"> </w:t>
      </w:r>
      <w:proofErr w:type="spellStart"/>
      <w:r w:rsidRPr="00B01AAE">
        <w:rPr>
          <w:i/>
          <w:iCs/>
        </w:rPr>
        <w:t>poznání</w:t>
      </w:r>
      <w:proofErr w:type="spellEnd"/>
      <w:r w:rsidRPr="00B01AAE">
        <w:rPr>
          <w:i/>
          <w:iCs/>
        </w:rPr>
        <w:t xml:space="preserve"> </w:t>
      </w:r>
      <w:proofErr w:type="spellStart"/>
      <w:r w:rsidRPr="00B01AAE">
        <w:rPr>
          <w:i/>
          <w:iCs/>
        </w:rPr>
        <w:t>ověřil</w:t>
      </w:r>
      <w:proofErr w:type="spellEnd"/>
      <w:r w:rsidRPr="00B01AAE">
        <w:rPr>
          <w:i/>
          <w:iCs/>
        </w:rPr>
        <w:t xml:space="preserve"> </w:t>
      </w:r>
      <w:proofErr w:type="spellStart"/>
      <w:r w:rsidRPr="00B01AAE">
        <w:rPr>
          <w:i/>
          <w:iCs/>
        </w:rPr>
        <w:t>vámi</w:t>
      </w:r>
      <w:proofErr w:type="spellEnd"/>
      <w:r w:rsidRPr="00B01AAE">
        <w:rPr>
          <w:i/>
          <w:iCs/>
        </w:rPr>
        <w:t>.</w:t>
      </w:r>
      <w:r w:rsidR="00B01AAE" w:rsidRPr="00B01AAE">
        <w:rPr>
          <w:i/>
          <w:iCs/>
        </w:rPr>
        <w:t>“</w:t>
      </w:r>
      <w:r w:rsidR="00B01AAE" w:rsidRPr="00B01AAE">
        <w:rPr>
          <w:rStyle w:val="Odkaznapoznmkupodiarou"/>
          <w:i/>
          <w:iCs/>
        </w:rPr>
        <w:footnoteReference w:id="11"/>
      </w:r>
    </w:p>
    <w:p w14:paraId="7ED481F4" w14:textId="398A5E09" w:rsidR="005034AE" w:rsidRDefault="005034AE" w:rsidP="00FC7448">
      <w:pPr>
        <w:jc w:val="both"/>
      </w:pPr>
    </w:p>
    <w:p w14:paraId="0C46446F" w14:textId="5BC9E56C" w:rsidR="005034AE" w:rsidRDefault="00B01AAE" w:rsidP="00FC7448">
      <w:pPr>
        <w:jc w:val="both"/>
      </w:pPr>
      <w:r>
        <w:t>Masaryk vníma pravdu ako nespochybniteľnú informačnú jednotku. Pravda je teda to čo vieme na 100%. Niečo čo je jasnou a nespochybniteľnou skutočnosťou. Masaryk tvrdil, že samotné poznanie je len vytváranie akýchsi uvedomelých súdov s dávkou presvedčenia.</w:t>
      </w:r>
    </w:p>
    <w:p w14:paraId="6B73356D" w14:textId="32310D53" w:rsidR="00C005DD" w:rsidRDefault="00C005DD" w:rsidP="00FC7448">
      <w:pPr>
        <w:jc w:val="both"/>
      </w:pPr>
    </w:p>
    <w:p w14:paraId="1ED9047E" w14:textId="1EC1B6D0" w:rsidR="00E6549E" w:rsidRPr="008F64BA" w:rsidRDefault="00E6549E" w:rsidP="00FC7448">
      <w:pPr>
        <w:jc w:val="both"/>
        <w:rPr>
          <w:i/>
          <w:iCs/>
        </w:rPr>
      </w:pPr>
      <w:r w:rsidRPr="008F64BA">
        <w:rPr>
          <w:i/>
          <w:iCs/>
        </w:rPr>
        <w:t>„</w:t>
      </w:r>
      <w:proofErr w:type="spellStart"/>
      <w:r w:rsidRPr="008F64BA">
        <w:rPr>
          <w:i/>
          <w:iCs/>
        </w:rPr>
        <w:t>Konkrétism</w:t>
      </w:r>
      <w:proofErr w:type="spellEnd"/>
      <w:r w:rsidRPr="008F64BA">
        <w:rPr>
          <w:i/>
          <w:iCs/>
        </w:rPr>
        <w:t xml:space="preserve"> je, </w:t>
      </w:r>
      <w:proofErr w:type="spellStart"/>
      <w:r w:rsidRPr="008F64BA">
        <w:rPr>
          <w:i/>
          <w:iCs/>
        </w:rPr>
        <w:t>jedním</w:t>
      </w:r>
      <w:proofErr w:type="spellEnd"/>
      <w:r w:rsidRPr="008F64BA">
        <w:rPr>
          <w:i/>
          <w:iCs/>
        </w:rPr>
        <w:t xml:space="preserve"> </w:t>
      </w:r>
      <w:proofErr w:type="spellStart"/>
      <w:r w:rsidRPr="008F64BA">
        <w:rPr>
          <w:i/>
          <w:iCs/>
        </w:rPr>
        <w:t>slovem</w:t>
      </w:r>
      <w:proofErr w:type="spellEnd"/>
      <w:r w:rsidRPr="008F64BA">
        <w:rPr>
          <w:i/>
          <w:iCs/>
        </w:rPr>
        <w:t xml:space="preserve">, proti </w:t>
      </w:r>
      <w:proofErr w:type="spellStart"/>
      <w:r w:rsidRPr="008F64BA">
        <w:rPr>
          <w:i/>
          <w:iCs/>
        </w:rPr>
        <w:t>skepsi</w:t>
      </w:r>
      <w:proofErr w:type="spellEnd"/>
      <w:r w:rsidRPr="008F64BA">
        <w:rPr>
          <w:i/>
          <w:iCs/>
        </w:rPr>
        <w:t xml:space="preserve">; </w:t>
      </w:r>
      <w:proofErr w:type="spellStart"/>
      <w:r w:rsidRPr="008F64BA">
        <w:rPr>
          <w:i/>
          <w:iCs/>
        </w:rPr>
        <w:t>uznává</w:t>
      </w:r>
      <w:proofErr w:type="spellEnd"/>
      <w:r w:rsidRPr="008F64BA">
        <w:rPr>
          <w:i/>
          <w:iCs/>
        </w:rPr>
        <w:t xml:space="preserve"> </w:t>
      </w:r>
      <w:proofErr w:type="spellStart"/>
      <w:r w:rsidRPr="008F64BA">
        <w:rPr>
          <w:i/>
          <w:iCs/>
        </w:rPr>
        <w:t>nejen</w:t>
      </w:r>
      <w:proofErr w:type="spellEnd"/>
      <w:r w:rsidRPr="008F64BA">
        <w:rPr>
          <w:i/>
          <w:iCs/>
        </w:rPr>
        <w:t xml:space="preserve"> rozum, </w:t>
      </w:r>
      <w:proofErr w:type="spellStart"/>
      <w:r w:rsidRPr="008F64BA">
        <w:rPr>
          <w:i/>
          <w:iCs/>
        </w:rPr>
        <w:t>nýbrž</w:t>
      </w:r>
      <w:proofErr w:type="spellEnd"/>
      <w:r w:rsidRPr="008F64BA">
        <w:rPr>
          <w:i/>
          <w:iCs/>
        </w:rPr>
        <w:t xml:space="preserve"> i </w:t>
      </w:r>
      <w:proofErr w:type="spellStart"/>
      <w:r w:rsidRPr="008F64BA">
        <w:rPr>
          <w:i/>
          <w:iCs/>
        </w:rPr>
        <w:t>smysly</w:t>
      </w:r>
      <w:proofErr w:type="spellEnd"/>
      <w:r w:rsidRPr="008F64BA">
        <w:rPr>
          <w:i/>
          <w:iCs/>
        </w:rPr>
        <w:t xml:space="preserve">, i city a </w:t>
      </w:r>
      <w:proofErr w:type="spellStart"/>
      <w:r w:rsidRPr="008F64BA">
        <w:rPr>
          <w:i/>
          <w:iCs/>
        </w:rPr>
        <w:t>vůli</w:t>
      </w:r>
      <w:proofErr w:type="spellEnd"/>
      <w:r w:rsidRPr="008F64BA">
        <w:rPr>
          <w:i/>
          <w:iCs/>
        </w:rPr>
        <w:t xml:space="preserve">, </w:t>
      </w:r>
      <w:proofErr w:type="spellStart"/>
      <w:r w:rsidRPr="008F64BA">
        <w:rPr>
          <w:i/>
          <w:iCs/>
        </w:rPr>
        <w:t>vůbec</w:t>
      </w:r>
      <w:proofErr w:type="spellEnd"/>
      <w:r w:rsidRPr="008F64BA">
        <w:rPr>
          <w:i/>
          <w:iCs/>
        </w:rPr>
        <w:t xml:space="preserve"> </w:t>
      </w:r>
      <w:proofErr w:type="spellStart"/>
      <w:r w:rsidRPr="008F64BA">
        <w:rPr>
          <w:i/>
          <w:iCs/>
        </w:rPr>
        <w:t>všecku</w:t>
      </w:r>
      <w:proofErr w:type="spellEnd"/>
      <w:r w:rsidRPr="008F64BA">
        <w:rPr>
          <w:i/>
          <w:iCs/>
        </w:rPr>
        <w:t xml:space="preserve"> </w:t>
      </w:r>
      <w:proofErr w:type="spellStart"/>
      <w:r w:rsidRPr="008F64BA">
        <w:rPr>
          <w:i/>
          <w:iCs/>
        </w:rPr>
        <w:t>zkušenost</w:t>
      </w:r>
      <w:proofErr w:type="spellEnd"/>
      <w:r w:rsidRPr="008F64BA">
        <w:rPr>
          <w:i/>
          <w:iCs/>
        </w:rPr>
        <w:t xml:space="preserve"> </w:t>
      </w:r>
      <w:proofErr w:type="spellStart"/>
      <w:r w:rsidRPr="008F64BA">
        <w:rPr>
          <w:i/>
          <w:iCs/>
        </w:rPr>
        <w:t>našeho</w:t>
      </w:r>
      <w:proofErr w:type="spellEnd"/>
      <w:r w:rsidRPr="008F64BA">
        <w:rPr>
          <w:i/>
          <w:iCs/>
        </w:rPr>
        <w:t xml:space="preserve"> </w:t>
      </w:r>
      <w:proofErr w:type="spellStart"/>
      <w:r w:rsidRPr="008F64BA">
        <w:rPr>
          <w:i/>
          <w:iCs/>
        </w:rPr>
        <w:t>vědomí</w:t>
      </w:r>
      <w:proofErr w:type="spellEnd"/>
      <w:r w:rsidRPr="008F64BA">
        <w:rPr>
          <w:i/>
          <w:iCs/>
        </w:rPr>
        <w:t xml:space="preserve">; </w:t>
      </w:r>
      <w:proofErr w:type="spellStart"/>
      <w:r w:rsidRPr="008F64BA">
        <w:rPr>
          <w:i/>
          <w:iCs/>
        </w:rPr>
        <w:t>drže</w:t>
      </w:r>
      <w:proofErr w:type="spellEnd"/>
      <w:r w:rsidRPr="008F64BA">
        <w:rPr>
          <w:i/>
          <w:iCs/>
        </w:rPr>
        <w:t xml:space="preserve"> </w:t>
      </w:r>
      <w:proofErr w:type="spellStart"/>
      <w:r w:rsidRPr="008F64BA">
        <w:rPr>
          <w:i/>
          <w:iCs/>
        </w:rPr>
        <w:t>se</w:t>
      </w:r>
      <w:proofErr w:type="spellEnd"/>
      <w:r w:rsidRPr="008F64BA">
        <w:rPr>
          <w:i/>
          <w:iCs/>
        </w:rPr>
        <w:t xml:space="preserve"> </w:t>
      </w:r>
      <w:proofErr w:type="spellStart"/>
      <w:r w:rsidRPr="008F64BA">
        <w:rPr>
          <w:i/>
          <w:iCs/>
        </w:rPr>
        <w:t>zkušenosti</w:t>
      </w:r>
      <w:proofErr w:type="spellEnd"/>
      <w:r w:rsidRPr="008F64BA">
        <w:rPr>
          <w:i/>
          <w:iCs/>
        </w:rPr>
        <w:t xml:space="preserve"> </w:t>
      </w:r>
      <w:proofErr w:type="spellStart"/>
      <w:r w:rsidRPr="008F64BA">
        <w:rPr>
          <w:i/>
          <w:iCs/>
        </w:rPr>
        <w:t>odmítá</w:t>
      </w:r>
      <w:proofErr w:type="spellEnd"/>
      <w:r w:rsidRPr="008F64BA">
        <w:rPr>
          <w:i/>
          <w:iCs/>
        </w:rPr>
        <w:t xml:space="preserve"> </w:t>
      </w:r>
      <w:proofErr w:type="spellStart"/>
      <w:r w:rsidRPr="008F64BA">
        <w:rPr>
          <w:i/>
          <w:iCs/>
        </w:rPr>
        <w:t>teorie</w:t>
      </w:r>
      <w:proofErr w:type="spellEnd"/>
      <w:r w:rsidRPr="008F64BA">
        <w:rPr>
          <w:i/>
          <w:iCs/>
        </w:rPr>
        <w:t xml:space="preserve"> neempirické, </w:t>
      </w:r>
      <w:proofErr w:type="spellStart"/>
      <w:r w:rsidRPr="008F64BA">
        <w:rPr>
          <w:i/>
          <w:iCs/>
        </w:rPr>
        <w:t>protiempirické</w:t>
      </w:r>
      <w:proofErr w:type="spellEnd"/>
      <w:r w:rsidRPr="008F64BA">
        <w:rPr>
          <w:i/>
          <w:iCs/>
        </w:rPr>
        <w:t xml:space="preserve">, </w:t>
      </w:r>
      <w:proofErr w:type="spellStart"/>
      <w:r w:rsidRPr="008F64BA">
        <w:rPr>
          <w:i/>
          <w:iCs/>
        </w:rPr>
        <w:t>nadempirické</w:t>
      </w:r>
      <w:proofErr w:type="spellEnd"/>
      <w:r w:rsidRPr="008F64BA">
        <w:rPr>
          <w:i/>
          <w:iCs/>
        </w:rPr>
        <w:t>.</w:t>
      </w:r>
      <w:r w:rsidRPr="008F64BA">
        <w:rPr>
          <w:i/>
          <w:iCs/>
        </w:rPr>
        <w:t xml:space="preserve">“ </w:t>
      </w:r>
      <w:r w:rsidR="00E2632E">
        <w:rPr>
          <w:rStyle w:val="Odkaznapoznmkupodiarou"/>
          <w:i/>
          <w:iCs/>
        </w:rPr>
        <w:footnoteReference w:id="12"/>
      </w:r>
    </w:p>
    <w:p w14:paraId="6BCA534D" w14:textId="4BEA9E71" w:rsidR="00F91052" w:rsidRDefault="00F91052" w:rsidP="00FC7448">
      <w:pPr>
        <w:jc w:val="both"/>
      </w:pPr>
    </w:p>
    <w:p w14:paraId="02CD3D6E" w14:textId="03C099C8" w:rsidR="00F91052" w:rsidRDefault="008F64BA" w:rsidP="00FC7448">
      <w:pPr>
        <w:jc w:val="both"/>
      </w:pPr>
      <w:r>
        <w:t xml:space="preserve">Tu Masaryk zdôrazňuje dôležitosť vlastného empirického poznania založeného na skúsenostiach, ktoré vyplývajú zo skúmania nie z faktovej </w:t>
      </w:r>
      <w:proofErr w:type="spellStart"/>
      <w:r>
        <w:t>skepsi</w:t>
      </w:r>
      <w:proofErr w:type="spellEnd"/>
      <w:r>
        <w:t>.</w:t>
      </w:r>
    </w:p>
    <w:p w14:paraId="0604F0AF" w14:textId="06922466" w:rsidR="00F91052" w:rsidRDefault="00F91052" w:rsidP="00FC7448">
      <w:pPr>
        <w:jc w:val="both"/>
      </w:pPr>
    </w:p>
    <w:p w14:paraId="28830E24" w14:textId="46C23A51" w:rsidR="00E6549E" w:rsidRDefault="00E6549E" w:rsidP="00FC7448">
      <w:pPr>
        <w:jc w:val="both"/>
      </w:pPr>
    </w:p>
    <w:p w14:paraId="24441AF5" w14:textId="439EFBF1" w:rsidR="00E6549E" w:rsidRPr="008F64BA" w:rsidRDefault="00E6549E" w:rsidP="00FC7448">
      <w:pPr>
        <w:jc w:val="both"/>
        <w:rPr>
          <w:i/>
          <w:iCs/>
        </w:rPr>
      </w:pPr>
      <w:r w:rsidRPr="008F64BA">
        <w:rPr>
          <w:i/>
          <w:iCs/>
        </w:rPr>
        <w:t>„</w:t>
      </w:r>
      <w:proofErr w:type="spellStart"/>
      <w:r w:rsidRPr="008F64BA">
        <w:rPr>
          <w:i/>
          <w:iCs/>
        </w:rPr>
        <w:t>Konkrétism</w:t>
      </w:r>
      <w:proofErr w:type="spellEnd"/>
      <w:r w:rsidRPr="008F64BA">
        <w:rPr>
          <w:i/>
          <w:iCs/>
        </w:rPr>
        <w:t xml:space="preserve"> </w:t>
      </w:r>
      <w:proofErr w:type="spellStart"/>
      <w:r w:rsidRPr="008F64BA">
        <w:rPr>
          <w:i/>
          <w:iCs/>
        </w:rPr>
        <w:t>uznává</w:t>
      </w:r>
      <w:proofErr w:type="spellEnd"/>
      <w:r w:rsidRPr="008F64BA">
        <w:rPr>
          <w:i/>
          <w:iCs/>
        </w:rPr>
        <w:t xml:space="preserve"> v </w:t>
      </w:r>
      <w:proofErr w:type="spellStart"/>
      <w:r w:rsidRPr="008F64BA">
        <w:rPr>
          <w:i/>
          <w:iCs/>
        </w:rPr>
        <w:t>přírodě</w:t>
      </w:r>
      <w:proofErr w:type="spellEnd"/>
      <w:r w:rsidRPr="008F64BA">
        <w:rPr>
          <w:i/>
          <w:iCs/>
        </w:rPr>
        <w:t xml:space="preserve">, </w:t>
      </w:r>
      <w:proofErr w:type="spellStart"/>
      <w:r w:rsidRPr="008F64BA">
        <w:rPr>
          <w:i/>
          <w:iCs/>
        </w:rPr>
        <w:t>společnosti</w:t>
      </w:r>
      <w:proofErr w:type="spellEnd"/>
      <w:r w:rsidRPr="008F64BA">
        <w:rPr>
          <w:i/>
          <w:iCs/>
        </w:rPr>
        <w:t xml:space="preserve"> a v </w:t>
      </w:r>
      <w:proofErr w:type="spellStart"/>
      <w:r w:rsidRPr="008F64BA">
        <w:rPr>
          <w:i/>
          <w:iCs/>
        </w:rPr>
        <w:t>celém</w:t>
      </w:r>
      <w:proofErr w:type="spellEnd"/>
      <w:r w:rsidRPr="008F64BA">
        <w:rPr>
          <w:i/>
          <w:iCs/>
        </w:rPr>
        <w:t xml:space="preserve"> </w:t>
      </w:r>
      <w:proofErr w:type="spellStart"/>
      <w:r w:rsidRPr="008F64BA">
        <w:rPr>
          <w:i/>
          <w:iCs/>
        </w:rPr>
        <w:t>světě</w:t>
      </w:r>
      <w:proofErr w:type="spellEnd"/>
      <w:r w:rsidRPr="008F64BA">
        <w:rPr>
          <w:i/>
          <w:iCs/>
        </w:rPr>
        <w:t xml:space="preserve"> individuality a ty </w:t>
      </w:r>
      <w:proofErr w:type="spellStart"/>
      <w:r w:rsidRPr="008F64BA">
        <w:rPr>
          <w:i/>
          <w:iCs/>
        </w:rPr>
        <w:t>se</w:t>
      </w:r>
      <w:proofErr w:type="spellEnd"/>
      <w:r w:rsidRPr="008F64BA">
        <w:rPr>
          <w:i/>
          <w:iCs/>
        </w:rPr>
        <w:t xml:space="preserve"> snaží </w:t>
      </w:r>
      <w:proofErr w:type="spellStart"/>
      <w:r w:rsidRPr="008F64BA">
        <w:rPr>
          <w:i/>
          <w:iCs/>
        </w:rPr>
        <w:t>poznávat</w:t>
      </w:r>
      <w:proofErr w:type="spellEnd"/>
      <w:r w:rsidRPr="008F64BA">
        <w:rPr>
          <w:i/>
          <w:iCs/>
        </w:rPr>
        <w:t xml:space="preserve">; je si </w:t>
      </w:r>
      <w:proofErr w:type="spellStart"/>
      <w:r w:rsidRPr="008F64BA">
        <w:rPr>
          <w:i/>
          <w:iCs/>
        </w:rPr>
        <w:t>dobře</w:t>
      </w:r>
      <w:proofErr w:type="spellEnd"/>
      <w:r w:rsidRPr="008F64BA">
        <w:rPr>
          <w:i/>
          <w:iCs/>
        </w:rPr>
        <w:t xml:space="preserve"> </w:t>
      </w:r>
      <w:proofErr w:type="spellStart"/>
      <w:r w:rsidRPr="008F64BA">
        <w:rPr>
          <w:i/>
          <w:iCs/>
        </w:rPr>
        <w:t>vědom</w:t>
      </w:r>
      <w:proofErr w:type="spellEnd"/>
      <w:r w:rsidRPr="008F64BA">
        <w:rPr>
          <w:i/>
          <w:iCs/>
        </w:rPr>
        <w:t xml:space="preserve">, že k </w:t>
      </w:r>
      <w:proofErr w:type="spellStart"/>
      <w:r w:rsidRPr="008F64BA">
        <w:rPr>
          <w:i/>
          <w:iCs/>
        </w:rPr>
        <w:t>poznání</w:t>
      </w:r>
      <w:proofErr w:type="spellEnd"/>
      <w:r w:rsidRPr="008F64BA">
        <w:rPr>
          <w:i/>
          <w:iCs/>
        </w:rPr>
        <w:t xml:space="preserve"> </w:t>
      </w:r>
      <w:proofErr w:type="spellStart"/>
      <w:r w:rsidRPr="008F64BA">
        <w:rPr>
          <w:i/>
          <w:iCs/>
        </w:rPr>
        <w:t>jednotlivin</w:t>
      </w:r>
      <w:proofErr w:type="spellEnd"/>
      <w:r w:rsidRPr="008F64BA">
        <w:rPr>
          <w:i/>
          <w:iCs/>
        </w:rPr>
        <w:t xml:space="preserve"> </w:t>
      </w:r>
      <w:proofErr w:type="spellStart"/>
      <w:r w:rsidRPr="008F64BA">
        <w:rPr>
          <w:i/>
          <w:iCs/>
        </w:rPr>
        <w:t>dospívá</w:t>
      </w:r>
      <w:proofErr w:type="spellEnd"/>
      <w:r w:rsidRPr="008F64BA">
        <w:rPr>
          <w:i/>
          <w:iCs/>
        </w:rPr>
        <w:t xml:space="preserve"> poznatky </w:t>
      </w:r>
      <w:proofErr w:type="spellStart"/>
      <w:r w:rsidRPr="008F64BA">
        <w:rPr>
          <w:i/>
          <w:iCs/>
        </w:rPr>
        <w:t>abstraktními</w:t>
      </w:r>
      <w:proofErr w:type="spellEnd"/>
      <w:r w:rsidRPr="008F64BA">
        <w:rPr>
          <w:i/>
          <w:iCs/>
        </w:rPr>
        <w:t>.</w:t>
      </w:r>
      <w:r w:rsidRPr="008F64BA">
        <w:rPr>
          <w:i/>
          <w:iCs/>
        </w:rPr>
        <w:t>“</w:t>
      </w:r>
      <w:r w:rsidR="00E2632E">
        <w:rPr>
          <w:rStyle w:val="Odkaznapoznmkupodiarou"/>
          <w:i/>
          <w:iCs/>
        </w:rPr>
        <w:footnoteReference w:id="13"/>
      </w:r>
    </w:p>
    <w:p w14:paraId="185EB180" w14:textId="03CC496E" w:rsidR="008F64BA" w:rsidRDefault="008F64BA" w:rsidP="00FC7448">
      <w:pPr>
        <w:jc w:val="both"/>
      </w:pPr>
    </w:p>
    <w:p w14:paraId="4F29B0D7" w14:textId="5707DC41" w:rsidR="008F64BA" w:rsidRDefault="008F64BA" w:rsidP="00FC7448">
      <w:pPr>
        <w:jc w:val="both"/>
      </w:pPr>
      <w:r>
        <w:t>Masaryk je zástancom názoru, že život ako komplex neexistuje vo svojej podstate. Existujú len jednotlivé individuality ako živočíchy, ľudia atď.</w:t>
      </w:r>
    </w:p>
    <w:p w14:paraId="6399810E" w14:textId="12F8CEF4" w:rsidR="009D53D6" w:rsidRDefault="009D53D6" w:rsidP="00FC7448">
      <w:pPr>
        <w:jc w:val="both"/>
      </w:pPr>
    </w:p>
    <w:p w14:paraId="15F16661" w14:textId="6F9BF196" w:rsidR="009D53D6" w:rsidRPr="009D53D6" w:rsidRDefault="009D53D6" w:rsidP="009D53D6">
      <w:pPr>
        <w:jc w:val="both"/>
        <w:rPr>
          <w:i/>
          <w:iCs/>
        </w:rPr>
      </w:pPr>
      <w:r w:rsidRPr="009D53D6">
        <w:rPr>
          <w:i/>
          <w:iCs/>
        </w:rPr>
        <w:t>„</w:t>
      </w:r>
      <w:proofErr w:type="spellStart"/>
      <w:r w:rsidRPr="009D53D6">
        <w:rPr>
          <w:i/>
          <w:iCs/>
        </w:rPr>
        <w:t>Tedy</w:t>
      </w:r>
      <w:proofErr w:type="spellEnd"/>
      <w:r w:rsidRPr="009D53D6">
        <w:rPr>
          <w:i/>
          <w:iCs/>
        </w:rPr>
        <w:t xml:space="preserve"> váš </w:t>
      </w:r>
      <w:proofErr w:type="spellStart"/>
      <w:r w:rsidRPr="009D53D6">
        <w:rPr>
          <w:i/>
          <w:iCs/>
        </w:rPr>
        <w:t>konkrétism</w:t>
      </w:r>
      <w:proofErr w:type="spellEnd"/>
      <w:r w:rsidRPr="009D53D6">
        <w:rPr>
          <w:i/>
          <w:iCs/>
        </w:rPr>
        <w:t xml:space="preserve"> je </w:t>
      </w:r>
      <w:proofErr w:type="spellStart"/>
      <w:r w:rsidRPr="009D53D6">
        <w:rPr>
          <w:i/>
          <w:iCs/>
        </w:rPr>
        <w:t>svého</w:t>
      </w:r>
      <w:proofErr w:type="spellEnd"/>
      <w:r w:rsidRPr="009D53D6">
        <w:rPr>
          <w:i/>
          <w:iCs/>
        </w:rPr>
        <w:t xml:space="preserve"> druhu </w:t>
      </w:r>
      <w:proofErr w:type="spellStart"/>
      <w:r w:rsidRPr="009D53D6">
        <w:rPr>
          <w:i/>
          <w:iCs/>
        </w:rPr>
        <w:t>pluralism</w:t>
      </w:r>
      <w:proofErr w:type="spellEnd"/>
      <w:r w:rsidRPr="009D53D6">
        <w:rPr>
          <w:i/>
          <w:iCs/>
        </w:rPr>
        <w:t xml:space="preserve">. </w:t>
      </w:r>
      <w:proofErr w:type="spellStart"/>
      <w:r w:rsidRPr="009D53D6">
        <w:rPr>
          <w:i/>
          <w:iCs/>
        </w:rPr>
        <w:t>Ano</w:t>
      </w:r>
      <w:proofErr w:type="spellEnd"/>
      <w:r w:rsidRPr="009D53D6">
        <w:rPr>
          <w:i/>
          <w:iCs/>
        </w:rPr>
        <w:t xml:space="preserve">. </w:t>
      </w:r>
      <w:proofErr w:type="spellStart"/>
      <w:r w:rsidRPr="009D53D6">
        <w:rPr>
          <w:i/>
          <w:iCs/>
        </w:rPr>
        <w:t>Konkrétism</w:t>
      </w:r>
      <w:proofErr w:type="spellEnd"/>
      <w:r w:rsidRPr="009D53D6">
        <w:rPr>
          <w:i/>
          <w:iCs/>
        </w:rPr>
        <w:t xml:space="preserve"> je pluralistický. </w:t>
      </w:r>
      <w:proofErr w:type="spellStart"/>
      <w:r w:rsidRPr="009D53D6">
        <w:rPr>
          <w:i/>
          <w:iCs/>
        </w:rPr>
        <w:t>Přijímá</w:t>
      </w:r>
      <w:proofErr w:type="spellEnd"/>
      <w:r w:rsidRPr="009D53D6">
        <w:rPr>
          <w:i/>
          <w:iCs/>
        </w:rPr>
        <w:t xml:space="preserve"> </w:t>
      </w:r>
      <w:proofErr w:type="spellStart"/>
      <w:r w:rsidRPr="009D53D6">
        <w:rPr>
          <w:i/>
          <w:iCs/>
        </w:rPr>
        <w:t>objektivní</w:t>
      </w:r>
      <w:proofErr w:type="spellEnd"/>
      <w:r w:rsidRPr="009D53D6">
        <w:rPr>
          <w:i/>
          <w:iCs/>
        </w:rPr>
        <w:t xml:space="preserve"> </w:t>
      </w:r>
      <w:proofErr w:type="spellStart"/>
      <w:r w:rsidRPr="009D53D6">
        <w:rPr>
          <w:i/>
          <w:iCs/>
        </w:rPr>
        <w:t>svět</w:t>
      </w:r>
      <w:proofErr w:type="spellEnd"/>
      <w:r w:rsidRPr="009D53D6">
        <w:rPr>
          <w:i/>
          <w:iCs/>
        </w:rPr>
        <w:t xml:space="preserve"> </w:t>
      </w:r>
      <w:proofErr w:type="spellStart"/>
      <w:r w:rsidRPr="009D53D6">
        <w:rPr>
          <w:i/>
          <w:iCs/>
        </w:rPr>
        <w:t>včetně</w:t>
      </w:r>
      <w:proofErr w:type="spellEnd"/>
      <w:r w:rsidRPr="009D53D6">
        <w:rPr>
          <w:i/>
          <w:iCs/>
        </w:rPr>
        <w:t xml:space="preserve"> s </w:t>
      </w:r>
      <w:proofErr w:type="spellStart"/>
      <w:r w:rsidRPr="009D53D6">
        <w:rPr>
          <w:i/>
          <w:iCs/>
        </w:rPr>
        <w:t>poznávajícím</w:t>
      </w:r>
      <w:proofErr w:type="spellEnd"/>
      <w:r w:rsidRPr="009D53D6">
        <w:rPr>
          <w:i/>
          <w:iCs/>
        </w:rPr>
        <w:t xml:space="preserve"> </w:t>
      </w:r>
      <w:proofErr w:type="spellStart"/>
      <w:r w:rsidRPr="009D53D6">
        <w:rPr>
          <w:i/>
          <w:iCs/>
        </w:rPr>
        <w:t>subjektem</w:t>
      </w:r>
      <w:proofErr w:type="spellEnd"/>
      <w:r w:rsidRPr="009D53D6">
        <w:rPr>
          <w:i/>
          <w:iCs/>
        </w:rPr>
        <w:t xml:space="preserve">, </w:t>
      </w:r>
      <w:proofErr w:type="spellStart"/>
      <w:r w:rsidRPr="009D53D6">
        <w:rPr>
          <w:i/>
          <w:iCs/>
        </w:rPr>
        <w:t>tedy</w:t>
      </w:r>
      <w:proofErr w:type="spellEnd"/>
      <w:r w:rsidRPr="009D53D6">
        <w:rPr>
          <w:i/>
          <w:iCs/>
        </w:rPr>
        <w:t xml:space="preserve"> </w:t>
      </w:r>
      <w:proofErr w:type="spellStart"/>
      <w:r w:rsidRPr="009D53D6">
        <w:rPr>
          <w:i/>
          <w:iCs/>
        </w:rPr>
        <w:t>přijímá</w:t>
      </w:r>
      <w:proofErr w:type="spellEnd"/>
      <w:r w:rsidRPr="009D53D6">
        <w:rPr>
          <w:i/>
          <w:iCs/>
        </w:rPr>
        <w:t xml:space="preserve"> </w:t>
      </w:r>
      <w:proofErr w:type="spellStart"/>
      <w:r w:rsidRPr="009D53D6">
        <w:rPr>
          <w:i/>
          <w:iCs/>
        </w:rPr>
        <w:t>svět</w:t>
      </w:r>
      <w:proofErr w:type="spellEnd"/>
      <w:r w:rsidRPr="009D53D6">
        <w:rPr>
          <w:i/>
          <w:iCs/>
        </w:rPr>
        <w:t xml:space="preserve"> hmotný i duchovní </w:t>
      </w:r>
      <w:proofErr w:type="spellStart"/>
      <w:r w:rsidRPr="009D53D6">
        <w:rPr>
          <w:i/>
          <w:iCs/>
        </w:rPr>
        <w:t>jakožto</w:t>
      </w:r>
      <w:proofErr w:type="spellEnd"/>
      <w:r w:rsidRPr="009D53D6">
        <w:rPr>
          <w:i/>
          <w:iCs/>
        </w:rPr>
        <w:t xml:space="preserve"> </w:t>
      </w:r>
      <w:proofErr w:type="spellStart"/>
      <w:r w:rsidRPr="009D53D6">
        <w:rPr>
          <w:i/>
          <w:iCs/>
        </w:rPr>
        <w:t>skutečnost</w:t>
      </w:r>
      <w:proofErr w:type="spellEnd"/>
      <w:r w:rsidRPr="009D53D6">
        <w:rPr>
          <w:i/>
          <w:iCs/>
        </w:rPr>
        <w:t xml:space="preserve"> </w:t>
      </w:r>
      <w:proofErr w:type="spellStart"/>
      <w:r w:rsidRPr="009D53D6">
        <w:rPr>
          <w:i/>
          <w:iCs/>
        </w:rPr>
        <w:t>objektivní</w:t>
      </w:r>
      <w:proofErr w:type="spellEnd"/>
      <w:r w:rsidRPr="009D53D6">
        <w:rPr>
          <w:i/>
          <w:iCs/>
        </w:rPr>
        <w:t xml:space="preserve"> – a </w:t>
      </w:r>
      <w:proofErr w:type="spellStart"/>
      <w:r w:rsidRPr="009D53D6">
        <w:rPr>
          <w:i/>
          <w:iCs/>
        </w:rPr>
        <w:t>obojí</w:t>
      </w:r>
      <w:proofErr w:type="spellEnd"/>
      <w:r w:rsidRPr="009D53D6">
        <w:rPr>
          <w:i/>
          <w:iCs/>
        </w:rPr>
        <w:t xml:space="preserve"> </w:t>
      </w:r>
      <w:proofErr w:type="spellStart"/>
      <w:r w:rsidRPr="009D53D6">
        <w:rPr>
          <w:i/>
          <w:iCs/>
        </w:rPr>
        <w:t>svět</w:t>
      </w:r>
      <w:proofErr w:type="spellEnd"/>
      <w:r w:rsidRPr="009D53D6">
        <w:rPr>
          <w:i/>
          <w:iCs/>
        </w:rPr>
        <w:t xml:space="preserve"> v celé </w:t>
      </w:r>
      <w:proofErr w:type="spellStart"/>
      <w:r w:rsidRPr="009D53D6">
        <w:rPr>
          <w:i/>
          <w:iCs/>
        </w:rPr>
        <w:t>konkrétní</w:t>
      </w:r>
      <w:proofErr w:type="spellEnd"/>
      <w:r w:rsidRPr="009D53D6">
        <w:rPr>
          <w:i/>
          <w:iCs/>
        </w:rPr>
        <w:t xml:space="preserve"> mnohosti </w:t>
      </w:r>
      <w:proofErr w:type="spellStart"/>
      <w:r w:rsidRPr="009D53D6">
        <w:rPr>
          <w:i/>
          <w:iCs/>
        </w:rPr>
        <w:t>všech</w:t>
      </w:r>
      <w:proofErr w:type="spellEnd"/>
      <w:r w:rsidRPr="009D53D6">
        <w:rPr>
          <w:i/>
          <w:iCs/>
        </w:rPr>
        <w:t xml:space="preserve"> </w:t>
      </w:r>
      <w:proofErr w:type="spellStart"/>
      <w:r w:rsidRPr="009D53D6">
        <w:rPr>
          <w:i/>
          <w:iCs/>
        </w:rPr>
        <w:t>individualit</w:t>
      </w:r>
      <w:proofErr w:type="spellEnd"/>
      <w:r w:rsidRPr="009D53D6">
        <w:rPr>
          <w:i/>
          <w:iCs/>
        </w:rPr>
        <w:t xml:space="preserve">. O </w:t>
      </w:r>
      <w:proofErr w:type="spellStart"/>
      <w:r w:rsidRPr="009D53D6">
        <w:rPr>
          <w:i/>
          <w:iCs/>
        </w:rPr>
        <w:t>světě</w:t>
      </w:r>
      <w:proofErr w:type="spellEnd"/>
      <w:r w:rsidRPr="009D53D6">
        <w:rPr>
          <w:i/>
          <w:iCs/>
        </w:rPr>
        <w:t xml:space="preserve"> </w:t>
      </w:r>
      <w:proofErr w:type="spellStart"/>
      <w:r w:rsidRPr="009D53D6">
        <w:rPr>
          <w:i/>
          <w:iCs/>
        </w:rPr>
        <w:t>hmotném</w:t>
      </w:r>
      <w:proofErr w:type="spellEnd"/>
      <w:r w:rsidRPr="009D53D6">
        <w:rPr>
          <w:i/>
          <w:iCs/>
        </w:rPr>
        <w:t xml:space="preserve"> </w:t>
      </w:r>
      <w:proofErr w:type="spellStart"/>
      <w:r w:rsidRPr="009D53D6">
        <w:rPr>
          <w:i/>
          <w:iCs/>
        </w:rPr>
        <w:t>lidé</w:t>
      </w:r>
      <w:proofErr w:type="spellEnd"/>
      <w:r w:rsidRPr="009D53D6">
        <w:rPr>
          <w:i/>
          <w:iCs/>
        </w:rPr>
        <w:t xml:space="preserve"> </w:t>
      </w:r>
      <w:proofErr w:type="spellStart"/>
      <w:r w:rsidRPr="009D53D6">
        <w:rPr>
          <w:i/>
          <w:iCs/>
        </w:rPr>
        <w:t>doopravdy</w:t>
      </w:r>
      <w:proofErr w:type="spellEnd"/>
      <w:r w:rsidRPr="009D53D6">
        <w:rPr>
          <w:i/>
          <w:iCs/>
        </w:rPr>
        <w:t xml:space="preserve"> </w:t>
      </w:r>
      <w:proofErr w:type="spellStart"/>
      <w:r w:rsidRPr="009D53D6">
        <w:rPr>
          <w:i/>
          <w:iCs/>
        </w:rPr>
        <w:t>nepochybují</w:t>
      </w:r>
      <w:proofErr w:type="spellEnd"/>
      <w:r w:rsidRPr="009D53D6">
        <w:rPr>
          <w:i/>
          <w:iCs/>
        </w:rPr>
        <w:t xml:space="preserve">.“ </w:t>
      </w:r>
      <w:r w:rsidR="00E2632E">
        <w:rPr>
          <w:rStyle w:val="Odkaznapoznmkupodiarou"/>
          <w:i/>
          <w:iCs/>
        </w:rPr>
        <w:footnoteReference w:id="14"/>
      </w:r>
    </w:p>
    <w:p w14:paraId="6E282A73" w14:textId="77777777" w:rsidR="009D53D6" w:rsidRDefault="009D53D6" w:rsidP="00FC7448">
      <w:pPr>
        <w:jc w:val="both"/>
      </w:pPr>
    </w:p>
    <w:p w14:paraId="5FB6316D" w14:textId="6B931456" w:rsidR="00E6549E" w:rsidRDefault="00E6549E" w:rsidP="00FC7448">
      <w:pPr>
        <w:jc w:val="both"/>
      </w:pPr>
    </w:p>
    <w:p w14:paraId="51232462" w14:textId="4030F772" w:rsidR="009D53D6" w:rsidRPr="009D53D6" w:rsidRDefault="009D53D6" w:rsidP="00FC7448">
      <w:pPr>
        <w:jc w:val="both"/>
      </w:pPr>
      <w:r>
        <w:t xml:space="preserve">Masarykov </w:t>
      </w:r>
      <w:proofErr w:type="spellStart"/>
      <w:r>
        <w:t>konkretism</w:t>
      </w:r>
      <w:proofErr w:type="spellEnd"/>
      <w:r>
        <w:t xml:space="preserve"> je dualistický predovšetkým pre jeho prijatie nie len hmotných aspektov sveta ale aj tých duchovných. Preto tento samotný </w:t>
      </w:r>
      <w:proofErr w:type="spellStart"/>
      <w:r>
        <w:t>konkretism</w:t>
      </w:r>
      <w:proofErr w:type="spellEnd"/>
      <w:r>
        <w:t xml:space="preserve"> získava komplexnejší obraz o subjektívnej realite.</w:t>
      </w:r>
    </w:p>
    <w:p w14:paraId="0BA2D51B" w14:textId="77777777" w:rsidR="009D53D6" w:rsidRDefault="009D53D6" w:rsidP="00FC7448">
      <w:pPr>
        <w:jc w:val="both"/>
        <w:rPr>
          <w:b/>
          <w:bCs/>
          <w:sz w:val="32"/>
          <w:szCs w:val="32"/>
        </w:rPr>
      </w:pPr>
    </w:p>
    <w:p w14:paraId="342B04F7" w14:textId="77777777" w:rsidR="009D53D6" w:rsidRDefault="009D53D6" w:rsidP="00FC7448">
      <w:pPr>
        <w:jc w:val="both"/>
        <w:rPr>
          <w:b/>
          <w:bCs/>
          <w:sz w:val="32"/>
          <w:szCs w:val="32"/>
        </w:rPr>
      </w:pPr>
    </w:p>
    <w:p w14:paraId="151EBE5B" w14:textId="77777777" w:rsidR="009D53D6" w:rsidRDefault="009D53D6" w:rsidP="00FC7448">
      <w:pPr>
        <w:jc w:val="both"/>
        <w:rPr>
          <w:b/>
          <w:bCs/>
          <w:sz w:val="32"/>
          <w:szCs w:val="32"/>
        </w:rPr>
      </w:pPr>
    </w:p>
    <w:p w14:paraId="676C7398" w14:textId="77777777" w:rsidR="009D53D6" w:rsidRDefault="009D53D6" w:rsidP="00FC7448">
      <w:pPr>
        <w:jc w:val="both"/>
        <w:rPr>
          <w:b/>
          <w:bCs/>
          <w:sz w:val="32"/>
          <w:szCs w:val="32"/>
        </w:rPr>
      </w:pPr>
    </w:p>
    <w:p w14:paraId="53E54E42" w14:textId="77777777" w:rsidR="009D53D6" w:rsidRDefault="009D53D6" w:rsidP="00FC7448">
      <w:pPr>
        <w:jc w:val="both"/>
        <w:rPr>
          <w:b/>
          <w:bCs/>
          <w:sz w:val="32"/>
          <w:szCs w:val="32"/>
        </w:rPr>
      </w:pPr>
    </w:p>
    <w:p w14:paraId="2DE94CED" w14:textId="77777777" w:rsidR="009D53D6" w:rsidRDefault="009D53D6" w:rsidP="00FC7448">
      <w:pPr>
        <w:jc w:val="both"/>
        <w:rPr>
          <w:b/>
          <w:bCs/>
          <w:sz w:val="32"/>
          <w:szCs w:val="32"/>
        </w:rPr>
      </w:pPr>
    </w:p>
    <w:p w14:paraId="26664309" w14:textId="77777777" w:rsidR="009D53D6" w:rsidRDefault="009D53D6" w:rsidP="00FC7448">
      <w:pPr>
        <w:jc w:val="both"/>
        <w:rPr>
          <w:b/>
          <w:bCs/>
          <w:sz w:val="32"/>
          <w:szCs w:val="32"/>
        </w:rPr>
      </w:pPr>
    </w:p>
    <w:p w14:paraId="05FE8BC6" w14:textId="77777777" w:rsidR="00E9347A" w:rsidRDefault="00E9347A" w:rsidP="00FC7448">
      <w:pPr>
        <w:jc w:val="both"/>
        <w:rPr>
          <w:b/>
          <w:bCs/>
          <w:sz w:val="32"/>
          <w:szCs w:val="32"/>
        </w:rPr>
      </w:pPr>
    </w:p>
    <w:p w14:paraId="52E23284" w14:textId="77777777" w:rsidR="00E9347A" w:rsidRDefault="00E9347A" w:rsidP="00FC7448">
      <w:pPr>
        <w:jc w:val="both"/>
        <w:rPr>
          <w:b/>
          <w:bCs/>
          <w:sz w:val="32"/>
          <w:szCs w:val="32"/>
        </w:rPr>
      </w:pPr>
    </w:p>
    <w:p w14:paraId="2D696830" w14:textId="77777777" w:rsidR="00E9347A" w:rsidRDefault="00E9347A" w:rsidP="00FC7448">
      <w:pPr>
        <w:jc w:val="both"/>
        <w:rPr>
          <w:b/>
          <w:bCs/>
          <w:sz w:val="32"/>
          <w:szCs w:val="32"/>
        </w:rPr>
      </w:pPr>
    </w:p>
    <w:p w14:paraId="7B304C1C" w14:textId="77777777" w:rsidR="00E9347A" w:rsidRDefault="00E9347A" w:rsidP="00FC7448">
      <w:pPr>
        <w:jc w:val="both"/>
        <w:rPr>
          <w:b/>
          <w:bCs/>
          <w:sz w:val="32"/>
          <w:szCs w:val="32"/>
        </w:rPr>
      </w:pPr>
    </w:p>
    <w:p w14:paraId="12B9EB75" w14:textId="77777777" w:rsidR="00E9347A" w:rsidRDefault="00E9347A" w:rsidP="00FC7448">
      <w:pPr>
        <w:jc w:val="both"/>
        <w:rPr>
          <w:b/>
          <w:bCs/>
          <w:sz w:val="32"/>
          <w:szCs w:val="32"/>
        </w:rPr>
      </w:pPr>
    </w:p>
    <w:p w14:paraId="78E5C197" w14:textId="77777777" w:rsidR="00E9347A" w:rsidRDefault="00E9347A" w:rsidP="00FC7448">
      <w:pPr>
        <w:jc w:val="both"/>
        <w:rPr>
          <w:b/>
          <w:bCs/>
          <w:sz w:val="32"/>
          <w:szCs w:val="32"/>
        </w:rPr>
      </w:pPr>
    </w:p>
    <w:p w14:paraId="4CA28D5E" w14:textId="77777777" w:rsidR="00E9347A" w:rsidRDefault="00E9347A" w:rsidP="00FC7448">
      <w:pPr>
        <w:jc w:val="both"/>
        <w:rPr>
          <w:b/>
          <w:bCs/>
          <w:sz w:val="32"/>
          <w:szCs w:val="32"/>
        </w:rPr>
      </w:pPr>
    </w:p>
    <w:p w14:paraId="04801D1C" w14:textId="2140C3C1" w:rsidR="00E6549E" w:rsidRPr="00E9347A" w:rsidRDefault="008F64BA" w:rsidP="00FC7448">
      <w:pPr>
        <w:jc w:val="both"/>
        <w:rPr>
          <w:b/>
          <w:bCs/>
          <w:sz w:val="36"/>
          <w:szCs w:val="36"/>
        </w:rPr>
      </w:pPr>
      <w:r w:rsidRPr="00E9347A">
        <w:rPr>
          <w:b/>
          <w:bCs/>
          <w:sz w:val="36"/>
          <w:szCs w:val="36"/>
        </w:rPr>
        <w:t>Metafyzika</w:t>
      </w:r>
    </w:p>
    <w:p w14:paraId="3F39CCB1" w14:textId="77777777" w:rsidR="008F64BA" w:rsidRPr="008F64BA" w:rsidRDefault="008F64BA" w:rsidP="00FC7448">
      <w:pPr>
        <w:jc w:val="both"/>
        <w:rPr>
          <w:b/>
          <w:bCs/>
          <w:sz w:val="32"/>
          <w:szCs w:val="32"/>
        </w:rPr>
      </w:pPr>
    </w:p>
    <w:p w14:paraId="31AE7A58" w14:textId="6D343F79" w:rsidR="00E6549E" w:rsidRDefault="00E6549E" w:rsidP="00FC7448">
      <w:pPr>
        <w:jc w:val="both"/>
        <w:rPr>
          <w:i/>
          <w:iCs/>
        </w:rPr>
      </w:pPr>
      <w:r w:rsidRPr="009D53D6">
        <w:rPr>
          <w:i/>
          <w:iCs/>
        </w:rPr>
        <w:t>„</w:t>
      </w:r>
      <w:r w:rsidRPr="009D53D6">
        <w:rPr>
          <w:i/>
          <w:iCs/>
        </w:rPr>
        <w:t xml:space="preserve">Metafyzika – nemám rád toho </w:t>
      </w:r>
      <w:proofErr w:type="spellStart"/>
      <w:r w:rsidRPr="009D53D6">
        <w:rPr>
          <w:i/>
          <w:iCs/>
        </w:rPr>
        <w:t>jména</w:t>
      </w:r>
      <w:proofErr w:type="spellEnd"/>
      <w:r w:rsidRPr="009D53D6">
        <w:rPr>
          <w:i/>
          <w:iCs/>
        </w:rPr>
        <w:t xml:space="preserve">, </w:t>
      </w:r>
      <w:proofErr w:type="spellStart"/>
      <w:r w:rsidRPr="009D53D6">
        <w:rPr>
          <w:i/>
          <w:iCs/>
        </w:rPr>
        <w:t>patrně</w:t>
      </w:r>
      <w:proofErr w:type="spellEnd"/>
      <w:r w:rsidRPr="009D53D6">
        <w:rPr>
          <w:i/>
          <w:iCs/>
        </w:rPr>
        <w:t xml:space="preserve"> že </w:t>
      </w:r>
      <w:proofErr w:type="spellStart"/>
      <w:r w:rsidRPr="009D53D6">
        <w:rPr>
          <w:i/>
          <w:iCs/>
        </w:rPr>
        <w:t>jsem</w:t>
      </w:r>
      <w:proofErr w:type="spellEnd"/>
      <w:r w:rsidRPr="009D53D6">
        <w:rPr>
          <w:i/>
          <w:iCs/>
        </w:rPr>
        <w:t xml:space="preserve"> </w:t>
      </w:r>
      <w:proofErr w:type="spellStart"/>
      <w:r w:rsidRPr="009D53D6">
        <w:rPr>
          <w:i/>
          <w:iCs/>
        </w:rPr>
        <w:t>takový</w:t>
      </w:r>
      <w:proofErr w:type="spellEnd"/>
      <w:r w:rsidRPr="009D53D6">
        <w:rPr>
          <w:i/>
          <w:iCs/>
        </w:rPr>
        <w:t xml:space="preserve"> nepoddajný empirik a praktik. V </w:t>
      </w:r>
      <w:proofErr w:type="spellStart"/>
      <w:r w:rsidRPr="009D53D6">
        <w:rPr>
          <w:i/>
          <w:iCs/>
        </w:rPr>
        <w:t>metafyzice</w:t>
      </w:r>
      <w:proofErr w:type="spellEnd"/>
      <w:r w:rsidRPr="009D53D6">
        <w:rPr>
          <w:i/>
          <w:iCs/>
        </w:rPr>
        <w:t xml:space="preserve"> </w:t>
      </w:r>
      <w:proofErr w:type="spellStart"/>
      <w:r w:rsidRPr="009D53D6">
        <w:rPr>
          <w:i/>
          <w:iCs/>
        </w:rPr>
        <w:t>lidé</w:t>
      </w:r>
      <w:proofErr w:type="spellEnd"/>
      <w:r w:rsidRPr="009D53D6">
        <w:rPr>
          <w:i/>
          <w:iCs/>
        </w:rPr>
        <w:t xml:space="preserve"> </w:t>
      </w:r>
      <w:proofErr w:type="spellStart"/>
      <w:r w:rsidRPr="009D53D6">
        <w:rPr>
          <w:i/>
          <w:iCs/>
        </w:rPr>
        <w:t>hledají</w:t>
      </w:r>
      <w:proofErr w:type="spellEnd"/>
      <w:r w:rsidRPr="009D53D6">
        <w:rPr>
          <w:i/>
          <w:iCs/>
        </w:rPr>
        <w:t xml:space="preserve"> </w:t>
      </w:r>
      <w:proofErr w:type="spellStart"/>
      <w:r w:rsidRPr="009D53D6">
        <w:rPr>
          <w:i/>
          <w:iCs/>
        </w:rPr>
        <w:t>bůhvíjaké</w:t>
      </w:r>
      <w:proofErr w:type="spellEnd"/>
      <w:r w:rsidRPr="009D53D6">
        <w:rPr>
          <w:i/>
          <w:iCs/>
        </w:rPr>
        <w:t xml:space="preserve"> </w:t>
      </w:r>
      <w:proofErr w:type="spellStart"/>
      <w:r w:rsidRPr="009D53D6">
        <w:rPr>
          <w:i/>
          <w:iCs/>
        </w:rPr>
        <w:t>hluboké</w:t>
      </w:r>
      <w:proofErr w:type="spellEnd"/>
      <w:r w:rsidRPr="009D53D6">
        <w:rPr>
          <w:i/>
          <w:iCs/>
        </w:rPr>
        <w:t xml:space="preserve"> a </w:t>
      </w:r>
      <w:proofErr w:type="spellStart"/>
      <w:r w:rsidRPr="009D53D6">
        <w:rPr>
          <w:i/>
          <w:iCs/>
        </w:rPr>
        <w:t>tajeplné</w:t>
      </w:r>
      <w:proofErr w:type="spellEnd"/>
      <w:r w:rsidRPr="009D53D6">
        <w:rPr>
          <w:i/>
          <w:iCs/>
        </w:rPr>
        <w:t xml:space="preserve"> </w:t>
      </w:r>
      <w:proofErr w:type="spellStart"/>
      <w:r w:rsidRPr="009D53D6">
        <w:rPr>
          <w:i/>
          <w:iCs/>
        </w:rPr>
        <w:t>vědomosti</w:t>
      </w:r>
      <w:proofErr w:type="spellEnd"/>
      <w:r w:rsidRPr="009D53D6">
        <w:rPr>
          <w:i/>
          <w:iCs/>
        </w:rPr>
        <w:t xml:space="preserve">, a </w:t>
      </w:r>
      <w:proofErr w:type="spellStart"/>
      <w:r w:rsidRPr="009D53D6">
        <w:rPr>
          <w:i/>
          <w:iCs/>
        </w:rPr>
        <w:t>zatím</w:t>
      </w:r>
      <w:proofErr w:type="spellEnd"/>
      <w:r w:rsidRPr="009D53D6">
        <w:rPr>
          <w:i/>
          <w:iCs/>
        </w:rPr>
        <w:t xml:space="preserve"> </w:t>
      </w:r>
      <w:proofErr w:type="spellStart"/>
      <w:r w:rsidRPr="009D53D6">
        <w:rPr>
          <w:i/>
          <w:iCs/>
        </w:rPr>
        <w:t>právě</w:t>
      </w:r>
      <w:proofErr w:type="spellEnd"/>
      <w:r w:rsidRPr="009D53D6">
        <w:rPr>
          <w:i/>
          <w:iCs/>
        </w:rPr>
        <w:t xml:space="preserve"> metafyzika, aspoň jak </w:t>
      </w:r>
      <w:proofErr w:type="spellStart"/>
      <w:r w:rsidRPr="009D53D6">
        <w:rPr>
          <w:i/>
          <w:iCs/>
        </w:rPr>
        <w:t>byla</w:t>
      </w:r>
      <w:proofErr w:type="spellEnd"/>
      <w:r w:rsidRPr="009D53D6">
        <w:rPr>
          <w:i/>
          <w:iCs/>
        </w:rPr>
        <w:t xml:space="preserve"> </w:t>
      </w:r>
      <w:proofErr w:type="spellStart"/>
      <w:r w:rsidRPr="009D53D6">
        <w:rPr>
          <w:i/>
          <w:iCs/>
        </w:rPr>
        <w:t>pěstována</w:t>
      </w:r>
      <w:proofErr w:type="spellEnd"/>
      <w:r w:rsidRPr="009D53D6">
        <w:rPr>
          <w:i/>
          <w:iCs/>
        </w:rPr>
        <w:t xml:space="preserve"> </w:t>
      </w:r>
      <w:proofErr w:type="spellStart"/>
      <w:r w:rsidRPr="009D53D6">
        <w:rPr>
          <w:i/>
          <w:iCs/>
        </w:rPr>
        <w:t>posud</w:t>
      </w:r>
      <w:proofErr w:type="spellEnd"/>
      <w:r w:rsidRPr="009D53D6">
        <w:rPr>
          <w:i/>
          <w:iCs/>
        </w:rPr>
        <w:t xml:space="preserve">, je na obsah chudá, </w:t>
      </w:r>
      <w:proofErr w:type="spellStart"/>
      <w:r w:rsidRPr="009D53D6">
        <w:rPr>
          <w:i/>
          <w:iCs/>
        </w:rPr>
        <w:t>chudičká</w:t>
      </w:r>
      <w:proofErr w:type="spellEnd"/>
      <w:r w:rsidRPr="009D53D6">
        <w:rPr>
          <w:i/>
          <w:iCs/>
        </w:rPr>
        <w:t xml:space="preserve">; je to jen malý konkurenční podnik, </w:t>
      </w:r>
      <w:proofErr w:type="spellStart"/>
      <w:r w:rsidRPr="009D53D6">
        <w:rPr>
          <w:i/>
          <w:iCs/>
        </w:rPr>
        <w:t>který</w:t>
      </w:r>
      <w:proofErr w:type="spellEnd"/>
      <w:r w:rsidRPr="009D53D6">
        <w:rPr>
          <w:i/>
          <w:iCs/>
        </w:rPr>
        <w:t xml:space="preserve"> si </w:t>
      </w:r>
      <w:proofErr w:type="spellStart"/>
      <w:r w:rsidRPr="009D53D6">
        <w:rPr>
          <w:i/>
          <w:iCs/>
        </w:rPr>
        <w:t>zařídila</w:t>
      </w:r>
      <w:proofErr w:type="spellEnd"/>
      <w:r w:rsidRPr="009D53D6">
        <w:rPr>
          <w:i/>
          <w:iCs/>
        </w:rPr>
        <w:t xml:space="preserve"> filozofie proti </w:t>
      </w:r>
      <w:proofErr w:type="spellStart"/>
      <w:r w:rsidRPr="009D53D6">
        <w:rPr>
          <w:i/>
          <w:iCs/>
        </w:rPr>
        <w:t>teologii</w:t>
      </w:r>
      <w:proofErr w:type="spellEnd"/>
      <w:r w:rsidRPr="009D53D6">
        <w:rPr>
          <w:i/>
          <w:iCs/>
        </w:rPr>
        <w:t>.</w:t>
      </w:r>
      <w:r w:rsidRPr="009D53D6">
        <w:rPr>
          <w:i/>
          <w:iCs/>
        </w:rPr>
        <w:t xml:space="preserve">“ </w:t>
      </w:r>
      <w:r w:rsidR="00E2632E">
        <w:rPr>
          <w:rStyle w:val="Odkaznapoznmkupodiarou"/>
          <w:i/>
          <w:iCs/>
        </w:rPr>
        <w:footnoteReference w:id="15"/>
      </w:r>
    </w:p>
    <w:p w14:paraId="48F00693" w14:textId="77777777" w:rsidR="009D53D6" w:rsidRPr="009D53D6" w:rsidRDefault="009D53D6" w:rsidP="00FC7448">
      <w:pPr>
        <w:jc w:val="both"/>
        <w:rPr>
          <w:i/>
          <w:iCs/>
        </w:rPr>
      </w:pPr>
    </w:p>
    <w:p w14:paraId="29AD18A8" w14:textId="4EF2460A" w:rsidR="009D53D6" w:rsidRPr="009D53D6" w:rsidRDefault="009D53D6" w:rsidP="00FC7448">
      <w:pPr>
        <w:jc w:val="both"/>
        <w:rPr>
          <w:i/>
          <w:iCs/>
        </w:rPr>
      </w:pPr>
      <w:r w:rsidRPr="009D53D6">
        <w:rPr>
          <w:i/>
          <w:iCs/>
        </w:rPr>
        <w:t xml:space="preserve">„Noetika a metafyzika </w:t>
      </w:r>
      <w:proofErr w:type="spellStart"/>
      <w:r w:rsidRPr="009D53D6">
        <w:rPr>
          <w:i/>
          <w:iCs/>
        </w:rPr>
        <w:t>patří</w:t>
      </w:r>
      <w:proofErr w:type="spellEnd"/>
      <w:r w:rsidRPr="009D53D6">
        <w:rPr>
          <w:i/>
          <w:iCs/>
        </w:rPr>
        <w:t xml:space="preserve"> k </w:t>
      </w:r>
      <w:proofErr w:type="spellStart"/>
      <w:r w:rsidRPr="009D53D6">
        <w:rPr>
          <w:i/>
          <w:iCs/>
        </w:rPr>
        <w:t>sobě</w:t>
      </w:r>
      <w:proofErr w:type="spellEnd"/>
      <w:r w:rsidRPr="009D53D6">
        <w:rPr>
          <w:i/>
          <w:iCs/>
        </w:rPr>
        <w:t xml:space="preserve">; </w:t>
      </w:r>
      <w:proofErr w:type="spellStart"/>
      <w:r w:rsidRPr="009D53D6">
        <w:rPr>
          <w:i/>
          <w:iCs/>
        </w:rPr>
        <w:t>poznání</w:t>
      </w:r>
      <w:proofErr w:type="spellEnd"/>
      <w:r w:rsidRPr="009D53D6">
        <w:rPr>
          <w:i/>
          <w:iCs/>
        </w:rPr>
        <w:t xml:space="preserve"> si </w:t>
      </w:r>
      <w:proofErr w:type="spellStart"/>
      <w:r w:rsidRPr="009D53D6">
        <w:rPr>
          <w:i/>
          <w:iCs/>
        </w:rPr>
        <w:t>žádá</w:t>
      </w:r>
      <w:proofErr w:type="spellEnd"/>
      <w:r w:rsidRPr="009D53D6">
        <w:rPr>
          <w:i/>
          <w:iCs/>
        </w:rPr>
        <w:t xml:space="preserve"> </w:t>
      </w:r>
      <w:proofErr w:type="spellStart"/>
      <w:r w:rsidRPr="009D53D6">
        <w:rPr>
          <w:i/>
          <w:iCs/>
        </w:rPr>
        <w:t>něčeho</w:t>
      </w:r>
      <w:proofErr w:type="spellEnd"/>
      <w:r w:rsidRPr="009D53D6">
        <w:rPr>
          <w:i/>
          <w:iCs/>
        </w:rPr>
        <w:t xml:space="preserve">, </w:t>
      </w:r>
      <w:proofErr w:type="spellStart"/>
      <w:r w:rsidRPr="009D53D6">
        <w:rPr>
          <w:i/>
          <w:iCs/>
        </w:rPr>
        <w:t>co</w:t>
      </w:r>
      <w:proofErr w:type="spellEnd"/>
      <w:r w:rsidRPr="009D53D6">
        <w:rPr>
          <w:i/>
          <w:iCs/>
        </w:rPr>
        <w:t xml:space="preserve"> </w:t>
      </w:r>
      <w:proofErr w:type="spellStart"/>
      <w:r w:rsidRPr="009D53D6">
        <w:rPr>
          <w:i/>
          <w:iCs/>
        </w:rPr>
        <w:t>se</w:t>
      </w:r>
      <w:proofErr w:type="spellEnd"/>
      <w:r w:rsidRPr="009D53D6">
        <w:rPr>
          <w:i/>
          <w:iCs/>
        </w:rPr>
        <w:t xml:space="preserve"> </w:t>
      </w:r>
      <w:proofErr w:type="spellStart"/>
      <w:r w:rsidRPr="009D53D6">
        <w:rPr>
          <w:i/>
          <w:iCs/>
        </w:rPr>
        <w:t>poznává</w:t>
      </w:r>
      <w:proofErr w:type="spellEnd"/>
      <w:r w:rsidRPr="009D53D6">
        <w:rPr>
          <w:i/>
          <w:iCs/>
        </w:rPr>
        <w:t xml:space="preserve">, jedno bez druhého </w:t>
      </w:r>
      <w:proofErr w:type="spellStart"/>
      <w:r w:rsidRPr="009D53D6">
        <w:rPr>
          <w:i/>
          <w:iCs/>
        </w:rPr>
        <w:t>není</w:t>
      </w:r>
      <w:proofErr w:type="spellEnd"/>
      <w:r w:rsidRPr="009D53D6">
        <w:rPr>
          <w:i/>
          <w:iCs/>
        </w:rPr>
        <w:t xml:space="preserve"> ani možné.“</w:t>
      </w:r>
      <w:r w:rsidR="00E2632E">
        <w:rPr>
          <w:rStyle w:val="Odkaznapoznmkupodiarou"/>
          <w:i/>
          <w:iCs/>
        </w:rPr>
        <w:footnoteReference w:id="16"/>
      </w:r>
    </w:p>
    <w:p w14:paraId="04A28F4E" w14:textId="77777777" w:rsidR="009D53D6" w:rsidRDefault="009D53D6" w:rsidP="00FC7448">
      <w:pPr>
        <w:jc w:val="both"/>
      </w:pPr>
    </w:p>
    <w:p w14:paraId="62B88D30" w14:textId="0D1CE8A9" w:rsidR="00E6549E" w:rsidRDefault="008F64BA" w:rsidP="00FC7448">
      <w:pPr>
        <w:jc w:val="both"/>
      </w:pPr>
      <w:r>
        <w:t>Masaryk neberie metafyziku ako komplexne danú vedu ako to mnoho autorov robí, ale naopak tvrdí, že je akousi „ filozofickou teológiou“. Teda, že vznikla naproti cirkevnej teológii ako obranný štít argumentov. Taktiež je potrebné uvedomiť si samotný rozsah metafyzických myšlienok, ktorý je často príliš premrštený.</w:t>
      </w:r>
      <w:r w:rsidR="009D53D6">
        <w:t xml:space="preserve"> Súvis noetiky a metafyziky je teda zaručene zrejmí. Ide o neodmysliteľnú dvojicu poznania a „ výkladu poznania“.</w:t>
      </w:r>
    </w:p>
    <w:p w14:paraId="53894F2A" w14:textId="77777777" w:rsidR="008F64BA" w:rsidRDefault="008F64BA" w:rsidP="00FC7448">
      <w:pPr>
        <w:jc w:val="both"/>
      </w:pPr>
    </w:p>
    <w:p w14:paraId="73334CDF" w14:textId="77777777" w:rsidR="009D53D6" w:rsidRDefault="009D53D6" w:rsidP="00FC7448">
      <w:pPr>
        <w:jc w:val="both"/>
      </w:pPr>
    </w:p>
    <w:p w14:paraId="64732385" w14:textId="77777777" w:rsidR="009D53D6" w:rsidRDefault="009D53D6" w:rsidP="00FC7448">
      <w:pPr>
        <w:jc w:val="both"/>
      </w:pPr>
    </w:p>
    <w:p w14:paraId="52A373C7" w14:textId="5A1DF51F" w:rsidR="009D53D6" w:rsidRPr="009D53D6" w:rsidRDefault="009D53D6" w:rsidP="00FC7448">
      <w:pPr>
        <w:jc w:val="both"/>
        <w:rPr>
          <w:b/>
          <w:bCs/>
          <w:sz w:val="36"/>
          <w:szCs w:val="36"/>
        </w:rPr>
      </w:pPr>
      <w:r w:rsidRPr="009D53D6">
        <w:rPr>
          <w:b/>
          <w:bCs/>
          <w:sz w:val="36"/>
          <w:szCs w:val="36"/>
        </w:rPr>
        <w:t>Teizmus</w:t>
      </w:r>
    </w:p>
    <w:p w14:paraId="64BCB662" w14:textId="36ADC9C2" w:rsidR="00E6549E" w:rsidRDefault="00E6549E" w:rsidP="00FC7448">
      <w:pPr>
        <w:jc w:val="both"/>
      </w:pPr>
    </w:p>
    <w:p w14:paraId="52524CCE" w14:textId="6E57F349" w:rsidR="00E6549E" w:rsidRPr="009D53D6" w:rsidRDefault="00E6549E" w:rsidP="00FC7448">
      <w:pPr>
        <w:jc w:val="both"/>
        <w:rPr>
          <w:i/>
          <w:iCs/>
        </w:rPr>
      </w:pPr>
      <w:r w:rsidRPr="009D53D6">
        <w:rPr>
          <w:i/>
          <w:iCs/>
        </w:rPr>
        <w:t>„</w:t>
      </w:r>
      <w:proofErr w:type="spellStart"/>
      <w:r w:rsidRPr="009D53D6">
        <w:rPr>
          <w:i/>
          <w:iCs/>
        </w:rPr>
        <w:t>Tedy</w:t>
      </w:r>
      <w:proofErr w:type="spellEnd"/>
      <w:r w:rsidRPr="009D53D6">
        <w:rPr>
          <w:i/>
          <w:iCs/>
        </w:rPr>
        <w:t xml:space="preserve"> </w:t>
      </w:r>
      <w:proofErr w:type="spellStart"/>
      <w:r w:rsidRPr="009D53D6">
        <w:rPr>
          <w:i/>
          <w:iCs/>
        </w:rPr>
        <w:t>teista</w:t>
      </w:r>
      <w:proofErr w:type="spellEnd"/>
      <w:r w:rsidRPr="009D53D6">
        <w:rPr>
          <w:i/>
          <w:iCs/>
        </w:rPr>
        <w:t xml:space="preserve">; </w:t>
      </w:r>
      <w:proofErr w:type="spellStart"/>
      <w:r w:rsidRPr="009D53D6">
        <w:rPr>
          <w:i/>
          <w:iCs/>
        </w:rPr>
        <w:t>přijímáte</w:t>
      </w:r>
      <w:proofErr w:type="spellEnd"/>
      <w:r w:rsidRPr="009D53D6">
        <w:rPr>
          <w:i/>
          <w:iCs/>
        </w:rPr>
        <w:t xml:space="preserve"> </w:t>
      </w:r>
      <w:proofErr w:type="spellStart"/>
      <w:r w:rsidRPr="009D53D6">
        <w:rPr>
          <w:i/>
          <w:iCs/>
        </w:rPr>
        <w:t>teism</w:t>
      </w:r>
      <w:proofErr w:type="spellEnd"/>
      <w:r w:rsidRPr="009D53D6">
        <w:rPr>
          <w:i/>
          <w:iCs/>
        </w:rPr>
        <w:t xml:space="preserve"> – čím? </w:t>
      </w:r>
      <w:proofErr w:type="spellStart"/>
      <w:r w:rsidRPr="009D53D6">
        <w:rPr>
          <w:i/>
          <w:iCs/>
        </w:rPr>
        <w:t>Citem</w:t>
      </w:r>
      <w:proofErr w:type="spellEnd"/>
      <w:r w:rsidRPr="009D53D6">
        <w:rPr>
          <w:i/>
          <w:iCs/>
        </w:rPr>
        <w:t xml:space="preserve">? </w:t>
      </w:r>
      <w:proofErr w:type="spellStart"/>
      <w:r w:rsidRPr="009D53D6">
        <w:rPr>
          <w:i/>
          <w:iCs/>
        </w:rPr>
        <w:t>Rozumem</w:t>
      </w:r>
      <w:proofErr w:type="spellEnd"/>
      <w:r w:rsidRPr="009D53D6">
        <w:rPr>
          <w:i/>
          <w:iCs/>
        </w:rPr>
        <w:t xml:space="preserve">? </w:t>
      </w:r>
      <w:proofErr w:type="spellStart"/>
      <w:r w:rsidRPr="009D53D6">
        <w:rPr>
          <w:i/>
          <w:iCs/>
        </w:rPr>
        <w:t>Vírou</w:t>
      </w:r>
      <w:proofErr w:type="spellEnd"/>
      <w:r w:rsidRPr="009D53D6">
        <w:rPr>
          <w:i/>
          <w:iCs/>
        </w:rPr>
        <w:t xml:space="preserve">? </w:t>
      </w:r>
      <w:proofErr w:type="spellStart"/>
      <w:r w:rsidRPr="009D53D6">
        <w:rPr>
          <w:i/>
          <w:iCs/>
        </w:rPr>
        <w:t>Rozumem</w:t>
      </w:r>
      <w:proofErr w:type="spellEnd"/>
      <w:r w:rsidRPr="009D53D6">
        <w:rPr>
          <w:i/>
          <w:iCs/>
        </w:rPr>
        <w:t xml:space="preserve">; </w:t>
      </w:r>
      <w:proofErr w:type="spellStart"/>
      <w:r w:rsidRPr="009D53D6">
        <w:rPr>
          <w:i/>
          <w:iCs/>
        </w:rPr>
        <w:t>jakou</w:t>
      </w:r>
      <w:proofErr w:type="spellEnd"/>
      <w:r w:rsidRPr="009D53D6">
        <w:rPr>
          <w:i/>
          <w:iCs/>
        </w:rPr>
        <w:t xml:space="preserve"> roli </w:t>
      </w:r>
      <w:proofErr w:type="spellStart"/>
      <w:r w:rsidRPr="009D53D6">
        <w:rPr>
          <w:i/>
          <w:iCs/>
        </w:rPr>
        <w:t>přitom</w:t>
      </w:r>
      <w:proofErr w:type="spellEnd"/>
      <w:r w:rsidRPr="009D53D6">
        <w:rPr>
          <w:i/>
          <w:iCs/>
        </w:rPr>
        <w:t xml:space="preserve"> má </w:t>
      </w:r>
      <w:proofErr w:type="spellStart"/>
      <w:r w:rsidRPr="009D53D6">
        <w:rPr>
          <w:i/>
          <w:iCs/>
        </w:rPr>
        <w:t>víra</w:t>
      </w:r>
      <w:proofErr w:type="spellEnd"/>
      <w:r w:rsidRPr="009D53D6">
        <w:rPr>
          <w:i/>
          <w:iCs/>
        </w:rPr>
        <w:t xml:space="preserve">, to už </w:t>
      </w:r>
      <w:proofErr w:type="spellStart"/>
      <w:r w:rsidRPr="009D53D6">
        <w:rPr>
          <w:i/>
          <w:iCs/>
        </w:rPr>
        <w:t>patří</w:t>
      </w:r>
      <w:proofErr w:type="spellEnd"/>
      <w:r w:rsidRPr="009D53D6">
        <w:rPr>
          <w:i/>
          <w:iCs/>
        </w:rPr>
        <w:t xml:space="preserve"> k </w:t>
      </w:r>
      <w:proofErr w:type="spellStart"/>
      <w:r w:rsidRPr="009D53D6">
        <w:rPr>
          <w:i/>
          <w:iCs/>
        </w:rPr>
        <w:t>problémům</w:t>
      </w:r>
      <w:proofErr w:type="spellEnd"/>
      <w:r w:rsidRPr="009D53D6">
        <w:rPr>
          <w:i/>
          <w:iCs/>
        </w:rPr>
        <w:t xml:space="preserve"> </w:t>
      </w:r>
      <w:proofErr w:type="spellStart"/>
      <w:r w:rsidRPr="009D53D6">
        <w:rPr>
          <w:i/>
          <w:iCs/>
        </w:rPr>
        <w:t>náboženství</w:t>
      </w:r>
      <w:proofErr w:type="spellEnd"/>
      <w:r w:rsidRPr="009D53D6">
        <w:rPr>
          <w:i/>
          <w:iCs/>
        </w:rPr>
        <w:t xml:space="preserve">. </w:t>
      </w:r>
      <w:proofErr w:type="spellStart"/>
      <w:r w:rsidRPr="009D53D6">
        <w:rPr>
          <w:i/>
          <w:iCs/>
        </w:rPr>
        <w:t>Přijímám</w:t>
      </w:r>
      <w:proofErr w:type="spellEnd"/>
      <w:r w:rsidRPr="009D53D6">
        <w:rPr>
          <w:i/>
          <w:iCs/>
        </w:rPr>
        <w:t xml:space="preserve"> </w:t>
      </w:r>
      <w:proofErr w:type="spellStart"/>
      <w:r w:rsidRPr="009D53D6">
        <w:rPr>
          <w:i/>
          <w:iCs/>
        </w:rPr>
        <w:t>teism</w:t>
      </w:r>
      <w:proofErr w:type="spellEnd"/>
      <w:r w:rsidRPr="009D53D6">
        <w:rPr>
          <w:i/>
          <w:iCs/>
        </w:rPr>
        <w:t xml:space="preserve"> </w:t>
      </w:r>
      <w:proofErr w:type="spellStart"/>
      <w:r w:rsidRPr="009D53D6">
        <w:rPr>
          <w:i/>
          <w:iCs/>
        </w:rPr>
        <w:t>zkušeností</w:t>
      </w:r>
      <w:proofErr w:type="spellEnd"/>
      <w:r w:rsidRPr="009D53D6">
        <w:rPr>
          <w:i/>
          <w:iCs/>
        </w:rPr>
        <w:t xml:space="preserve"> a </w:t>
      </w:r>
      <w:proofErr w:type="spellStart"/>
      <w:r w:rsidRPr="009D53D6">
        <w:rPr>
          <w:i/>
          <w:iCs/>
        </w:rPr>
        <w:t>rozumem</w:t>
      </w:r>
      <w:proofErr w:type="spellEnd"/>
      <w:r w:rsidRPr="009D53D6">
        <w:rPr>
          <w:i/>
          <w:iCs/>
        </w:rPr>
        <w:t xml:space="preserve">. </w:t>
      </w:r>
      <w:proofErr w:type="spellStart"/>
      <w:r w:rsidRPr="009D53D6">
        <w:rPr>
          <w:i/>
          <w:iCs/>
        </w:rPr>
        <w:t>Důvody</w:t>
      </w:r>
      <w:proofErr w:type="spellEnd"/>
      <w:r w:rsidRPr="009D53D6">
        <w:rPr>
          <w:i/>
          <w:iCs/>
        </w:rPr>
        <w:t xml:space="preserve"> a </w:t>
      </w:r>
      <w:proofErr w:type="spellStart"/>
      <w:r w:rsidRPr="009D53D6">
        <w:rPr>
          <w:i/>
          <w:iCs/>
        </w:rPr>
        <w:t>důkazy</w:t>
      </w:r>
      <w:proofErr w:type="spellEnd"/>
      <w:r w:rsidRPr="009D53D6">
        <w:rPr>
          <w:i/>
          <w:iCs/>
        </w:rPr>
        <w:t xml:space="preserve"> </w:t>
      </w:r>
      <w:proofErr w:type="spellStart"/>
      <w:r w:rsidRPr="009D53D6">
        <w:rPr>
          <w:i/>
          <w:iCs/>
        </w:rPr>
        <w:t>teismu</w:t>
      </w:r>
      <w:proofErr w:type="spellEnd"/>
      <w:r w:rsidRPr="009D53D6">
        <w:rPr>
          <w:i/>
          <w:iCs/>
        </w:rPr>
        <w:t xml:space="preserve"> </w:t>
      </w:r>
      <w:proofErr w:type="spellStart"/>
      <w:r w:rsidRPr="009D53D6">
        <w:rPr>
          <w:i/>
          <w:iCs/>
        </w:rPr>
        <w:t>mně</w:t>
      </w:r>
      <w:proofErr w:type="spellEnd"/>
      <w:r w:rsidRPr="009D53D6">
        <w:rPr>
          <w:i/>
          <w:iCs/>
        </w:rPr>
        <w:t xml:space="preserve"> </w:t>
      </w:r>
      <w:proofErr w:type="spellStart"/>
      <w:r w:rsidRPr="009D53D6">
        <w:rPr>
          <w:i/>
          <w:iCs/>
        </w:rPr>
        <w:t>dává</w:t>
      </w:r>
      <w:proofErr w:type="spellEnd"/>
      <w:r w:rsidRPr="009D53D6">
        <w:rPr>
          <w:i/>
          <w:iCs/>
        </w:rPr>
        <w:t xml:space="preserve"> rozum. </w:t>
      </w:r>
      <w:proofErr w:type="spellStart"/>
      <w:r w:rsidRPr="009D53D6">
        <w:rPr>
          <w:i/>
          <w:iCs/>
        </w:rPr>
        <w:t>Které</w:t>
      </w:r>
      <w:proofErr w:type="spellEnd"/>
      <w:r w:rsidRPr="009D53D6">
        <w:rPr>
          <w:i/>
          <w:iCs/>
        </w:rPr>
        <w:t xml:space="preserve"> </w:t>
      </w:r>
      <w:proofErr w:type="spellStart"/>
      <w:r w:rsidRPr="009D53D6">
        <w:rPr>
          <w:i/>
          <w:iCs/>
        </w:rPr>
        <w:t>důkazy</w:t>
      </w:r>
      <w:proofErr w:type="spellEnd"/>
      <w:r w:rsidRPr="009D53D6">
        <w:rPr>
          <w:i/>
          <w:iCs/>
        </w:rPr>
        <w:t xml:space="preserve">? </w:t>
      </w:r>
      <w:proofErr w:type="spellStart"/>
      <w:r w:rsidRPr="009D53D6">
        <w:rPr>
          <w:i/>
          <w:iCs/>
        </w:rPr>
        <w:t>Hlavně</w:t>
      </w:r>
      <w:proofErr w:type="spellEnd"/>
      <w:r w:rsidRPr="009D53D6">
        <w:rPr>
          <w:i/>
          <w:iCs/>
        </w:rPr>
        <w:t xml:space="preserve"> </w:t>
      </w:r>
      <w:proofErr w:type="spellStart"/>
      <w:r w:rsidRPr="009D53D6">
        <w:rPr>
          <w:i/>
          <w:iCs/>
        </w:rPr>
        <w:t>důkaz</w:t>
      </w:r>
      <w:proofErr w:type="spellEnd"/>
      <w:r w:rsidRPr="009D53D6">
        <w:rPr>
          <w:i/>
          <w:iCs/>
        </w:rPr>
        <w:t xml:space="preserve"> teleologický. </w:t>
      </w:r>
      <w:proofErr w:type="spellStart"/>
      <w:r w:rsidRPr="009D53D6">
        <w:rPr>
          <w:i/>
          <w:iCs/>
        </w:rPr>
        <w:t>Účelnost</w:t>
      </w:r>
      <w:proofErr w:type="spellEnd"/>
      <w:r w:rsidRPr="009D53D6">
        <w:rPr>
          <w:i/>
          <w:iCs/>
        </w:rPr>
        <w:t xml:space="preserve"> </w:t>
      </w:r>
      <w:proofErr w:type="spellStart"/>
      <w:r w:rsidRPr="009D53D6">
        <w:rPr>
          <w:i/>
          <w:iCs/>
        </w:rPr>
        <w:t>světa</w:t>
      </w:r>
      <w:proofErr w:type="spellEnd"/>
      <w:r w:rsidRPr="009D53D6">
        <w:rPr>
          <w:i/>
          <w:iCs/>
        </w:rPr>
        <w:t xml:space="preserve">, života, historického </w:t>
      </w:r>
      <w:proofErr w:type="spellStart"/>
      <w:r w:rsidRPr="009D53D6">
        <w:rPr>
          <w:i/>
          <w:iCs/>
        </w:rPr>
        <w:t>dějstva</w:t>
      </w:r>
      <w:proofErr w:type="spellEnd"/>
      <w:r w:rsidRPr="009D53D6">
        <w:rPr>
          <w:i/>
          <w:iCs/>
        </w:rPr>
        <w:t xml:space="preserve">, </w:t>
      </w:r>
      <w:proofErr w:type="spellStart"/>
      <w:r w:rsidRPr="009D53D6">
        <w:rPr>
          <w:i/>
          <w:iCs/>
        </w:rPr>
        <w:t>našeho</w:t>
      </w:r>
      <w:proofErr w:type="spellEnd"/>
      <w:r w:rsidRPr="009D53D6">
        <w:rPr>
          <w:i/>
          <w:iCs/>
        </w:rPr>
        <w:t xml:space="preserve"> </w:t>
      </w:r>
      <w:proofErr w:type="spellStart"/>
      <w:r w:rsidRPr="009D53D6">
        <w:rPr>
          <w:i/>
          <w:iCs/>
        </w:rPr>
        <w:t>poznání</w:t>
      </w:r>
      <w:proofErr w:type="spellEnd"/>
      <w:r w:rsidRPr="009D53D6">
        <w:rPr>
          <w:i/>
          <w:iCs/>
        </w:rPr>
        <w:t xml:space="preserve"> i </w:t>
      </w:r>
      <w:proofErr w:type="spellStart"/>
      <w:r w:rsidRPr="009D53D6">
        <w:rPr>
          <w:i/>
          <w:iCs/>
        </w:rPr>
        <w:t>mravního</w:t>
      </w:r>
      <w:proofErr w:type="spellEnd"/>
      <w:r w:rsidRPr="009D53D6">
        <w:rPr>
          <w:i/>
          <w:iCs/>
        </w:rPr>
        <w:t xml:space="preserve"> úsilí </w:t>
      </w:r>
      <w:proofErr w:type="spellStart"/>
      <w:r w:rsidRPr="009D53D6">
        <w:rPr>
          <w:i/>
          <w:iCs/>
        </w:rPr>
        <w:t>mě</w:t>
      </w:r>
      <w:proofErr w:type="spellEnd"/>
      <w:r w:rsidRPr="009D53D6">
        <w:rPr>
          <w:i/>
          <w:iCs/>
        </w:rPr>
        <w:t xml:space="preserve"> vede k </w:t>
      </w:r>
      <w:proofErr w:type="spellStart"/>
      <w:r w:rsidRPr="009D53D6">
        <w:rPr>
          <w:i/>
          <w:iCs/>
        </w:rPr>
        <w:t>uznání</w:t>
      </w:r>
      <w:proofErr w:type="spellEnd"/>
      <w:r w:rsidRPr="009D53D6">
        <w:rPr>
          <w:i/>
          <w:iCs/>
        </w:rPr>
        <w:t xml:space="preserve"> </w:t>
      </w:r>
      <w:proofErr w:type="spellStart"/>
      <w:r w:rsidRPr="009D53D6">
        <w:rPr>
          <w:i/>
          <w:iCs/>
        </w:rPr>
        <w:t>stvořitele</w:t>
      </w:r>
      <w:proofErr w:type="spellEnd"/>
      <w:r w:rsidRPr="009D53D6">
        <w:rPr>
          <w:i/>
          <w:iCs/>
        </w:rPr>
        <w:t xml:space="preserve"> a </w:t>
      </w:r>
      <w:proofErr w:type="spellStart"/>
      <w:r w:rsidRPr="009D53D6">
        <w:rPr>
          <w:i/>
          <w:iCs/>
        </w:rPr>
        <w:t>ředitele</w:t>
      </w:r>
      <w:proofErr w:type="spellEnd"/>
      <w:r w:rsidRPr="009D53D6">
        <w:rPr>
          <w:i/>
          <w:iCs/>
        </w:rPr>
        <w:t xml:space="preserve"> </w:t>
      </w:r>
      <w:proofErr w:type="spellStart"/>
      <w:r w:rsidRPr="009D53D6">
        <w:rPr>
          <w:i/>
          <w:iCs/>
        </w:rPr>
        <w:t>všeho</w:t>
      </w:r>
      <w:proofErr w:type="spellEnd"/>
      <w:r w:rsidRPr="009D53D6">
        <w:rPr>
          <w:i/>
          <w:iCs/>
        </w:rPr>
        <w:t xml:space="preserve">, osobní bytosti duchové a </w:t>
      </w:r>
      <w:proofErr w:type="spellStart"/>
      <w:r w:rsidRPr="009D53D6">
        <w:rPr>
          <w:i/>
          <w:iCs/>
        </w:rPr>
        <w:t>nekonečně</w:t>
      </w:r>
      <w:proofErr w:type="spellEnd"/>
      <w:r w:rsidRPr="009D53D6">
        <w:rPr>
          <w:i/>
          <w:iCs/>
        </w:rPr>
        <w:t xml:space="preserve"> dokonalé.</w:t>
      </w:r>
      <w:r w:rsidRPr="009D53D6">
        <w:rPr>
          <w:i/>
          <w:iCs/>
        </w:rPr>
        <w:t>“</w:t>
      </w:r>
    </w:p>
    <w:p w14:paraId="3F1D35C6" w14:textId="5EA4C951" w:rsidR="00E6549E" w:rsidRPr="009D53D6" w:rsidRDefault="00E6549E" w:rsidP="00FC7448">
      <w:pPr>
        <w:jc w:val="both"/>
        <w:rPr>
          <w:i/>
          <w:iCs/>
        </w:rPr>
      </w:pPr>
    </w:p>
    <w:p w14:paraId="72CC00D7" w14:textId="2269B404" w:rsidR="00E6549E" w:rsidRPr="009D53D6" w:rsidRDefault="00E6549E" w:rsidP="00FC7448">
      <w:pPr>
        <w:jc w:val="both"/>
        <w:rPr>
          <w:i/>
          <w:iCs/>
        </w:rPr>
      </w:pPr>
      <w:r w:rsidRPr="009D53D6">
        <w:rPr>
          <w:i/>
          <w:iCs/>
        </w:rPr>
        <w:t>„</w:t>
      </w:r>
      <w:proofErr w:type="spellStart"/>
      <w:r w:rsidRPr="009D53D6">
        <w:rPr>
          <w:i/>
          <w:iCs/>
        </w:rPr>
        <w:t>Člověk</w:t>
      </w:r>
      <w:proofErr w:type="spellEnd"/>
      <w:r w:rsidRPr="009D53D6">
        <w:rPr>
          <w:i/>
          <w:iCs/>
        </w:rPr>
        <w:t xml:space="preserve">, </w:t>
      </w:r>
      <w:proofErr w:type="spellStart"/>
      <w:r w:rsidRPr="009D53D6">
        <w:rPr>
          <w:i/>
          <w:iCs/>
        </w:rPr>
        <w:t>který</w:t>
      </w:r>
      <w:proofErr w:type="spellEnd"/>
      <w:r w:rsidRPr="009D53D6">
        <w:rPr>
          <w:i/>
          <w:iCs/>
        </w:rPr>
        <w:t xml:space="preserve"> by </w:t>
      </w:r>
      <w:proofErr w:type="spellStart"/>
      <w:r w:rsidRPr="009D53D6">
        <w:rPr>
          <w:i/>
          <w:iCs/>
        </w:rPr>
        <w:t>naprosto</w:t>
      </w:r>
      <w:proofErr w:type="spellEnd"/>
      <w:r w:rsidRPr="009D53D6">
        <w:rPr>
          <w:i/>
          <w:iCs/>
        </w:rPr>
        <w:t xml:space="preserve"> a do </w:t>
      </w:r>
      <w:proofErr w:type="spellStart"/>
      <w:r w:rsidRPr="009D53D6">
        <w:rPr>
          <w:i/>
          <w:iCs/>
        </w:rPr>
        <w:t>důsledků</w:t>
      </w:r>
      <w:proofErr w:type="spellEnd"/>
      <w:r w:rsidRPr="009D53D6">
        <w:rPr>
          <w:i/>
          <w:iCs/>
        </w:rPr>
        <w:t xml:space="preserve"> </w:t>
      </w:r>
      <w:proofErr w:type="spellStart"/>
      <w:r w:rsidRPr="009D53D6">
        <w:rPr>
          <w:i/>
          <w:iCs/>
        </w:rPr>
        <w:t>popíral</w:t>
      </w:r>
      <w:proofErr w:type="spellEnd"/>
      <w:r w:rsidRPr="009D53D6">
        <w:rPr>
          <w:i/>
          <w:iCs/>
        </w:rPr>
        <w:t xml:space="preserve"> </w:t>
      </w:r>
      <w:proofErr w:type="spellStart"/>
      <w:r w:rsidRPr="009D53D6">
        <w:rPr>
          <w:i/>
          <w:iCs/>
        </w:rPr>
        <w:t>řád</w:t>
      </w:r>
      <w:proofErr w:type="spellEnd"/>
      <w:r w:rsidRPr="009D53D6">
        <w:rPr>
          <w:i/>
          <w:iCs/>
        </w:rPr>
        <w:t xml:space="preserve"> </w:t>
      </w:r>
      <w:proofErr w:type="spellStart"/>
      <w:r w:rsidRPr="009D53D6">
        <w:rPr>
          <w:i/>
          <w:iCs/>
        </w:rPr>
        <w:t>ve</w:t>
      </w:r>
      <w:proofErr w:type="spellEnd"/>
      <w:r w:rsidRPr="009D53D6">
        <w:rPr>
          <w:i/>
          <w:iCs/>
        </w:rPr>
        <w:t xml:space="preserve"> </w:t>
      </w:r>
      <w:proofErr w:type="spellStart"/>
      <w:r w:rsidRPr="009D53D6">
        <w:rPr>
          <w:i/>
          <w:iCs/>
        </w:rPr>
        <w:t>světě</w:t>
      </w:r>
      <w:proofErr w:type="spellEnd"/>
      <w:r w:rsidRPr="009D53D6">
        <w:rPr>
          <w:i/>
          <w:iCs/>
        </w:rPr>
        <w:t xml:space="preserve"> a </w:t>
      </w:r>
      <w:proofErr w:type="spellStart"/>
      <w:r w:rsidRPr="009D53D6">
        <w:rPr>
          <w:i/>
          <w:iCs/>
        </w:rPr>
        <w:t>účelnost</w:t>
      </w:r>
      <w:proofErr w:type="spellEnd"/>
      <w:r w:rsidRPr="009D53D6">
        <w:rPr>
          <w:i/>
          <w:iCs/>
        </w:rPr>
        <w:t xml:space="preserve"> </w:t>
      </w:r>
      <w:proofErr w:type="spellStart"/>
      <w:r w:rsidRPr="009D53D6">
        <w:rPr>
          <w:i/>
          <w:iCs/>
        </w:rPr>
        <w:t>všeho</w:t>
      </w:r>
      <w:proofErr w:type="spellEnd"/>
      <w:r w:rsidRPr="009D53D6">
        <w:rPr>
          <w:i/>
          <w:iCs/>
        </w:rPr>
        <w:t xml:space="preserve">, i </w:t>
      </w:r>
      <w:proofErr w:type="spellStart"/>
      <w:r w:rsidRPr="009D53D6">
        <w:rPr>
          <w:i/>
          <w:iCs/>
        </w:rPr>
        <w:t>svého</w:t>
      </w:r>
      <w:proofErr w:type="spellEnd"/>
      <w:r w:rsidRPr="009D53D6">
        <w:rPr>
          <w:i/>
          <w:iCs/>
        </w:rPr>
        <w:t xml:space="preserve"> </w:t>
      </w:r>
      <w:proofErr w:type="spellStart"/>
      <w:r w:rsidRPr="009D53D6">
        <w:rPr>
          <w:i/>
          <w:iCs/>
        </w:rPr>
        <w:t>vlastního</w:t>
      </w:r>
      <w:proofErr w:type="spellEnd"/>
      <w:r w:rsidRPr="009D53D6">
        <w:rPr>
          <w:i/>
          <w:iCs/>
        </w:rPr>
        <w:t xml:space="preserve"> života – prosím vás, jak by </w:t>
      </w:r>
      <w:proofErr w:type="spellStart"/>
      <w:r w:rsidRPr="009D53D6">
        <w:rPr>
          <w:i/>
          <w:iCs/>
        </w:rPr>
        <w:t>mohl</w:t>
      </w:r>
      <w:proofErr w:type="spellEnd"/>
      <w:r w:rsidRPr="009D53D6">
        <w:rPr>
          <w:i/>
          <w:iCs/>
        </w:rPr>
        <w:t xml:space="preserve"> </w:t>
      </w:r>
      <w:proofErr w:type="spellStart"/>
      <w:r w:rsidRPr="009D53D6">
        <w:rPr>
          <w:i/>
          <w:iCs/>
        </w:rPr>
        <w:t>být</w:t>
      </w:r>
      <w:proofErr w:type="spellEnd"/>
      <w:r w:rsidRPr="009D53D6">
        <w:rPr>
          <w:i/>
          <w:iCs/>
        </w:rPr>
        <w:t xml:space="preserve"> živ s </w:t>
      </w:r>
      <w:proofErr w:type="spellStart"/>
      <w:r w:rsidRPr="009D53D6">
        <w:rPr>
          <w:i/>
          <w:iCs/>
        </w:rPr>
        <w:t>takovou</w:t>
      </w:r>
      <w:proofErr w:type="spellEnd"/>
      <w:r w:rsidRPr="009D53D6">
        <w:rPr>
          <w:i/>
          <w:iCs/>
        </w:rPr>
        <w:t xml:space="preserve"> </w:t>
      </w:r>
      <w:proofErr w:type="spellStart"/>
      <w:r w:rsidRPr="009D53D6">
        <w:rPr>
          <w:i/>
          <w:iCs/>
        </w:rPr>
        <w:t>myšlenkou</w:t>
      </w:r>
      <w:proofErr w:type="spellEnd"/>
      <w:r w:rsidRPr="009D53D6">
        <w:rPr>
          <w:i/>
          <w:iCs/>
        </w:rPr>
        <w:t>?</w:t>
      </w:r>
      <w:r w:rsidRPr="009D53D6">
        <w:rPr>
          <w:i/>
          <w:iCs/>
        </w:rPr>
        <w:t>“</w:t>
      </w:r>
      <w:r w:rsidR="00E2632E">
        <w:rPr>
          <w:rStyle w:val="Odkaznapoznmkupodiarou"/>
          <w:i/>
          <w:iCs/>
        </w:rPr>
        <w:footnoteReference w:id="17"/>
      </w:r>
    </w:p>
    <w:p w14:paraId="1E67B739" w14:textId="0BECB7D6" w:rsidR="00E6549E" w:rsidRPr="009D53D6" w:rsidRDefault="00E6549E" w:rsidP="00FC7448">
      <w:pPr>
        <w:jc w:val="both"/>
        <w:rPr>
          <w:i/>
          <w:iCs/>
        </w:rPr>
      </w:pPr>
    </w:p>
    <w:p w14:paraId="13555414" w14:textId="0996D8BC" w:rsidR="00E6549E" w:rsidRPr="009D53D6" w:rsidRDefault="00E6549E" w:rsidP="00FC7448">
      <w:pPr>
        <w:jc w:val="both"/>
        <w:rPr>
          <w:i/>
          <w:iCs/>
        </w:rPr>
      </w:pPr>
      <w:r w:rsidRPr="009D53D6">
        <w:rPr>
          <w:i/>
          <w:iCs/>
        </w:rPr>
        <w:t>„</w:t>
      </w:r>
      <w:r w:rsidRPr="009D53D6">
        <w:rPr>
          <w:i/>
          <w:iCs/>
        </w:rPr>
        <w:t xml:space="preserve">Druhý argument </w:t>
      </w:r>
      <w:proofErr w:type="spellStart"/>
      <w:r w:rsidRPr="009D53D6">
        <w:rPr>
          <w:i/>
          <w:iCs/>
        </w:rPr>
        <w:t>teismu</w:t>
      </w:r>
      <w:proofErr w:type="spellEnd"/>
      <w:r w:rsidRPr="009D53D6">
        <w:rPr>
          <w:i/>
          <w:iCs/>
        </w:rPr>
        <w:t xml:space="preserve">, to máme </w:t>
      </w:r>
      <w:proofErr w:type="spellStart"/>
      <w:r w:rsidRPr="009D53D6">
        <w:rPr>
          <w:i/>
          <w:iCs/>
        </w:rPr>
        <w:t>důkaz</w:t>
      </w:r>
      <w:proofErr w:type="spellEnd"/>
      <w:r w:rsidRPr="009D53D6">
        <w:rPr>
          <w:i/>
          <w:iCs/>
        </w:rPr>
        <w:t xml:space="preserve"> </w:t>
      </w:r>
      <w:proofErr w:type="spellStart"/>
      <w:r w:rsidRPr="009D53D6">
        <w:rPr>
          <w:i/>
          <w:iCs/>
        </w:rPr>
        <w:t>řečený</w:t>
      </w:r>
      <w:proofErr w:type="spellEnd"/>
      <w:r w:rsidRPr="009D53D6">
        <w:rPr>
          <w:i/>
          <w:iCs/>
        </w:rPr>
        <w:t xml:space="preserve"> </w:t>
      </w:r>
      <w:proofErr w:type="spellStart"/>
      <w:r w:rsidRPr="009D53D6">
        <w:rPr>
          <w:i/>
          <w:iCs/>
        </w:rPr>
        <w:t>kosmologický</w:t>
      </w:r>
      <w:proofErr w:type="spellEnd"/>
      <w:r w:rsidRPr="009D53D6">
        <w:rPr>
          <w:i/>
          <w:iCs/>
        </w:rPr>
        <w:t xml:space="preserve">: bez prvé </w:t>
      </w:r>
      <w:proofErr w:type="spellStart"/>
      <w:r w:rsidRPr="009D53D6">
        <w:rPr>
          <w:i/>
          <w:iCs/>
        </w:rPr>
        <w:t>příčiny</w:t>
      </w:r>
      <w:proofErr w:type="spellEnd"/>
      <w:r w:rsidRPr="009D53D6">
        <w:rPr>
          <w:i/>
          <w:iCs/>
        </w:rPr>
        <w:t xml:space="preserve">, bez prvého </w:t>
      </w:r>
      <w:proofErr w:type="spellStart"/>
      <w:r w:rsidRPr="009D53D6">
        <w:rPr>
          <w:i/>
          <w:iCs/>
        </w:rPr>
        <w:t>tvůrce</w:t>
      </w:r>
      <w:proofErr w:type="spellEnd"/>
      <w:r w:rsidRPr="009D53D6">
        <w:rPr>
          <w:i/>
          <w:iCs/>
        </w:rPr>
        <w:t xml:space="preserve"> a </w:t>
      </w:r>
      <w:proofErr w:type="spellStart"/>
      <w:r w:rsidRPr="009D53D6">
        <w:rPr>
          <w:i/>
          <w:iCs/>
        </w:rPr>
        <w:t>hybatele</w:t>
      </w:r>
      <w:proofErr w:type="spellEnd"/>
      <w:r w:rsidRPr="009D53D6">
        <w:rPr>
          <w:i/>
          <w:iCs/>
        </w:rPr>
        <w:t xml:space="preserve"> </w:t>
      </w:r>
      <w:proofErr w:type="spellStart"/>
      <w:r w:rsidRPr="009D53D6">
        <w:rPr>
          <w:i/>
          <w:iCs/>
        </w:rPr>
        <w:t>nemůžeme</w:t>
      </w:r>
      <w:proofErr w:type="spellEnd"/>
      <w:r w:rsidRPr="009D53D6">
        <w:rPr>
          <w:i/>
          <w:iCs/>
        </w:rPr>
        <w:t xml:space="preserve"> </w:t>
      </w:r>
      <w:proofErr w:type="spellStart"/>
      <w:r w:rsidRPr="009D53D6">
        <w:rPr>
          <w:i/>
          <w:iCs/>
        </w:rPr>
        <w:t>rozumět</w:t>
      </w:r>
      <w:proofErr w:type="spellEnd"/>
      <w:r w:rsidRPr="009D53D6">
        <w:rPr>
          <w:i/>
          <w:iCs/>
        </w:rPr>
        <w:t xml:space="preserve"> vzniku, pohybu a vývoji </w:t>
      </w:r>
      <w:proofErr w:type="spellStart"/>
      <w:r w:rsidRPr="009D53D6">
        <w:rPr>
          <w:i/>
          <w:iCs/>
        </w:rPr>
        <w:t>veškerenstva</w:t>
      </w:r>
      <w:proofErr w:type="spellEnd"/>
      <w:r w:rsidRPr="009D53D6">
        <w:rPr>
          <w:i/>
          <w:iCs/>
        </w:rPr>
        <w:t>.</w:t>
      </w:r>
      <w:r w:rsidRPr="009D53D6">
        <w:rPr>
          <w:i/>
          <w:iCs/>
        </w:rPr>
        <w:t>“</w:t>
      </w:r>
    </w:p>
    <w:p w14:paraId="5EAEE083" w14:textId="75E7F56D" w:rsidR="00E6549E" w:rsidRPr="009D53D6" w:rsidRDefault="00E6549E" w:rsidP="00FC7448">
      <w:pPr>
        <w:jc w:val="both"/>
        <w:rPr>
          <w:i/>
          <w:iCs/>
        </w:rPr>
      </w:pPr>
    </w:p>
    <w:p w14:paraId="5EBF4FC1" w14:textId="15601B6E" w:rsidR="00E6549E" w:rsidRPr="009D53D6" w:rsidRDefault="00E6549E" w:rsidP="00FC7448">
      <w:pPr>
        <w:jc w:val="both"/>
        <w:rPr>
          <w:i/>
          <w:iCs/>
        </w:rPr>
      </w:pPr>
      <w:r w:rsidRPr="009D53D6">
        <w:rPr>
          <w:i/>
          <w:iCs/>
        </w:rPr>
        <w:t>„</w:t>
      </w:r>
      <w:r w:rsidRPr="009D53D6">
        <w:rPr>
          <w:i/>
          <w:iCs/>
        </w:rPr>
        <w:t xml:space="preserve">Tak asi; a </w:t>
      </w:r>
      <w:proofErr w:type="spellStart"/>
      <w:r w:rsidRPr="009D53D6">
        <w:rPr>
          <w:i/>
          <w:iCs/>
        </w:rPr>
        <w:t>není</w:t>
      </w:r>
      <w:proofErr w:type="spellEnd"/>
      <w:r w:rsidRPr="009D53D6">
        <w:rPr>
          <w:i/>
          <w:iCs/>
        </w:rPr>
        <w:t xml:space="preserve"> v </w:t>
      </w:r>
      <w:proofErr w:type="spellStart"/>
      <w:r w:rsidRPr="009D53D6">
        <w:rPr>
          <w:i/>
          <w:iCs/>
        </w:rPr>
        <w:t>ní</w:t>
      </w:r>
      <w:proofErr w:type="spellEnd"/>
      <w:r w:rsidRPr="009D53D6">
        <w:rPr>
          <w:i/>
          <w:iCs/>
        </w:rPr>
        <w:t xml:space="preserve"> </w:t>
      </w:r>
      <w:proofErr w:type="spellStart"/>
      <w:r w:rsidRPr="009D53D6">
        <w:rPr>
          <w:i/>
          <w:iCs/>
        </w:rPr>
        <w:t>víc</w:t>
      </w:r>
      <w:proofErr w:type="spellEnd"/>
      <w:r w:rsidRPr="009D53D6">
        <w:rPr>
          <w:i/>
          <w:iCs/>
        </w:rPr>
        <w:t xml:space="preserve">, </w:t>
      </w:r>
      <w:proofErr w:type="spellStart"/>
      <w:r w:rsidRPr="009D53D6">
        <w:rPr>
          <w:i/>
          <w:iCs/>
        </w:rPr>
        <w:t>snad</w:t>
      </w:r>
      <w:proofErr w:type="spellEnd"/>
      <w:r w:rsidRPr="009D53D6">
        <w:rPr>
          <w:i/>
          <w:iCs/>
        </w:rPr>
        <w:t xml:space="preserve"> </w:t>
      </w:r>
      <w:proofErr w:type="spellStart"/>
      <w:r w:rsidRPr="009D53D6">
        <w:rPr>
          <w:i/>
          <w:iCs/>
        </w:rPr>
        <w:t>nic</w:t>
      </w:r>
      <w:proofErr w:type="spellEnd"/>
      <w:r w:rsidRPr="009D53D6">
        <w:rPr>
          <w:i/>
          <w:iCs/>
        </w:rPr>
        <w:t xml:space="preserve">. </w:t>
      </w:r>
      <w:proofErr w:type="spellStart"/>
      <w:r w:rsidRPr="009D53D6">
        <w:rPr>
          <w:i/>
          <w:iCs/>
        </w:rPr>
        <w:t>Hume</w:t>
      </w:r>
      <w:proofErr w:type="spellEnd"/>
      <w:r w:rsidRPr="009D53D6">
        <w:rPr>
          <w:i/>
          <w:iCs/>
        </w:rPr>
        <w:t xml:space="preserve"> a </w:t>
      </w:r>
      <w:proofErr w:type="spellStart"/>
      <w:r w:rsidRPr="009D53D6">
        <w:rPr>
          <w:i/>
          <w:iCs/>
        </w:rPr>
        <w:t>Comte</w:t>
      </w:r>
      <w:proofErr w:type="spellEnd"/>
      <w:r w:rsidRPr="009D53D6">
        <w:rPr>
          <w:i/>
          <w:iCs/>
        </w:rPr>
        <w:t xml:space="preserve"> chybili, </w:t>
      </w:r>
      <w:proofErr w:type="spellStart"/>
      <w:r w:rsidRPr="009D53D6">
        <w:rPr>
          <w:i/>
          <w:iCs/>
        </w:rPr>
        <w:t>když</w:t>
      </w:r>
      <w:proofErr w:type="spellEnd"/>
      <w:r w:rsidRPr="009D53D6">
        <w:rPr>
          <w:i/>
          <w:iCs/>
        </w:rPr>
        <w:t xml:space="preserve"> </w:t>
      </w:r>
      <w:proofErr w:type="spellStart"/>
      <w:r w:rsidRPr="009D53D6">
        <w:rPr>
          <w:i/>
          <w:iCs/>
        </w:rPr>
        <w:t>odmítali</w:t>
      </w:r>
      <w:proofErr w:type="spellEnd"/>
      <w:r w:rsidRPr="009D53D6">
        <w:rPr>
          <w:i/>
          <w:iCs/>
        </w:rPr>
        <w:t xml:space="preserve"> a </w:t>
      </w:r>
      <w:proofErr w:type="spellStart"/>
      <w:r w:rsidRPr="009D53D6">
        <w:rPr>
          <w:i/>
          <w:iCs/>
        </w:rPr>
        <w:t>limine</w:t>
      </w:r>
      <w:proofErr w:type="spellEnd"/>
      <w:r w:rsidRPr="009D53D6">
        <w:rPr>
          <w:i/>
          <w:iCs/>
        </w:rPr>
        <w:t xml:space="preserve"> </w:t>
      </w:r>
      <w:proofErr w:type="spellStart"/>
      <w:r w:rsidRPr="009D53D6">
        <w:rPr>
          <w:i/>
          <w:iCs/>
        </w:rPr>
        <w:t>hledání</w:t>
      </w:r>
      <w:proofErr w:type="spellEnd"/>
      <w:r w:rsidRPr="009D53D6">
        <w:rPr>
          <w:i/>
          <w:iCs/>
        </w:rPr>
        <w:t xml:space="preserve"> </w:t>
      </w:r>
      <w:proofErr w:type="spellStart"/>
      <w:r w:rsidRPr="009D53D6">
        <w:rPr>
          <w:i/>
          <w:iCs/>
        </w:rPr>
        <w:t>příčin</w:t>
      </w:r>
      <w:proofErr w:type="spellEnd"/>
      <w:r w:rsidRPr="009D53D6">
        <w:rPr>
          <w:i/>
          <w:iCs/>
        </w:rPr>
        <w:t xml:space="preserve"> – </w:t>
      </w:r>
      <w:proofErr w:type="spellStart"/>
      <w:r w:rsidRPr="009D53D6">
        <w:rPr>
          <w:i/>
          <w:iCs/>
        </w:rPr>
        <w:t>Comte</w:t>
      </w:r>
      <w:proofErr w:type="spellEnd"/>
      <w:r w:rsidRPr="009D53D6">
        <w:rPr>
          <w:i/>
          <w:iCs/>
        </w:rPr>
        <w:t xml:space="preserve"> to </w:t>
      </w:r>
      <w:proofErr w:type="spellStart"/>
      <w:r w:rsidRPr="009D53D6">
        <w:rPr>
          <w:i/>
          <w:iCs/>
        </w:rPr>
        <w:t>dokonce</w:t>
      </w:r>
      <w:proofErr w:type="spellEnd"/>
      <w:r w:rsidRPr="009D53D6">
        <w:rPr>
          <w:i/>
          <w:iCs/>
        </w:rPr>
        <w:t xml:space="preserve"> zakazoval skoro </w:t>
      </w:r>
      <w:proofErr w:type="spellStart"/>
      <w:r w:rsidRPr="009D53D6">
        <w:rPr>
          <w:i/>
          <w:iCs/>
        </w:rPr>
        <w:t>policejně</w:t>
      </w:r>
      <w:proofErr w:type="spellEnd"/>
      <w:r w:rsidRPr="009D53D6">
        <w:rPr>
          <w:i/>
          <w:iCs/>
        </w:rPr>
        <w:t xml:space="preserve">; také to s ním </w:t>
      </w:r>
      <w:proofErr w:type="spellStart"/>
      <w:r w:rsidRPr="009D53D6">
        <w:rPr>
          <w:i/>
          <w:iCs/>
        </w:rPr>
        <w:t>podle</w:t>
      </w:r>
      <w:proofErr w:type="spellEnd"/>
      <w:r w:rsidRPr="009D53D6">
        <w:rPr>
          <w:i/>
          <w:iCs/>
        </w:rPr>
        <w:t xml:space="preserve"> toho dopadlo, vzal si zakázaného chleba </w:t>
      </w:r>
      <w:proofErr w:type="spellStart"/>
      <w:r w:rsidRPr="009D53D6">
        <w:rPr>
          <w:i/>
          <w:iCs/>
        </w:rPr>
        <w:t>největší</w:t>
      </w:r>
      <w:proofErr w:type="spellEnd"/>
      <w:r w:rsidRPr="009D53D6">
        <w:rPr>
          <w:i/>
          <w:iCs/>
        </w:rPr>
        <w:t xml:space="preserve"> kus, </w:t>
      </w:r>
      <w:proofErr w:type="spellStart"/>
      <w:r w:rsidRPr="009D53D6">
        <w:rPr>
          <w:i/>
          <w:iCs/>
        </w:rPr>
        <w:t>upadl</w:t>
      </w:r>
      <w:proofErr w:type="spellEnd"/>
      <w:r w:rsidRPr="009D53D6">
        <w:rPr>
          <w:i/>
          <w:iCs/>
        </w:rPr>
        <w:t xml:space="preserve"> do mýtu až po uši.</w:t>
      </w:r>
      <w:r w:rsidRPr="009D53D6">
        <w:rPr>
          <w:i/>
          <w:iCs/>
        </w:rPr>
        <w:t>“</w:t>
      </w:r>
      <w:r w:rsidR="00E2632E">
        <w:rPr>
          <w:rStyle w:val="Odkaznapoznmkupodiarou"/>
          <w:i/>
          <w:iCs/>
        </w:rPr>
        <w:footnoteReference w:id="18"/>
      </w:r>
    </w:p>
    <w:p w14:paraId="3A567E2F" w14:textId="2333A958" w:rsidR="009D53D6" w:rsidRDefault="009D53D6" w:rsidP="00FC7448">
      <w:pPr>
        <w:jc w:val="both"/>
      </w:pPr>
    </w:p>
    <w:p w14:paraId="58B588F0" w14:textId="26E791EF" w:rsidR="00245EB9" w:rsidRDefault="009D53D6" w:rsidP="00FC7448">
      <w:pPr>
        <w:jc w:val="both"/>
      </w:pPr>
      <w:r>
        <w:t xml:space="preserve"> Vnímanie samotného teizmu je naozaj zaujímavé. V prvom rade vníma samotný teizmus rozumom a teda logickým uvažovaním a kritickým pohľad</w:t>
      </w:r>
      <w:r w:rsidR="00245EB9">
        <w:t xml:space="preserve">om. Opiera sa predovšetkým o dva argumenty. Prvým je podstata existencie a prírodného poriadku a druhý kozmologický, a teda príčinu počiatku (a </w:t>
      </w:r>
      <w:proofErr w:type="spellStart"/>
      <w:r w:rsidR="00245EB9">
        <w:t>limine</w:t>
      </w:r>
      <w:proofErr w:type="spellEnd"/>
      <w:r w:rsidR="00245EB9">
        <w:t xml:space="preserve">). Zároveň kritizuje autorov, ktorí toto spomenuté nerešpektujú, odmietajú či dokonca zakazujú ako napríklad </w:t>
      </w:r>
      <w:proofErr w:type="spellStart"/>
      <w:r w:rsidR="00245EB9">
        <w:t>Comte</w:t>
      </w:r>
      <w:proofErr w:type="spellEnd"/>
      <w:r w:rsidR="00245EB9">
        <w:t xml:space="preserve"> či </w:t>
      </w:r>
      <w:proofErr w:type="spellStart"/>
      <w:r w:rsidR="00245EB9">
        <w:t>Hume</w:t>
      </w:r>
      <w:proofErr w:type="spellEnd"/>
      <w:r w:rsidR="00245EB9">
        <w:t>.</w:t>
      </w:r>
    </w:p>
    <w:p w14:paraId="391ED9C4" w14:textId="6F94FE28" w:rsidR="009D53D6" w:rsidRDefault="009D53D6" w:rsidP="00FC7448">
      <w:pPr>
        <w:jc w:val="both"/>
      </w:pPr>
    </w:p>
    <w:p w14:paraId="5C254D88" w14:textId="7E83F0E8" w:rsidR="00E6549E" w:rsidRDefault="00245EB9" w:rsidP="00FC7448">
      <w:pPr>
        <w:jc w:val="both"/>
        <w:rPr>
          <w:b/>
          <w:bCs/>
          <w:sz w:val="36"/>
          <w:szCs w:val="36"/>
        </w:rPr>
      </w:pPr>
      <w:r w:rsidRPr="00245EB9">
        <w:rPr>
          <w:b/>
          <w:bCs/>
          <w:sz w:val="36"/>
          <w:szCs w:val="36"/>
        </w:rPr>
        <w:t>D</w:t>
      </w:r>
      <w:r w:rsidR="00E6549E" w:rsidRPr="00245EB9">
        <w:rPr>
          <w:b/>
          <w:bCs/>
          <w:sz w:val="36"/>
          <w:szCs w:val="36"/>
        </w:rPr>
        <w:t>uša</w:t>
      </w:r>
      <w:r w:rsidRPr="00245EB9">
        <w:rPr>
          <w:b/>
          <w:bCs/>
          <w:sz w:val="36"/>
          <w:szCs w:val="36"/>
        </w:rPr>
        <w:t xml:space="preserve"> </w:t>
      </w:r>
    </w:p>
    <w:p w14:paraId="26BDF05D" w14:textId="77777777" w:rsidR="00245EB9" w:rsidRPr="00245EB9" w:rsidRDefault="00245EB9" w:rsidP="00FC7448">
      <w:pPr>
        <w:jc w:val="both"/>
        <w:rPr>
          <w:b/>
          <w:bCs/>
          <w:sz w:val="36"/>
          <w:szCs w:val="36"/>
        </w:rPr>
      </w:pPr>
    </w:p>
    <w:p w14:paraId="3F45F5EF" w14:textId="147C6D12" w:rsidR="00E6549E" w:rsidRPr="00245EB9" w:rsidRDefault="00E6549E" w:rsidP="00FC7448">
      <w:pPr>
        <w:jc w:val="both"/>
        <w:rPr>
          <w:i/>
          <w:iCs/>
        </w:rPr>
      </w:pPr>
      <w:r w:rsidRPr="00245EB9">
        <w:rPr>
          <w:i/>
          <w:iCs/>
        </w:rPr>
        <w:t>„</w:t>
      </w:r>
      <w:r w:rsidRPr="00245EB9">
        <w:rPr>
          <w:i/>
          <w:iCs/>
        </w:rPr>
        <w:t xml:space="preserve">Pravda, </w:t>
      </w:r>
      <w:proofErr w:type="spellStart"/>
      <w:r w:rsidRPr="00245EB9">
        <w:rPr>
          <w:i/>
          <w:iCs/>
        </w:rPr>
        <w:t>nedovedu</w:t>
      </w:r>
      <w:proofErr w:type="spellEnd"/>
      <w:r w:rsidRPr="00245EB9">
        <w:rPr>
          <w:i/>
          <w:iCs/>
        </w:rPr>
        <w:t xml:space="preserve"> </w:t>
      </w:r>
      <w:proofErr w:type="spellStart"/>
      <w:r w:rsidRPr="00245EB9">
        <w:rPr>
          <w:i/>
          <w:iCs/>
        </w:rPr>
        <w:t>říci</w:t>
      </w:r>
      <w:proofErr w:type="spellEnd"/>
      <w:r w:rsidRPr="00245EB9">
        <w:rPr>
          <w:i/>
          <w:iCs/>
        </w:rPr>
        <w:t xml:space="preserve">, </w:t>
      </w:r>
      <w:proofErr w:type="spellStart"/>
      <w:r w:rsidRPr="00245EB9">
        <w:rPr>
          <w:i/>
          <w:iCs/>
        </w:rPr>
        <w:t>co</w:t>
      </w:r>
      <w:proofErr w:type="spellEnd"/>
      <w:r w:rsidRPr="00245EB9">
        <w:rPr>
          <w:i/>
          <w:iCs/>
        </w:rPr>
        <w:t xml:space="preserve"> a </w:t>
      </w:r>
      <w:proofErr w:type="spellStart"/>
      <w:r w:rsidRPr="00245EB9">
        <w:rPr>
          <w:i/>
          <w:iCs/>
        </w:rPr>
        <w:t>jaká</w:t>
      </w:r>
      <w:proofErr w:type="spellEnd"/>
      <w:r w:rsidRPr="00245EB9">
        <w:rPr>
          <w:i/>
          <w:iCs/>
        </w:rPr>
        <w:t xml:space="preserve"> duše je; duševní činnosti </w:t>
      </w:r>
      <w:proofErr w:type="spellStart"/>
      <w:r w:rsidRPr="00245EB9">
        <w:rPr>
          <w:i/>
          <w:iCs/>
        </w:rPr>
        <w:t>přičítám</w:t>
      </w:r>
      <w:proofErr w:type="spellEnd"/>
      <w:r w:rsidRPr="00245EB9">
        <w:rPr>
          <w:i/>
          <w:iCs/>
        </w:rPr>
        <w:t xml:space="preserve"> duši a </w:t>
      </w:r>
      <w:proofErr w:type="spellStart"/>
      <w:r w:rsidRPr="00245EB9">
        <w:rPr>
          <w:i/>
          <w:iCs/>
        </w:rPr>
        <w:t>částečně</w:t>
      </w:r>
      <w:proofErr w:type="spellEnd"/>
      <w:r w:rsidRPr="00245EB9">
        <w:rPr>
          <w:i/>
          <w:iCs/>
        </w:rPr>
        <w:t xml:space="preserve"> i </w:t>
      </w:r>
      <w:proofErr w:type="spellStart"/>
      <w:r w:rsidRPr="00245EB9">
        <w:rPr>
          <w:i/>
          <w:iCs/>
        </w:rPr>
        <w:t>tělu</w:t>
      </w:r>
      <w:proofErr w:type="spellEnd"/>
      <w:r w:rsidRPr="00245EB9">
        <w:rPr>
          <w:i/>
          <w:iCs/>
        </w:rPr>
        <w:t xml:space="preserve">, </w:t>
      </w:r>
      <w:proofErr w:type="spellStart"/>
      <w:r w:rsidRPr="00245EB9">
        <w:rPr>
          <w:i/>
          <w:iCs/>
        </w:rPr>
        <w:t>mozku</w:t>
      </w:r>
      <w:proofErr w:type="spellEnd"/>
      <w:r w:rsidRPr="00245EB9">
        <w:rPr>
          <w:i/>
          <w:iCs/>
        </w:rPr>
        <w:t xml:space="preserve">, </w:t>
      </w:r>
      <w:proofErr w:type="spellStart"/>
      <w:r w:rsidRPr="00245EB9">
        <w:rPr>
          <w:i/>
          <w:iCs/>
        </w:rPr>
        <w:t>smyslům</w:t>
      </w:r>
      <w:proofErr w:type="spellEnd"/>
      <w:r w:rsidRPr="00245EB9">
        <w:rPr>
          <w:i/>
          <w:iCs/>
        </w:rPr>
        <w:t xml:space="preserve">; ale jak na sebe duše a </w:t>
      </w:r>
      <w:proofErr w:type="spellStart"/>
      <w:r w:rsidRPr="00245EB9">
        <w:rPr>
          <w:i/>
          <w:iCs/>
        </w:rPr>
        <w:t>tělo</w:t>
      </w:r>
      <w:proofErr w:type="spellEnd"/>
      <w:r w:rsidRPr="00245EB9">
        <w:rPr>
          <w:i/>
          <w:iCs/>
        </w:rPr>
        <w:t xml:space="preserve"> </w:t>
      </w:r>
      <w:proofErr w:type="spellStart"/>
      <w:r w:rsidRPr="00245EB9">
        <w:rPr>
          <w:i/>
          <w:iCs/>
        </w:rPr>
        <w:t>navzájem</w:t>
      </w:r>
      <w:proofErr w:type="spellEnd"/>
      <w:r w:rsidRPr="00245EB9">
        <w:rPr>
          <w:i/>
          <w:iCs/>
        </w:rPr>
        <w:t xml:space="preserve"> </w:t>
      </w:r>
      <w:proofErr w:type="spellStart"/>
      <w:r w:rsidRPr="00245EB9">
        <w:rPr>
          <w:i/>
          <w:iCs/>
        </w:rPr>
        <w:t>působí</w:t>
      </w:r>
      <w:proofErr w:type="spellEnd"/>
      <w:r w:rsidRPr="00245EB9">
        <w:rPr>
          <w:i/>
          <w:iCs/>
        </w:rPr>
        <w:t>, to nevím</w:t>
      </w:r>
      <w:r w:rsidRPr="00245EB9">
        <w:rPr>
          <w:i/>
          <w:iCs/>
        </w:rPr>
        <w:t>“149</w:t>
      </w:r>
    </w:p>
    <w:p w14:paraId="0E8444D8" w14:textId="0351B9A9" w:rsidR="00E6549E" w:rsidRPr="00245EB9" w:rsidRDefault="00E6549E" w:rsidP="00FC7448">
      <w:pPr>
        <w:jc w:val="both"/>
        <w:rPr>
          <w:i/>
          <w:iCs/>
        </w:rPr>
      </w:pPr>
    </w:p>
    <w:p w14:paraId="714C3BCB" w14:textId="6B3251C2" w:rsidR="00E6549E" w:rsidRPr="00245EB9" w:rsidRDefault="00E6549E" w:rsidP="00FC7448">
      <w:pPr>
        <w:jc w:val="both"/>
        <w:rPr>
          <w:i/>
          <w:iCs/>
        </w:rPr>
      </w:pPr>
      <w:r w:rsidRPr="00245EB9">
        <w:rPr>
          <w:i/>
          <w:iCs/>
        </w:rPr>
        <w:t>„</w:t>
      </w:r>
      <w:proofErr w:type="spellStart"/>
      <w:r w:rsidRPr="00245EB9">
        <w:rPr>
          <w:i/>
          <w:iCs/>
        </w:rPr>
        <w:t>Člověk</w:t>
      </w:r>
      <w:proofErr w:type="spellEnd"/>
      <w:r w:rsidRPr="00245EB9">
        <w:rPr>
          <w:i/>
          <w:iCs/>
        </w:rPr>
        <w:t xml:space="preserve"> má </w:t>
      </w:r>
      <w:proofErr w:type="spellStart"/>
      <w:r w:rsidRPr="00245EB9">
        <w:rPr>
          <w:i/>
          <w:iCs/>
        </w:rPr>
        <w:t>jednat</w:t>
      </w:r>
      <w:proofErr w:type="spellEnd"/>
      <w:r w:rsidRPr="00245EB9">
        <w:rPr>
          <w:i/>
          <w:iCs/>
        </w:rPr>
        <w:t xml:space="preserve">, </w:t>
      </w:r>
      <w:proofErr w:type="spellStart"/>
      <w:r w:rsidRPr="00245EB9">
        <w:rPr>
          <w:i/>
          <w:iCs/>
        </w:rPr>
        <w:t>jako</w:t>
      </w:r>
      <w:proofErr w:type="spellEnd"/>
      <w:r w:rsidRPr="00245EB9">
        <w:rPr>
          <w:i/>
          <w:iCs/>
        </w:rPr>
        <w:t xml:space="preserve"> by </w:t>
      </w:r>
      <w:proofErr w:type="spellStart"/>
      <w:r w:rsidRPr="00245EB9">
        <w:rPr>
          <w:i/>
          <w:iCs/>
        </w:rPr>
        <w:t>záleželo</w:t>
      </w:r>
      <w:proofErr w:type="spellEnd"/>
      <w:r w:rsidRPr="00245EB9">
        <w:rPr>
          <w:i/>
          <w:iCs/>
        </w:rPr>
        <w:t xml:space="preserve"> na </w:t>
      </w:r>
      <w:proofErr w:type="spellStart"/>
      <w:r w:rsidRPr="00245EB9">
        <w:rPr>
          <w:i/>
          <w:iCs/>
        </w:rPr>
        <w:t>všem</w:t>
      </w:r>
      <w:proofErr w:type="spellEnd"/>
      <w:r w:rsidRPr="00245EB9">
        <w:rPr>
          <w:i/>
          <w:iCs/>
        </w:rPr>
        <w:t xml:space="preserve">. Ale v jeho </w:t>
      </w:r>
      <w:proofErr w:type="spellStart"/>
      <w:r w:rsidRPr="00245EB9">
        <w:rPr>
          <w:i/>
          <w:iCs/>
        </w:rPr>
        <w:t>nitru</w:t>
      </w:r>
      <w:proofErr w:type="spellEnd"/>
      <w:r w:rsidRPr="00245EB9">
        <w:rPr>
          <w:i/>
          <w:iCs/>
        </w:rPr>
        <w:t xml:space="preserve"> sedí malý </w:t>
      </w:r>
      <w:proofErr w:type="spellStart"/>
      <w:r w:rsidRPr="00245EB9">
        <w:rPr>
          <w:i/>
          <w:iCs/>
        </w:rPr>
        <w:t>Buddha</w:t>
      </w:r>
      <w:proofErr w:type="spellEnd"/>
      <w:r w:rsidRPr="00245EB9">
        <w:rPr>
          <w:i/>
          <w:iCs/>
        </w:rPr>
        <w:t>,</w:t>
      </w:r>
      <w:r w:rsidR="00245EB9">
        <w:rPr>
          <w:i/>
          <w:iCs/>
        </w:rPr>
        <w:t xml:space="preserve"> </w:t>
      </w:r>
      <w:proofErr w:type="spellStart"/>
      <w:r w:rsidRPr="00245EB9">
        <w:rPr>
          <w:i/>
          <w:iCs/>
        </w:rPr>
        <w:t>kterému</w:t>
      </w:r>
      <w:proofErr w:type="spellEnd"/>
      <w:r w:rsidRPr="00245EB9">
        <w:rPr>
          <w:i/>
          <w:iCs/>
        </w:rPr>
        <w:t xml:space="preserve"> nezáleží na </w:t>
      </w:r>
      <w:proofErr w:type="spellStart"/>
      <w:r w:rsidRPr="00245EB9">
        <w:rPr>
          <w:i/>
          <w:iCs/>
        </w:rPr>
        <w:t>ničem</w:t>
      </w:r>
      <w:proofErr w:type="spellEnd"/>
      <w:r w:rsidRPr="00245EB9">
        <w:rPr>
          <w:i/>
          <w:iCs/>
        </w:rPr>
        <w:t>.”</w:t>
      </w:r>
      <w:r w:rsidRPr="00245EB9">
        <w:rPr>
          <w:i/>
          <w:iCs/>
        </w:rPr>
        <w:t xml:space="preserve"> 149 – 150</w:t>
      </w:r>
    </w:p>
    <w:p w14:paraId="2E4DA895" w14:textId="744930DF" w:rsidR="00245EB9" w:rsidRPr="00245EB9" w:rsidRDefault="00245EB9" w:rsidP="00FC7448">
      <w:pPr>
        <w:jc w:val="both"/>
        <w:rPr>
          <w:i/>
          <w:iCs/>
        </w:rPr>
      </w:pPr>
    </w:p>
    <w:p w14:paraId="6F74380B" w14:textId="6BAE8C62" w:rsidR="00245EB9" w:rsidRDefault="00245EB9" w:rsidP="00FC7448">
      <w:pPr>
        <w:jc w:val="both"/>
      </w:pPr>
      <w:r>
        <w:t xml:space="preserve">Definovať dušu je ťažké ak nie dokonca nemožné. Avšak aj napriek tomu dokážeme povedať, že ide o nejakú našu súčasť zodpovednú za zmeny a riadenie nášho výsledného konania. Duša podľa Masaryka ovplyvňuje aj naše telo a teda súvisí aj z fyziologickými aspektami podstaty človeka ako takého. </w:t>
      </w:r>
    </w:p>
    <w:p w14:paraId="31E25073" w14:textId="3A5D2780" w:rsidR="00245EB9" w:rsidRPr="00245EB9" w:rsidRDefault="00245EB9" w:rsidP="00FC7448">
      <w:pPr>
        <w:jc w:val="both"/>
        <w:rPr>
          <w:b/>
          <w:bCs/>
          <w:sz w:val="36"/>
          <w:szCs w:val="36"/>
        </w:rPr>
      </w:pPr>
      <w:r w:rsidRPr="00245EB9">
        <w:rPr>
          <w:b/>
          <w:bCs/>
          <w:sz w:val="36"/>
          <w:szCs w:val="36"/>
        </w:rPr>
        <w:t>Determinizmus</w:t>
      </w:r>
    </w:p>
    <w:p w14:paraId="00444A7E" w14:textId="43A0A79D" w:rsidR="00E6549E" w:rsidRDefault="00E6549E" w:rsidP="00FC7448">
      <w:pPr>
        <w:jc w:val="both"/>
      </w:pPr>
    </w:p>
    <w:p w14:paraId="054AFFE4" w14:textId="738375B0" w:rsidR="00E6549E" w:rsidRPr="007E68EC" w:rsidRDefault="00E6549E" w:rsidP="00FC7448">
      <w:pPr>
        <w:jc w:val="both"/>
        <w:rPr>
          <w:i/>
          <w:iCs/>
        </w:rPr>
      </w:pPr>
      <w:r w:rsidRPr="007E68EC">
        <w:rPr>
          <w:i/>
          <w:iCs/>
        </w:rPr>
        <w:t>„</w:t>
      </w:r>
      <w:proofErr w:type="spellStart"/>
      <w:r w:rsidRPr="007E68EC">
        <w:rPr>
          <w:i/>
          <w:iCs/>
        </w:rPr>
        <w:t>Baže</w:t>
      </w:r>
      <w:proofErr w:type="spellEnd"/>
      <w:r w:rsidRPr="007E68EC">
        <w:rPr>
          <w:i/>
          <w:iCs/>
        </w:rPr>
        <w:t>. Vě</w:t>
      </w:r>
      <w:proofErr w:type="spellStart"/>
      <w:r w:rsidRPr="007E68EC">
        <w:rPr>
          <w:i/>
          <w:iCs/>
        </w:rPr>
        <w:t>řím</w:t>
      </w:r>
      <w:proofErr w:type="spellEnd"/>
      <w:r w:rsidRPr="007E68EC">
        <w:rPr>
          <w:i/>
          <w:iCs/>
        </w:rPr>
        <w:t xml:space="preserve">, musím </w:t>
      </w:r>
      <w:proofErr w:type="spellStart"/>
      <w:r w:rsidRPr="007E68EC">
        <w:rPr>
          <w:i/>
          <w:iCs/>
        </w:rPr>
        <w:t>věřit</w:t>
      </w:r>
      <w:proofErr w:type="spellEnd"/>
      <w:r w:rsidRPr="007E68EC">
        <w:rPr>
          <w:i/>
          <w:iCs/>
        </w:rPr>
        <w:t xml:space="preserve"> v </w:t>
      </w:r>
      <w:proofErr w:type="spellStart"/>
      <w:r w:rsidRPr="007E68EC">
        <w:rPr>
          <w:i/>
          <w:iCs/>
        </w:rPr>
        <w:t>Prozřetelnost</w:t>
      </w:r>
      <w:proofErr w:type="spellEnd"/>
      <w:r w:rsidRPr="007E68EC">
        <w:rPr>
          <w:i/>
          <w:iCs/>
        </w:rPr>
        <w:t xml:space="preserve">, </w:t>
      </w:r>
      <w:proofErr w:type="spellStart"/>
      <w:r w:rsidRPr="007E68EC">
        <w:rPr>
          <w:i/>
          <w:iCs/>
        </w:rPr>
        <w:t>která</w:t>
      </w:r>
      <w:proofErr w:type="spellEnd"/>
      <w:r w:rsidRPr="007E68EC">
        <w:rPr>
          <w:i/>
          <w:iCs/>
        </w:rPr>
        <w:t xml:space="preserve"> </w:t>
      </w:r>
      <w:proofErr w:type="spellStart"/>
      <w:r w:rsidRPr="007E68EC">
        <w:rPr>
          <w:i/>
          <w:iCs/>
        </w:rPr>
        <w:t>řídí</w:t>
      </w:r>
      <w:proofErr w:type="spellEnd"/>
      <w:r w:rsidRPr="007E68EC">
        <w:rPr>
          <w:i/>
          <w:iCs/>
        </w:rPr>
        <w:t xml:space="preserve"> vývoj </w:t>
      </w:r>
      <w:proofErr w:type="spellStart"/>
      <w:r w:rsidRPr="007E68EC">
        <w:rPr>
          <w:i/>
          <w:iCs/>
        </w:rPr>
        <w:t>světa</w:t>
      </w:r>
      <w:proofErr w:type="spellEnd"/>
      <w:r w:rsidRPr="007E68EC">
        <w:rPr>
          <w:i/>
          <w:iCs/>
        </w:rPr>
        <w:t xml:space="preserve"> a </w:t>
      </w:r>
      <w:proofErr w:type="spellStart"/>
      <w:r w:rsidRPr="007E68EC">
        <w:rPr>
          <w:i/>
          <w:iCs/>
        </w:rPr>
        <w:t>lidstva</w:t>
      </w:r>
      <w:proofErr w:type="spellEnd"/>
      <w:r w:rsidRPr="007E68EC">
        <w:rPr>
          <w:i/>
          <w:iCs/>
        </w:rPr>
        <w:t xml:space="preserve"> a </w:t>
      </w:r>
      <w:proofErr w:type="spellStart"/>
      <w:r w:rsidRPr="007E68EC">
        <w:rPr>
          <w:i/>
          <w:iCs/>
        </w:rPr>
        <w:t>kohokoli</w:t>
      </w:r>
      <w:proofErr w:type="spellEnd"/>
      <w:r w:rsidRPr="007E68EC">
        <w:rPr>
          <w:i/>
          <w:iCs/>
        </w:rPr>
        <w:t xml:space="preserve"> z nás. </w:t>
      </w:r>
      <w:proofErr w:type="spellStart"/>
      <w:r w:rsidRPr="007E68EC">
        <w:rPr>
          <w:i/>
          <w:iCs/>
        </w:rPr>
        <w:t>Jakmile</w:t>
      </w:r>
      <w:proofErr w:type="spellEnd"/>
      <w:r w:rsidRPr="007E68EC">
        <w:rPr>
          <w:i/>
          <w:iCs/>
        </w:rPr>
        <w:t xml:space="preserve"> </w:t>
      </w:r>
      <w:proofErr w:type="spellStart"/>
      <w:r w:rsidRPr="007E68EC">
        <w:rPr>
          <w:i/>
          <w:iCs/>
        </w:rPr>
        <w:t>uznávám</w:t>
      </w:r>
      <w:proofErr w:type="spellEnd"/>
      <w:r w:rsidRPr="007E68EC">
        <w:rPr>
          <w:i/>
          <w:iCs/>
        </w:rPr>
        <w:t xml:space="preserve"> Boha </w:t>
      </w:r>
      <w:proofErr w:type="spellStart"/>
      <w:r w:rsidRPr="007E68EC">
        <w:rPr>
          <w:i/>
          <w:iCs/>
        </w:rPr>
        <w:t>stvořitele</w:t>
      </w:r>
      <w:proofErr w:type="spellEnd"/>
      <w:r w:rsidRPr="007E68EC">
        <w:rPr>
          <w:i/>
          <w:iCs/>
        </w:rPr>
        <w:t xml:space="preserve"> a </w:t>
      </w:r>
      <w:proofErr w:type="spellStart"/>
      <w:r w:rsidRPr="007E68EC">
        <w:rPr>
          <w:i/>
          <w:iCs/>
        </w:rPr>
        <w:t>ředitele</w:t>
      </w:r>
      <w:proofErr w:type="spellEnd"/>
      <w:r w:rsidRPr="007E68EC">
        <w:rPr>
          <w:i/>
          <w:iCs/>
        </w:rPr>
        <w:t xml:space="preserve">, musím </w:t>
      </w:r>
      <w:proofErr w:type="spellStart"/>
      <w:r w:rsidRPr="007E68EC">
        <w:rPr>
          <w:i/>
          <w:iCs/>
        </w:rPr>
        <w:t>vidět</w:t>
      </w:r>
      <w:proofErr w:type="spellEnd"/>
      <w:r w:rsidRPr="007E68EC">
        <w:rPr>
          <w:i/>
          <w:iCs/>
        </w:rPr>
        <w:t xml:space="preserve"> </w:t>
      </w:r>
      <w:proofErr w:type="spellStart"/>
      <w:r w:rsidRPr="007E68EC">
        <w:rPr>
          <w:i/>
          <w:iCs/>
        </w:rPr>
        <w:t>ve</w:t>
      </w:r>
      <w:proofErr w:type="spellEnd"/>
      <w:r w:rsidRPr="007E68EC">
        <w:rPr>
          <w:i/>
          <w:iCs/>
        </w:rPr>
        <w:t xml:space="preserve"> </w:t>
      </w:r>
      <w:proofErr w:type="spellStart"/>
      <w:r w:rsidRPr="007E68EC">
        <w:rPr>
          <w:i/>
          <w:iCs/>
        </w:rPr>
        <w:t>všem</w:t>
      </w:r>
      <w:proofErr w:type="spellEnd"/>
      <w:r w:rsidRPr="007E68EC">
        <w:rPr>
          <w:i/>
          <w:iCs/>
        </w:rPr>
        <w:t xml:space="preserve">, </w:t>
      </w:r>
      <w:proofErr w:type="spellStart"/>
      <w:r w:rsidRPr="007E68EC">
        <w:rPr>
          <w:i/>
          <w:iCs/>
        </w:rPr>
        <w:t>co</w:t>
      </w:r>
      <w:proofErr w:type="spellEnd"/>
      <w:r w:rsidRPr="007E68EC">
        <w:rPr>
          <w:i/>
          <w:iCs/>
        </w:rPr>
        <w:t xml:space="preserve"> jest, </w:t>
      </w:r>
      <w:proofErr w:type="spellStart"/>
      <w:r w:rsidRPr="007E68EC">
        <w:rPr>
          <w:i/>
          <w:iCs/>
        </w:rPr>
        <w:t>nějaký</w:t>
      </w:r>
      <w:proofErr w:type="spellEnd"/>
      <w:r w:rsidRPr="007E68EC">
        <w:rPr>
          <w:i/>
          <w:iCs/>
        </w:rPr>
        <w:t xml:space="preserve"> </w:t>
      </w:r>
      <w:proofErr w:type="spellStart"/>
      <w:r w:rsidRPr="007E68EC">
        <w:rPr>
          <w:i/>
          <w:iCs/>
        </w:rPr>
        <w:t>řád</w:t>
      </w:r>
      <w:proofErr w:type="spellEnd"/>
      <w:r w:rsidRPr="007E68EC">
        <w:rPr>
          <w:i/>
          <w:iCs/>
        </w:rPr>
        <w:t xml:space="preserve">, plán a rozumné určení. Čili </w:t>
      </w:r>
      <w:proofErr w:type="spellStart"/>
      <w:r w:rsidRPr="007E68EC">
        <w:rPr>
          <w:i/>
          <w:iCs/>
        </w:rPr>
        <w:t>determinism</w:t>
      </w:r>
      <w:proofErr w:type="spellEnd"/>
      <w:r w:rsidRPr="007E68EC">
        <w:rPr>
          <w:i/>
          <w:iCs/>
        </w:rPr>
        <w:t xml:space="preserve">. </w:t>
      </w:r>
      <w:proofErr w:type="spellStart"/>
      <w:r w:rsidRPr="007E68EC">
        <w:rPr>
          <w:i/>
          <w:iCs/>
        </w:rPr>
        <w:t>Ano</w:t>
      </w:r>
      <w:proofErr w:type="spellEnd"/>
      <w:r w:rsidRPr="007E68EC">
        <w:rPr>
          <w:i/>
          <w:iCs/>
        </w:rPr>
        <w:t xml:space="preserve">, to </w:t>
      </w:r>
      <w:proofErr w:type="spellStart"/>
      <w:r w:rsidRPr="007E68EC">
        <w:rPr>
          <w:i/>
          <w:iCs/>
        </w:rPr>
        <w:t>se</w:t>
      </w:r>
      <w:proofErr w:type="spellEnd"/>
      <w:r w:rsidRPr="007E68EC">
        <w:rPr>
          <w:i/>
          <w:iCs/>
        </w:rPr>
        <w:t xml:space="preserve"> </w:t>
      </w:r>
      <w:proofErr w:type="spellStart"/>
      <w:r w:rsidRPr="007E68EC">
        <w:rPr>
          <w:i/>
          <w:iCs/>
        </w:rPr>
        <w:t>rozumí</w:t>
      </w:r>
      <w:proofErr w:type="spellEnd"/>
      <w:r w:rsidRPr="007E68EC">
        <w:rPr>
          <w:i/>
          <w:iCs/>
        </w:rPr>
        <w:t xml:space="preserve">. </w:t>
      </w:r>
      <w:proofErr w:type="spellStart"/>
      <w:r w:rsidRPr="007E68EC">
        <w:rPr>
          <w:i/>
          <w:iCs/>
        </w:rPr>
        <w:t>Determinism</w:t>
      </w:r>
      <w:proofErr w:type="spellEnd"/>
      <w:r w:rsidRPr="007E68EC">
        <w:rPr>
          <w:i/>
          <w:iCs/>
        </w:rPr>
        <w:t xml:space="preserve"> znamená pevný </w:t>
      </w:r>
      <w:proofErr w:type="spellStart"/>
      <w:r w:rsidRPr="007E68EC">
        <w:rPr>
          <w:i/>
          <w:iCs/>
        </w:rPr>
        <w:t>řád</w:t>
      </w:r>
      <w:proofErr w:type="spellEnd"/>
      <w:r w:rsidRPr="007E68EC">
        <w:rPr>
          <w:i/>
          <w:iCs/>
        </w:rPr>
        <w:t xml:space="preserve"> v </w:t>
      </w:r>
      <w:proofErr w:type="spellStart"/>
      <w:r w:rsidRPr="007E68EC">
        <w:rPr>
          <w:i/>
          <w:iCs/>
        </w:rPr>
        <w:t>přírodě</w:t>
      </w:r>
      <w:proofErr w:type="spellEnd"/>
      <w:r w:rsidRPr="007E68EC">
        <w:rPr>
          <w:i/>
          <w:iCs/>
        </w:rPr>
        <w:t xml:space="preserve">, v </w:t>
      </w:r>
      <w:proofErr w:type="spellStart"/>
      <w:r w:rsidRPr="007E68EC">
        <w:rPr>
          <w:i/>
          <w:iCs/>
        </w:rPr>
        <w:t>člověku</w:t>
      </w:r>
      <w:proofErr w:type="spellEnd"/>
      <w:r w:rsidRPr="007E68EC">
        <w:rPr>
          <w:i/>
          <w:iCs/>
        </w:rPr>
        <w:t xml:space="preserve"> a v </w:t>
      </w:r>
      <w:proofErr w:type="spellStart"/>
      <w:r w:rsidRPr="007E68EC">
        <w:rPr>
          <w:i/>
          <w:iCs/>
        </w:rPr>
        <w:t>společnosti</w:t>
      </w:r>
      <w:proofErr w:type="spellEnd"/>
      <w:r w:rsidRPr="007E68EC">
        <w:rPr>
          <w:i/>
          <w:iCs/>
        </w:rPr>
        <w:t xml:space="preserve"> a v </w:t>
      </w:r>
      <w:proofErr w:type="spellStart"/>
      <w:r w:rsidRPr="007E68EC">
        <w:rPr>
          <w:i/>
          <w:iCs/>
        </w:rPr>
        <w:t>jejich</w:t>
      </w:r>
      <w:proofErr w:type="spellEnd"/>
      <w:r w:rsidRPr="007E68EC">
        <w:rPr>
          <w:i/>
          <w:iCs/>
        </w:rPr>
        <w:t xml:space="preserve"> vývoji: </w:t>
      </w:r>
      <w:proofErr w:type="spellStart"/>
      <w:r w:rsidRPr="007E68EC">
        <w:rPr>
          <w:i/>
          <w:iCs/>
        </w:rPr>
        <w:t>všude</w:t>
      </w:r>
      <w:proofErr w:type="spellEnd"/>
      <w:r w:rsidRPr="007E68EC">
        <w:rPr>
          <w:i/>
          <w:iCs/>
        </w:rPr>
        <w:t xml:space="preserve"> </w:t>
      </w:r>
      <w:proofErr w:type="spellStart"/>
      <w:r w:rsidRPr="007E68EC">
        <w:rPr>
          <w:i/>
          <w:iCs/>
        </w:rPr>
        <w:t>přesná</w:t>
      </w:r>
      <w:proofErr w:type="spellEnd"/>
      <w:r w:rsidRPr="007E68EC">
        <w:rPr>
          <w:i/>
          <w:iCs/>
        </w:rPr>
        <w:t xml:space="preserve"> </w:t>
      </w:r>
      <w:proofErr w:type="spellStart"/>
      <w:r w:rsidRPr="007E68EC">
        <w:rPr>
          <w:i/>
          <w:iCs/>
        </w:rPr>
        <w:t>zákonnost</w:t>
      </w:r>
      <w:proofErr w:type="spellEnd"/>
      <w:r w:rsidRPr="007E68EC">
        <w:rPr>
          <w:i/>
          <w:iCs/>
        </w:rPr>
        <w:t>.</w:t>
      </w:r>
      <w:r w:rsidRPr="007E68EC">
        <w:rPr>
          <w:i/>
          <w:iCs/>
        </w:rPr>
        <w:t>“</w:t>
      </w:r>
    </w:p>
    <w:p w14:paraId="6AB56BF6" w14:textId="4CFBB5AD" w:rsidR="00E6549E" w:rsidRPr="007E68EC" w:rsidRDefault="00E6549E" w:rsidP="00FC7448">
      <w:pPr>
        <w:jc w:val="both"/>
        <w:rPr>
          <w:i/>
          <w:iCs/>
        </w:rPr>
      </w:pPr>
    </w:p>
    <w:p w14:paraId="6F758A9B" w14:textId="2C19CCEB" w:rsidR="00E6549E" w:rsidRDefault="00E6549E" w:rsidP="00FC7448">
      <w:pPr>
        <w:jc w:val="both"/>
        <w:rPr>
          <w:i/>
          <w:iCs/>
        </w:rPr>
      </w:pPr>
      <w:r w:rsidRPr="007E68EC">
        <w:rPr>
          <w:i/>
          <w:iCs/>
        </w:rPr>
        <w:t>„</w:t>
      </w:r>
      <w:proofErr w:type="spellStart"/>
      <w:r w:rsidRPr="007E68EC">
        <w:rPr>
          <w:i/>
          <w:iCs/>
        </w:rPr>
        <w:t>Determinism</w:t>
      </w:r>
      <w:proofErr w:type="spellEnd"/>
      <w:r w:rsidRPr="007E68EC">
        <w:rPr>
          <w:i/>
          <w:iCs/>
        </w:rPr>
        <w:t xml:space="preserve"> neznamená </w:t>
      </w:r>
      <w:proofErr w:type="spellStart"/>
      <w:r w:rsidRPr="007E68EC">
        <w:rPr>
          <w:i/>
          <w:iCs/>
        </w:rPr>
        <w:t>nesvobodu</w:t>
      </w:r>
      <w:proofErr w:type="spellEnd"/>
      <w:r w:rsidRPr="007E68EC">
        <w:rPr>
          <w:i/>
          <w:iCs/>
        </w:rPr>
        <w:t xml:space="preserve">, naopak. </w:t>
      </w:r>
      <w:proofErr w:type="spellStart"/>
      <w:r w:rsidRPr="007E68EC">
        <w:rPr>
          <w:i/>
          <w:iCs/>
        </w:rPr>
        <w:t>Člověk</w:t>
      </w:r>
      <w:proofErr w:type="spellEnd"/>
      <w:r w:rsidRPr="007E68EC">
        <w:rPr>
          <w:i/>
          <w:iCs/>
        </w:rPr>
        <w:t xml:space="preserve"> </w:t>
      </w:r>
      <w:proofErr w:type="spellStart"/>
      <w:r w:rsidRPr="007E68EC">
        <w:rPr>
          <w:i/>
          <w:iCs/>
        </w:rPr>
        <w:t>nevyspělý</w:t>
      </w:r>
      <w:proofErr w:type="spellEnd"/>
      <w:r w:rsidRPr="007E68EC">
        <w:rPr>
          <w:i/>
          <w:iCs/>
        </w:rPr>
        <w:t xml:space="preserve">, </w:t>
      </w:r>
      <w:proofErr w:type="spellStart"/>
      <w:r w:rsidRPr="007E68EC">
        <w:rPr>
          <w:i/>
          <w:iCs/>
        </w:rPr>
        <w:t>který</w:t>
      </w:r>
      <w:proofErr w:type="spellEnd"/>
      <w:r w:rsidRPr="007E68EC">
        <w:rPr>
          <w:i/>
          <w:iCs/>
        </w:rPr>
        <w:t xml:space="preserve"> nechápe </w:t>
      </w:r>
      <w:proofErr w:type="spellStart"/>
      <w:r w:rsidRPr="007E68EC">
        <w:rPr>
          <w:i/>
          <w:iCs/>
        </w:rPr>
        <w:t>světový</w:t>
      </w:r>
      <w:proofErr w:type="spellEnd"/>
      <w:r w:rsidRPr="007E68EC">
        <w:rPr>
          <w:i/>
          <w:iCs/>
        </w:rPr>
        <w:t xml:space="preserve"> </w:t>
      </w:r>
      <w:proofErr w:type="spellStart"/>
      <w:r w:rsidRPr="007E68EC">
        <w:rPr>
          <w:i/>
          <w:iCs/>
        </w:rPr>
        <w:t>řád</w:t>
      </w:r>
      <w:proofErr w:type="spellEnd"/>
      <w:r w:rsidRPr="007E68EC">
        <w:rPr>
          <w:i/>
          <w:iCs/>
        </w:rPr>
        <w:t xml:space="preserve"> a jeho </w:t>
      </w:r>
      <w:proofErr w:type="spellStart"/>
      <w:r w:rsidRPr="007E68EC">
        <w:rPr>
          <w:i/>
          <w:iCs/>
        </w:rPr>
        <w:t>grandióznost</w:t>
      </w:r>
      <w:proofErr w:type="spellEnd"/>
      <w:r w:rsidRPr="007E68EC">
        <w:rPr>
          <w:i/>
          <w:iCs/>
        </w:rPr>
        <w:t xml:space="preserve">, </w:t>
      </w:r>
      <w:proofErr w:type="spellStart"/>
      <w:r w:rsidRPr="007E68EC">
        <w:rPr>
          <w:i/>
          <w:iCs/>
        </w:rPr>
        <w:t>člověk</w:t>
      </w:r>
      <w:proofErr w:type="spellEnd"/>
      <w:r w:rsidRPr="007E68EC">
        <w:rPr>
          <w:i/>
          <w:iCs/>
        </w:rPr>
        <w:t xml:space="preserve"> </w:t>
      </w:r>
      <w:proofErr w:type="spellStart"/>
      <w:r w:rsidRPr="007E68EC">
        <w:rPr>
          <w:i/>
          <w:iCs/>
        </w:rPr>
        <w:t>ve</w:t>
      </w:r>
      <w:proofErr w:type="spellEnd"/>
      <w:r w:rsidRPr="007E68EC">
        <w:rPr>
          <w:i/>
          <w:iCs/>
        </w:rPr>
        <w:t xml:space="preserve"> </w:t>
      </w:r>
      <w:proofErr w:type="spellStart"/>
      <w:r w:rsidRPr="007E68EC">
        <w:rPr>
          <w:i/>
          <w:iCs/>
        </w:rPr>
        <w:t>své</w:t>
      </w:r>
      <w:proofErr w:type="spellEnd"/>
      <w:r w:rsidRPr="007E68EC">
        <w:rPr>
          <w:i/>
          <w:iCs/>
        </w:rPr>
        <w:t xml:space="preserve"> prvotní slabosti a </w:t>
      </w:r>
      <w:proofErr w:type="spellStart"/>
      <w:r w:rsidRPr="007E68EC">
        <w:rPr>
          <w:i/>
          <w:iCs/>
        </w:rPr>
        <w:t>nesoudnosti</w:t>
      </w:r>
      <w:proofErr w:type="spellEnd"/>
      <w:r w:rsidRPr="007E68EC">
        <w:rPr>
          <w:i/>
          <w:iCs/>
        </w:rPr>
        <w:t xml:space="preserve"> vidí </w:t>
      </w:r>
      <w:proofErr w:type="spellStart"/>
      <w:r w:rsidRPr="007E68EC">
        <w:rPr>
          <w:i/>
          <w:iCs/>
        </w:rPr>
        <w:t>ve</w:t>
      </w:r>
      <w:proofErr w:type="spellEnd"/>
      <w:r w:rsidRPr="007E68EC">
        <w:rPr>
          <w:i/>
          <w:iCs/>
        </w:rPr>
        <w:t xml:space="preserve"> </w:t>
      </w:r>
      <w:proofErr w:type="spellStart"/>
      <w:r w:rsidRPr="007E68EC">
        <w:rPr>
          <w:i/>
          <w:iCs/>
        </w:rPr>
        <w:t>světě</w:t>
      </w:r>
      <w:proofErr w:type="spellEnd"/>
      <w:r w:rsidRPr="007E68EC">
        <w:rPr>
          <w:i/>
          <w:iCs/>
        </w:rPr>
        <w:t xml:space="preserve"> i </w:t>
      </w:r>
      <w:proofErr w:type="spellStart"/>
      <w:r w:rsidRPr="007E68EC">
        <w:rPr>
          <w:i/>
          <w:iCs/>
        </w:rPr>
        <w:t>ve</w:t>
      </w:r>
      <w:proofErr w:type="spellEnd"/>
      <w:r w:rsidRPr="007E68EC">
        <w:rPr>
          <w:i/>
          <w:iCs/>
        </w:rPr>
        <w:t xml:space="preserve"> </w:t>
      </w:r>
      <w:proofErr w:type="spellStart"/>
      <w:r w:rsidRPr="007E68EC">
        <w:rPr>
          <w:i/>
          <w:iCs/>
        </w:rPr>
        <w:t>svém</w:t>
      </w:r>
      <w:proofErr w:type="spellEnd"/>
      <w:r w:rsidRPr="007E68EC">
        <w:rPr>
          <w:i/>
          <w:iCs/>
        </w:rPr>
        <w:t xml:space="preserve"> vlastním </w:t>
      </w:r>
      <w:proofErr w:type="spellStart"/>
      <w:r w:rsidRPr="007E68EC">
        <w:rPr>
          <w:i/>
          <w:iCs/>
        </w:rPr>
        <w:t>životě</w:t>
      </w:r>
      <w:proofErr w:type="spellEnd"/>
      <w:r w:rsidRPr="007E68EC">
        <w:rPr>
          <w:i/>
          <w:iCs/>
        </w:rPr>
        <w:t xml:space="preserve"> jen kaleidoskop jednotlivých, </w:t>
      </w:r>
      <w:proofErr w:type="spellStart"/>
      <w:r w:rsidRPr="007E68EC">
        <w:rPr>
          <w:i/>
          <w:iCs/>
        </w:rPr>
        <w:t>nesouvislých</w:t>
      </w:r>
      <w:proofErr w:type="spellEnd"/>
      <w:r w:rsidRPr="007E68EC">
        <w:rPr>
          <w:i/>
          <w:iCs/>
        </w:rPr>
        <w:t xml:space="preserve"> </w:t>
      </w:r>
      <w:proofErr w:type="spellStart"/>
      <w:r w:rsidRPr="007E68EC">
        <w:rPr>
          <w:i/>
          <w:iCs/>
        </w:rPr>
        <w:t>jevů</w:t>
      </w:r>
      <w:proofErr w:type="spellEnd"/>
      <w:r w:rsidRPr="007E68EC">
        <w:rPr>
          <w:i/>
          <w:iCs/>
        </w:rPr>
        <w:t xml:space="preserve">, vidí </w:t>
      </w:r>
      <w:proofErr w:type="spellStart"/>
      <w:r w:rsidRPr="007E68EC">
        <w:rPr>
          <w:i/>
          <w:iCs/>
        </w:rPr>
        <w:t>všude</w:t>
      </w:r>
      <w:proofErr w:type="spellEnd"/>
      <w:r w:rsidRPr="007E68EC">
        <w:rPr>
          <w:i/>
          <w:iCs/>
        </w:rPr>
        <w:t xml:space="preserve"> nerozumnou </w:t>
      </w:r>
      <w:proofErr w:type="spellStart"/>
      <w:r w:rsidRPr="007E68EC">
        <w:rPr>
          <w:i/>
          <w:iCs/>
        </w:rPr>
        <w:t>libovůli</w:t>
      </w:r>
      <w:proofErr w:type="spellEnd"/>
      <w:r w:rsidRPr="007E68EC">
        <w:rPr>
          <w:i/>
          <w:iCs/>
        </w:rPr>
        <w:t xml:space="preserve"> </w:t>
      </w:r>
      <w:proofErr w:type="spellStart"/>
      <w:r w:rsidRPr="007E68EC">
        <w:rPr>
          <w:i/>
          <w:iCs/>
        </w:rPr>
        <w:t>duchů</w:t>
      </w:r>
      <w:proofErr w:type="spellEnd"/>
      <w:r w:rsidRPr="007E68EC">
        <w:rPr>
          <w:i/>
          <w:iCs/>
        </w:rPr>
        <w:t xml:space="preserve">, </w:t>
      </w:r>
      <w:proofErr w:type="spellStart"/>
      <w:r w:rsidRPr="007E68EC">
        <w:rPr>
          <w:i/>
          <w:iCs/>
        </w:rPr>
        <w:t>bohů</w:t>
      </w:r>
      <w:proofErr w:type="spellEnd"/>
      <w:r w:rsidRPr="007E68EC">
        <w:rPr>
          <w:i/>
          <w:iCs/>
        </w:rPr>
        <w:t xml:space="preserve">, náhody a slepého </w:t>
      </w:r>
      <w:proofErr w:type="spellStart"/>
      <w:r w:rsidRPr="007E68EC">
        <w:rPr>
          <w:i/>
          <w:iCs/>
        </w:rPr>
        <w:t>fáta</w:t>
      </w:r>
      <w:proofErr w:type="spellEnd"/>
      <w:r w:rsidRPr="007E68EC">
        <w:rPr>
          <w:i/>
          <w:iCs/>
        </w:rPr>
        <w:t xml:space="preserve">. To je </w:t>
      </w:r>
      <w:proofErr w:type="spellStart"/>
      <w:r w:rsidRPr="007E68EC">
        <w:rPr>
          <w:i/>
          <w:iCs/>
        </w:rPr>
        <w:t>vidět</w:t>
      </w:r>
      <w:proofErr w:type="spellEnd"/>
      <w:r w:rsidRPr="007E68EC">
        <w:rPr>
          <w:i/>
          <w:iCs/>
        </w:rPr>
        <w:t xml:space="preserve"> i dnes: </w:t>
      </w:r>
      <w:proofErr w:type="spellStart"/>
      <w:r w:rsidRPr="007E68EC">
        <w:rPr>
          <w:i/>
          <w:iCs/>
        </w:rPr>
        <w:t>pověrčiví</w:t>
      </w:r>
      <w:proofErr w:type="spellEnd"/>
      <w:r w:rsidRPr="007E68EC">
        <w:rPr>
          <w:i/>
          <w:iCs/>
        </w:rPr>
        <w:t xml:space="preserve"> </w:t>
      </w:r>
      <w:proofErr w:type="spellStart"/>
      <w:r w:rsidRPr="007E68EC">
        <w:rPr>
          <w:i/>
          <w:iCs/>
        </w:rPr>
        <w:t>bývají</w:t>
      </w:r>
      <w:proofErr w:type="spellEnd"/>
      <w:r w:rsidRPr="007E68EC">
        <w:rPr>
          <w:i/>
          <w:iCs/>
        </w:rPr>
        <w:t xml:space="preserve"> </w:t>
      </w:r>
      <w:proofErr w:type="spellStart"/>
      <w:r w:rsidRPr="007E68EC">
        <w:rPr>
          <w:i/>
          <w:iCs/>
        </w:rPr>
        <w:t>nejspíš</w:t>
      </w:r>
      <w:proofErr w:type="spellEnd"/>
      <w:r w:rsidRPr="007E68EC">
        <w:rPr>
          <w:i/>
          <w:iCs/>
        </w:rPr>
        <w:t xml:space="preserve"> </w:t>
      </w:r>
      <w:proofErr w:type="spellStart"/>
      <w:r w:rsidRPr="007E68EC">
        <w:rPr>
          <w:i/>
          <w:iCs/>
        </w:rPr>
        <w:t>lidé</w:t>
      </w:r>
      <w:proofErr w:type="spellEnd"/>
      <w:r w:rsidRPr="007E68EC">
        <w:rPr>
          <w:i/>
          <w:iCs/>
        </w:rPr>
        <w:t xml:space="preserve"> odkázaní na náhodu: hráči, lovci, </w:t>
      </w:r>
      <w:proofErr w:type="spellStart"/>
      <w:r w:rsidRPr="007E68EC">
        <w:rPr>
          <w:i/>
          <w:iCs/>
        </w:rPr>
        <w:t>lidé</w:t>
      </w:r>
      <w:proofErr w:type="spellEnd"/>
      <w:r w:rsidRPr="007E68EC">
        <w:rPr>
          <w:i/>
          <w:iCs/>
        </w:rPr>
        <w:t xml:space="preserve"> od divadla a </w:t>
      </w:r>
      <w:proofErr w:type="spellStart"/>
      <w:r w:rsidRPr="007E68EC">
        <w:rPr>
          <w:i/>
          <w:iCs/>
        </w:rPr>
        <w:t>podobně</w:t>
      </w:r>
      <w:proofErr w:type="spellEnd"/>
      <w:r w:rsidRPr="007E68EC">
        <w:rPr>
          <w:i/>
          <w:iCs/>
        </w:rPr>
        <w:t>.</w:t>
      </w:r>
      <w:r w:rsidRPr="007E68EC">
        <w:rPr>
          <w:i/>
          <w:iCs/>
        </w:rPr>
        <w:t>“</w:t>
      </w:r>
      <w:r w:rsidR="00E2632E">
        <w:rPr>
          <w:rStyle w:val="Odkaznapoznmkupodiarou"/>
          <w:i/>
          <w:iCs/>
        </w:rPr>
        <w:footnoteReference w:id="19"/>
      </w:r>
    </w:p>
    <w:p w14:paraId="26CAB5FB" w14:textId="49B43387" w:rsidR="007E68EC" w:rsidRDefault="007E68EC" w:rsidP="00FC7448">
      <w:pPr>
        <w:jc w:val="both"/>
        <w:rPr>
          <w:i/>
          <w:iCs/>
        </w:rPr>
      </w:pPr>
    </w:p>
    <w:p w14:paraId="2129979D" w14:textId="24D4C936" w:rsidR="007E68EC" w:rsidRPr="007E68EC" w:rsidRDefault="007E68EC" w:rsidP="00FC7448">
      <w:pPr>
        <w:jc w:val="both"/>
      </w:pPr>
      <w:r>
        <w:t>Masaryk jednoznačne uznáva determinizmus ako druh všeobecného poriadku v prírode, spoločnosti a človeku samotnom. Avšak vysvetľuje, že samotný determinizmus nie je postavený proti slobode ale práve naopak. Len človek nevedomý a neznalý svetového zákona môže uvažovať o determinizme ako o neslobode.</w:t>
      </w:r>
    </w:p>
    <w:p w14:paraId="42253053" w14:textId="27BBC921" w:rsidR="00E6549E" w:rsidRDefault="00E6549E" w:rsidP="00FC7448">
      <w:pPr>
        <w:jc w:val="both"/>
      </w:pPr>
    </w:p>
    <w:p w14:paraId="5140434E" w14:textId="77777777" w:rsidR="00E9347A" w:rsidRDefault="00E9347A" w:rsidP="00FC7448">
      <w:pPr>
        <w:jc w:val="both"/>
        <w:rPr>
          <w:b/>
          <w:bCs/>
        </w:rPr>
      </w:pPr>
    </w:p>
    <w:p w14:paraId="543C8C4D" w14:textId="77777777" w:rsidR="00E9347A" w:rsidRDefault="00E9347A" w:rsidP="00FC7448">
      <w:pPr>
        <w:jc w:val="both"/>
        <w:rPr>
          <w:b/>
          <w:bCs/>
        </w:rPr>
      </w:pPr>
    </w:p>
    <w:p w14:paraId="50D51566" w14:textId="77777777" w:rsidR="00991DB4" w:rsidRDefault="00991DB4" w:rsidP="00FC7448">
      <w:pPr>
        <w:jc w:val="both"/>
        <w:rPr>
          <w:b/>
          <w:bCs/>
          <w:sz w:val="36"/>
          <w:szCs w:val="36"/>
        </w:rPr>
      </w:pPr>
    </w:p>
    <w:p w14:paraId="144D7959" w14:textId="77777777" w:rsidR="00991DB4" w:rsidRDefault="00991DB4" w:rsidP="00FC7448">
      <w:pPr>
        <w:jc w:val="both"/>
        <w:rPr>
          <w:b/>
          <w:bCs/>
          <w:sz w:val="36"/>
          <w:szCs w:val="36"/>
        </w:rPr>
      </w:pPr>
    </w:p>
    <w:p w14:paraId="3E5637E2" w14:textId="77777777" w:rsidR="00991DB4" w:rsidRDefault="00991DB4" w:rsidP="00FC7448">
      <w:pPr>
        <w:jc w:val="both"/>
        <w:rPr>
          <w:b/>
          <w:bCs/>
          <w:sz w:val="36"/>
          <w:szCs w:val="36"/>
        </w:rPr>
      </w:pPr>
    </w:p>
    <w:p w14:paraId="6A1FBCD2" w14:textId="7B35143C" w:rsidR="00E6549E" w:rsidRPr="00E9347A" w:rsidRDefault="00E6549E" w:rsidP="00FC7448">
      <w:pPr>
        <w:jc w:val="both"/>
        <w:rPr>
          <w:b/>
          <w:bCs/>
          <w:sz w:val="36"/>
          <w:szCs w:val="36"/>
        </w:rPr>
      </w:pPr>
      <w:r w:rsidRPr="00E9347A">
        <w:rPr>
          <w:b/>
          <w:bCs/>
          <w:sz w:val="36"/>
          <w:szCs w:val="36"/>
        </w:rPr>
        <w:lastRenderedPageBreak/>
        <w:t>O</w:t>
      </w:r>
      <w:r w:rsidR="00E9347A">
        <w:rPr>
          <w:b/>
          <w:bCs/>
          <w:sz w:val="36"/>
          <w:szCs w:val="36"/>
        </w:rPr>
        <w:t> </w:t>
      </w:r>
      <w:r w:rsidRPr="00E9347A">
        <w:rPr>
          <w:b/>
          <w:bCs/>
          <w:sz w:val="36"/>
          <w:szCs w:val="36"/>
        </w:rPr>
        <w:t>náboženstv</w:t>
      </w:r>
      <w:r w:rsidR="00E9347A">
        <w:rPr>
          <w:b/>
          <w:bCs/>
          <w:sz w:val="36"/>
          <w:szCs w:val="36"/>
        </w:rPr>
        <w:t xml:space="preserve">e </w:t>
      </w:r>
    </w:p>
    <w:p w14:paraId="17B2990D" w14:textId="3579A7D7" w:rsidR="00A71322" w:rsidRDefault="00A71322" w:rsidP="00FC7448">
      <w:pPr>
        <w:jc w:val="both"/>
        <w:rPr>
          <w:b/>
          <w:bCs/>
        </w:rPr>
      </w:pPr>
    </w:p>
    <w:p w14:paraId="1728AB7D" w14:textId="228D44AA" w:rsidR="00A71322" w:rsidRPr="007E68EC" w:rsidRDefault="00A71322" w:rsidP="00FC7448">
      <w:pPr>
        <w:jc w:val="both"/>
        <w:rPr>
          <w:i/>
          <w:iCs/>
        </w:rPr>
      </w:pPr>
      <w:r w:rsidRPr="007E68EC">
        <w:rPr>
          <w:b/>
          <w:bCs/>
          <w:i/>
          <w:iCs/>
        </w:rPr>
        <w:t>„</w:t>
      </w:r>
      <w:r w:rsidRPr="007E68EC">
        <w:rPr>
          <w:i/>
          <w:iCs/>
        </w:rPr>
        <w:t xml:space="preserve">Pro filozofii a </w:t>
      </w:r>
      <w:proofErr w:type="spellStart"/>
      <w:r w:rsidRPr="007E68EC">
        <w:rPr>
          <w:i/>
          <w:iCs/>
        </w:rPr>
        <w:t>vědu</w:t>
      </w:r>
      <w:proofErr w:type="spellEnd"/>
      <w:r w:rsidRPr="007E68EC">
        <w:rPr>
          <w:i/>
          <w:iCs/>
        </w:rPr>
        <w:t xml:space="preserve"> </w:t>
      </w:r>
      <w:proofErr w:type="spellStart"/>
      <w:r w:rsidRPr="007E68EC">
        <w:rPr>
          <w:i/>
          <w:iCs/>
        </w:rPr>
        <w:t>teism</w:t>
      </w:r>
      <w:proofErr w:type="spellEnd"/>
      <w:r w:rsidRPr="007E68EC">
        <w:rPr>
          <w:i/>
          <w:iCs/>
        </w:rPr>
        <w:t xml:space="preserve"> je hypotézou pro výklad vzniku a vývoje </w:t>
      </w:r>
      <w:proofErr w:type="spellStart"/>
      <w:r w:rsidRPr="007E68EC">
        <w:rPr>
          <w:i/>
          <w:iCs/>
        </w:rPr>
        <w:t>světa</w:t>
      </w:r>
      <w:proofErr w:type="spellEnd"/>
      <w:r w:rsidRPr="007E68EC">
        <w:rPr>
          <w:i/>
          <w:iCs/>
        </w:rPr>
        <w:t xml:space="preserve">; a </w:t>
      </w:r>
      <w:proofErr w:type="spellStart"/>
      <w:r w:rsidRPr="007E68EC">
        <w:rPr>
          <w:i/>
          <w:iCs/>
        </w:rPr>
        <w:t>jsou</w:t>
      </w:r>
      <w:proofErr w:type="spellEnd"/>
      <w:r w:rsidRPr="007E68EC">
        <w:rPr>
          <w:i/>
          <w:iCs/>
        </w:rPr>
        <w:t xml:space="preserve"> i </w:t>
      </w:r>
      <w:proofErr w:type="spellStart"/>
      <w:r w:rsidRPr="007E68EC">
        <w:rPr>
          <w:i/>
          <w:iCs/>
        </w:rPr>
        <w:t>jiné</w:t>
      </w:r>
      <w:proofErr w:type="spellEnd"/>
      <w:r w:rsidRPr="007E68EC">
        <w:rPr>
          <w:i/>
          <w:iCs/>
        </w:rPr>
        <w:t xml:space="preserve"> hypotézy.</w:t>
      </w:r>
      <w:r w:rsidRPr="007E68EC">
        <w:rPr>
          <w:i/>
          <w:iCs/>
        </w:rPr>
        <w:t>“</w:t>
      </w:r>
    </w:p>
    <w:p w14:paraId="209001D4" w14:textId="4FA2F436" w:rsidR="00A71322" w:rsidRPr="007E68EC" w:rsidRDefault="00A71322" w:rsidP="00FC7448">
      <w:pPr>
        <w:jc w:val="both"/>
        <w:rPr>
          <w:i/>
          <w:iCs/>
        </w:rPr>
      </w:pPr>
    </w:p>
    <w:p w14:paraId="397F9F6C" w14:textId="16C40CB4" w:rsidR="00A71322" w:rsidRPr="007E68EC" w:rsidRDefault="00A71322" w:rsidP="00FC7448">
      <w:pPr>
        <w:jc w:val="both"/>
        <w:rPr>
          <w:i/>
          <w:iCs/>
        </w:rPr>
      </w:pPr>
      <w:r w:rsidRPr="007E68EC">
        <w:rPr>
          <w:i/>
          <w:iCs/>
        </w:rPr>
        <w:t>„</w:t>
      </w:r>
      <w:proofErr w:type="spellStart"/>
      <w:r w:rsidRPr="007E68EC">
        <w:rPr>
          <w:i/>
          <w:iCs/>
        </w:rPr>
        <w:t>Ve</w:t>
      </w:r>
      <w:proofErr w:type="spellEnd"/>
      <w:r w:rsidRPr="007E68EC">
        <w:rPr>
          <w:i/>
          <w:iCs/>
        </w:rPr>
        <w:t xml:space="preserve"> filozofii </w:t>
      </w:r>
      <w:proofErr w:type="spellStart"/>
      <w:r w:rsidRPr="007E68EC">
        <w:rPr>
          <w:i/>
          <w:iCs/>
        </w:rPr>
        <w:t>náboženství</w:t>
      </w:r>
      <w:proofErr w:type="spellEnd"/>
      <w:r w:rsidRPr="007E68EC">
        <w:rPr>
          <w:i/>
          <w:iCs/>
        </w:rPr>
        <w:t xml:space="preserve"> </w:t>
      </w:r>
      <w:proofErr w:type="spellStart"/>
      <w:r w:rsidRPr="007E68EC">
        <w:rPr>
          <w:i/>
          <w:iCs/>
        </w:rPr>
        <w:t>jsem</w:t>
      </w:r>
      <w:proofErr w:type="spellEnd"/>
      <w:r w:rsidRPr="007E68EC">
        <w:rPr>
          <w:i/>
          <w:iCs/>
        </w:rPr>
        <w:t xml:space="preserve"> </w:t>
      </w:r>
      <w:proofErr w:type="spellStart"/>
      <w:r w:rsidRPr="007E68EC">
        <w:rPr>
          <w:i/>
          <w:iCs/>
        </w:rPr>
        <w:t>jako</w:t>
      </w:r>
      <w:proofErr w:type="spellEnd"/>
      <w:r w:rsidRPr="007E68EC">
        <w:rPr>
          <w:i/>
          <w:iCs/>
        </w:rPr>
        <w:t xml:space="preserve"> </w:t>
      </w:r>
      <w:proofErr w:type="spellStart"/>
      <w:r w:rsidRPr="007E68EC">
        <w:rPr>
          <w:i/>
          <w:iCs/>
        </w:rPr>
        <w:t>konkrétista</w:t>
      </w:r>
      <w:proofErr w:type="spellEnd"/>
      <w:r w:rsidRPr="007E68EC">
        <w:rPr>
          <w:i/>
          <w:iCs/>
        </w:rPr>
        <w:t xml:space="preserve"> </w:t>
      </w:r>
      <w:proofErr w:type="spellStart"/>
      <w:r w:rsidRPr="007E68EC">
        <w:rPr>
          <w:i/>
          <w:iCs/>
        </w:rPr>
        <w:t>realistou</w:t>
      </w:r>
      <w:proofErr w:type="spellEnd"/>
      <w:r w:rsidRPr="007E68EC">
        <w:rPr>
          <w:i/>
          <w:iCs/>
        </w:rPr>
        <w:t xml:space="preserve">: </w:t>
      </w:r>
      <w:proofErr w:type="spellStart"/>
      <w:r w:rsidRPr="007E68EC">
        <w:rPr>
          <w:i/>
          <w:iCs/>
        </w:rPr>
        <w:t>pozoruju</w:t>
      </w:r>
      <w:proofErr w:type="spellEnd"/>
      <w:r w:rsidRPr="007E68EC">
        <w:rPr>
          <w:i/>
          <w:iCs/>
        </w:rPr>
        <w:t xml:space="preserve"> </w:t>
      </w:r>
      <w:proofErr w:type="spellStart"/>
      <w:r w:rsidRPr="007E68EC">
        <w:rPr>
          <w:i/>
          <w:iCs/>
        </w:rPr>
        <w:t>různá</w:t>
      </w:r>
      <w:proofErr w:type="spellEnd"/>
      <w:r w:rsidRPr="007E68EC">
        <w:rPr>
          <w:i/>
          <w:iCs/>
        </w:rPr>
        <w:t xml:space="preserve"> </w:t>
      </w:r>
      <w:proofErr w:type="spellStart"/>
      <w:r w:rsidRPr="007E68EC">
        <w:rPr>
          <w:i/>
          <w:iCs/>
        </w:rPr>
        <w:t>náboženství</w:t>
      </w:r>
      <w:proofErr w:type="spellEnd"/>
      <w:r w:rsidRPr="007E68EC">
        <w:rPr>
          <w:i/>
          <w:iCs/>
        </w:rPr>
        <w:t xml:space="preserve"> </w:t>
      </w:r>
      <w:proofErr w:type="spellStart"/>
      <w:r w:rsidRPr="007E68EC">
        <w:rPr>
          <w:i/>
          <w:iCs/>
        </w:rPr>
        <w:t>všude</w:t>
      </w:r>
      <w:proofErr w:type="spellEnd"/>
      <w:r w:rsidRPr="007E68EC">
        <w:rPr>
          <w:i/>
          <w:iCs/>
        </w:rPr>
        <w:t xml:space="preserve"> na </w:t>
      </w:r>
      <w:proofErr w:type="spellStart"/>
      <w:r w:rsidRPr="007E68EC">
        <w:rPr>
          <w:i/>
          <w:iCs/>
        </w:rPr>
        <w:t>světě</w:t>
      </w:r>
      <w:proofErr w:type="spellEnd"/>
      <w:r w:rsidRPr="007E68EC">
        <w:rPr>
          <w:i/>
          <w:iCs/>
        </w:rPr>
        <w:t xml:space="preserve">, </w:t>
      </w:r>
      <w:proofErr w:type="spellStart"/>
      <w:r w:rsidRPr="007E68EC">
        <w:rPr>
          <w:i/>
          <w:iCs/>
        </w:rPr>
        <w:t>študuju</w:t>
      </w:r>
      <w:proofErr w:type="spellEnd"/>
      <w:r w:rsidRPr="007E68EC">
        <w:rPr>
          <w:i/>
          <w:iCs/>
        </w:rPr>
        <w:t xml:space="preserve"> je a </w:t>
      </w:r>
      <w:proofErr w:type="spellStart"/>
      <w:r w:rsidRPr="007E68EC">
        <w:rPr>
          <w:i/>
          <w:iCs/>
        </w:rPr>
        <w:t>podle</w:t>
      </w:r>
      <w:proofErr w:type="spellEnd"/>
      <w:r w:rsidRPr="007E68EC">
        <w:rPr>
          <w:i/>
          <w:iCs/>
        </w:rPr>
        <w:t xml:space="preserve"> možnosti je </w:t>
      </w:r>
      <w:proofErr w:type="spellStart"/>
      <w:r w:rsidRPr="007E68EC">
        <w:rPr>
          <w:i/>
          <w:iCs/>
        </w:rPr>
        <w:t>srovnávám</w:t>
      </w:r>
      <w:proofErr w:type="spellEnd"/>
      <w:r w:rsidRPr="007E68EC">
        <w:rPr>
          <w:i/>
          <w:iCs/>
        </w:rPr>
        <w:t xml:space="preserve"> s </w:t>
      </w:r>
      <w:proofErr w:type="spellStart"/>
      <w:r w:rsidRPr="007E68EC">
        <w:rPr>
          <w:i/>
          <w:iCs/>
        </w:rPr>
        <w:t>náboženstvím</w:t>
      </w:r>
      <w:proofErr w:type="spellEnd"/>
      <w:r w:rsidRPr="007E68EC">
        <w:rPr>
          <w:i/>
          <w:iCs/>
        </w:rPr>
        <w:t xml:space="preserve"> </w:t>
      </w:r>
      <w:proofErr w:type="spellStart"/>
      <w:r w:rsidRPr="007E68EC">
        <w:rPr>
          <w:i/>
          <w:iCs/>
        </w:rPr>
        <w:t>křesťanských</w:t>
      </w:r>
      <w:proofErr w:type="spellEnd"/>
      <w:r w:rsidRPr="007E68EC">
        <w:rPr>
          <w:i/>
          <w:iCs/>
        </w:rPr>
        <w:t xml:space="preserve"> </w:t>
      </w:r>
      <w:proofErr w:type="spellStart"/>
      <w:r w:rsidRPr="007E68EC">
        <w:rPr>
          <w:i/>
          <w:iCs/>
        </w:rPr>
        <w:t>církví</w:t>
      </w:r>
      <w:proofErr w:type="spellEnd"/>
      <w:r w:rsidRPr="007E68EC">
        <w:rPr>
          <w:i/>
          <w:iCs/>
        </w:rPr>
        <w:t xml:space="preserve">; ty znám </w:t>
      </w:r>
      <w:proofErr w:type="spellStart"/>
      <w:r w:rsidRPr="007E68EC">
        <w:rPr>
          <w:i/>
          <w:iCs/>
        </w:rPr>
        <w:t>nejlíp</w:t>
      </w:r>
      <w:proofErr w:type="spellEnd"/>
      <w:r w:rsidRPr="007E68EC">
        <w:rPr>
          <w:i/>
          <w:iCs/>
        </w:rPr>
        <w:t xml:space="preserve"> a sám </w:t>
      </w:r>
      <w:proofErr w:type="spellStart"/>
      <w:r w:rsidRPr="007E68EC">
        <w:rPr>
          <w:i/>
          <w:iCs/>
        </w:rPr>
        <w:t>jsem</w:t>
      </w:r>
      <w:proofErr w:type="spellEnd"/>
      <w:r w:rsidRPr="007E68EC">
        <w:rPr>
          <w:i/>
          <w:iCs/>
        </w:rPr>
        <w:t xml:space="preserve"> </w:t>
      </w:r>
      <w:proofErr w:type="spellStart"/>
      <w:r w:rsidRPr="007E68EC">
        <w:rPr>
          <w:i/>
          <w:iCs/>
        </w:rPr>
        <w:t>se</w:t>
      </w:r>
      <w:proofErr w:type="spellEnd"/>
      <w:r w:rsidRPr="007E68EC">
        <w:rPr>
          <w:i/>
          <w:iCs/>
        </w:rPr>
        <w:t xml:space="preserve"> v nich nábožensky vyvinul.</w:t>
      </w:r>
      <w:r w:rsidRPr="007E68EC">
        <w:rPr>
          <w:i/>
          <w:iCs/>
        </w:rPr>
        <w:t>“</w:t>
      </w:r>
    </w:p>
    <w:p w14:paraId="04C321AD" w14:textId="4CEFA4F7" w:rsidR="00A71322" w:rsidRPr="007E68EC" w:rsidRDefault="00A71322" w:rsidP="00FC7448">
      <w:pPr>
        <w:jc w:val="both"/>
        <w:rPr>
          <w:i/>
          <w:iCs/>
        </w:rPr>
      </w:pPr>
    </w:p>
    <w:p w14:paraId="20987DA3" w14:textId="639D925E" w:rsidR="00A71322" w:rsidRDefault="00A71322" w:rsidP="00FC7448">
      <w:pPr>
        <w:jc w:val="both"/>
        <w:rPr>
          <w:i/>
          <w:iCs/>
        </w:rPr>
      </w:pPr>
      <w:r w:rsidRPr="007E68EC">
        <w:rPr>
          <w:i/>
          <w:iCs/>
        </w:rPr>
        <w:t xml:space="preserve">„ </w:t>
      </w:r>
      <w:proofErr w:type="spellStart"/>
      <w:r w:rsidRPr="007E68EC">
        <w:rPr>
          <w:i/>
          <w:iCs/>
        </w:rPr>
        <w:t>Jistě</w:t>
      </w:r>
      <w:proofErr w:type="spellEnd"/>
      <w:r w:rsidRPr="007E68EC">
        <w:rPr>
          <w:i/>
          <w:iCs/>
        </w:rPr>
        <w:t xml:space="preserve"> </w:t>
      </w:r>
      <w:proofErr w:type="spellStart"/>
      <w:r w:rsidRPr="007E68EC">
        <w:rPr>
          <w:i/>
          <w:iCs/>
        </w:rPr>
        <w:t>měl</w:t>
      </w:r>
      <w:proofErr w:type="spellEnd"/>
      <w:r w:rsidRPr="007E68EC">
        <w:rPr>
          <w:i/>
          <w:iCs/>
        </w:rPr>
        <w:t xml:space="preserve">, ale </w:t>
      </w:r>
      <w:proofErr w:type="spellStart"/>
      <w:r w:rsidRPr="007E68EC">
        <w:rPr>
          <w:i/>
          <w:iCs/>
        </w:rPr>
        <w:t>ne</w:t>
      </w:r>
      <w:proofErr w:type="spellEnd"/>
      <w:r w:rsidRPr="007E68EC">
        <w:rPr>
          <w:i/>
          <w:iCs/>
        </w:rPr>
        <w:t xml:space="preserve"> tak silný; to </w:t>
      </w:r>
      <w:proofErr w:type="spellStart"/>
      <w:r w:rsidRPr="007E68EC">
        <w:rPr>
          <w:i/>
          <w:iCs/>
        </w:rPr>
        <w:t>přece</w:t>
      </w:r>
      <w:proofErr w:type="spellEnd"/>
      <w:r w:rsidRPr="007E68EC">
        <w:rPr>
          <w:i/>
          <w:iCs/>
        </w:rPr>
        <w:t xml:space="preserve"> je </w:t>
      </w:r>
      <w:proofErr w:type="spellStart"/>
      <w:r w:rsidRPr="007E68EC">
        <w:rPr>
          <w:i/>
          <w:iCs/>
        </w:rPr>
        <w:t>veliká</w:t>
      </w:r>
      <w:proofErr w:type="spellEnd"/>
      <w:r w:rsidRPr="007E68EC">
        <w:rPr>
          <w:i/>
          <w:iCs/>
        </w:rPr>
        <w:t xml:space="preserve"> </w:t>
      </w:r>
      <w:proofErr w:type="spellStart"/>
      <w:r w:rsidRPr="007E68EC">
        <w:rPr>
          <w:i/>
          <w:iCs/>
        </w:rPr>
        <w:t>věc</w:t>
      </w:r>
      <w:proofErr w:type="spellEnd"/>
      <w:r w:rsidRPr="007E68EC">
        <w:rPr>
          <w:i/>
          <w:iCs/>
        </w:rPr>
        <w:t xml:space="preserve">, že </w:t>
      </w:r>
      <w:proofErr w:type="spellStart"/>
      <w:r w:rsidRPr="007E68EC">
        <w:rPr>
          <w:i/>
          <w:iCs/>
        </w:rPr>
        <w:t>jsou</w:t>
      </w:r>
      <w:proofErr w:type="spellEnd"/>
      <w:r w:rsidRPr="007E68EC">
        <w:rPr>
          <w:i/>
          <w:iCs/>
        </w:rPr>
        <w:t xml:space="preserve"> </w:t>
      </w:r>
      <w:proofErr w:type="spellStart"/>
      <w:r w:rsidRPr="007E68EC">
        <w:rPr>
          <w:i/>
          <w:iCs/>
        </w:rPr>
        <w:t>náboženství</w:t>
      </w:r>
      <w:proofErr w:type="spellEnd"/>
      <w:r w:rsidRPr="007E68EC">
        <w:rPr>
          <w:i/>
          <w:iCs/>
        </w:rPr>
        <w:t xml:space="preserve"> a </w:t>
      </w:r>
      <w:proofErr w:type="spellStart"/>
      <w:r w:rsidRPr="007E68EC">
        <w:rPr>
          <w:i/>
          <w:iCs/>
        </w:rPr>
        <w:t>jejich</w:t>
      </w:r>
      <w:proofErr w:type="spellEnd"/>
      <w:r w:rsidRPr="007E68EC">
        <w:rPr>
          <w:i/>
          <w:iCs/>
        </w:rPr>
        <w:t xml:space="preserve"> </w:t>
      </w:r>
      <w:proofErr w:type="spellStart"/>
      <w:r w:rsidRPr="007E68EC">
        <w:rPr>
          <w:i/>
          <w:iCs/>
        </w:rPr>
        <w:t>instituce</w:t>
      </w:r>
      <w:proofErr w:type="spellEnd"/>
      <w:r w:rsidRPr="007E68EC">
        <w:rPr>
          <w:i/>
          <w:iCs/>
        </w:rPr>
        <w:t xml:space="preserve"> u </w:t>
      </w:r>
      <w:proofErr w:type="spellStart"/>
      <w:r w:rsidRPr="007E68EC">
        <w:rPr>
          <w:i/>
          <w:iCs/>
        </w:rPr>
        <w:t>všech</w:t>
      </w:r>
      <w:proofErr w:type="spellEnd"/>
      <w:r w:rsidRPr="007E68EC">
        <w:rPr>
          <w:i/>
          <w:iCs/>
        </w:rPr>
        <w:t xml:space="preserve"> </w:t>
      </w:r>
      <w:proofErr w:type="spellStart"/>
      <w:r w:rsidRPr="007E68EC">
        <w:rPr>
          <w:i/>
          <w:iCs/>
        </w:rPr>
        <w:t>národů</w:t>
      </w:r>
      <w:proofErr w:type="spellEnd"/>
      <w:r w:rsidRPr="007E68EC">
        <w:rPr>
          <w:i/>
          <w:iCs/>
        </w:rPr>
        <w:t xml:space="preserve"> po </w:t>
      </w:r>
      <w:proofErr w:type="spellStart"/>
      <w:r w:rsidRPr="007E68EC">
        <w:rPr>
          <w:i/>
          <w:iCs/>
        </w:rPr>
        <w:t>celém</w:t>
      </w:r>
      <w:proofErr w:type="spellEnd"/>
      <w:r w:rsidRPr="007E68EC">
        <w:rPr>
          <w:i/>
          <w:iCs/>
        </w:rPr>
        <w:t xml:space="preserve"> </w:t>
      </w:r>
      <w:proofErr w:type="spellStart"/>
      <w:r w:rsidRPr="007E68EC">
        <w:rPr>
          <w:i/>
          <w:iCs/>
        </w:rPr>
        <w:t>světě</w:t>
      </w:r>
      <w:proofErr w:type="spellEnd"/>
      <w:r w:rsidRPr="007E68EC">
        <w:rPr>
          <w:i/>
          <w:iCs/>
        </w:rPr>
        <w:t xml:space="preserve"> a </w:t>
      </w:r>
      <w:proofErr w:type="spellStart"/>
      <w:r w:rsidRPr="007E68EC">
        <w:rPr>
          <w:i/>
          <w:iCs/>
        </w:rPr>
        <w:t>ve</w:t>
      </w:r>
      <w:proofErr w:type="spellEnd"/>
      <w:r w:rsidRPr="007E68EC">
        <w:rPr>
          <w:i/>
          <w:iCs/>
        </w:rPr>
        <w:t xml:space="preserve"> </w:t>
      </w:r>
      <w:proofErr w:type="spellStart"/>
      <w:r w:rsidRPr="007E68EC">
        <w:rPr>
          <w:i/>
          <w:iCs/>
        </w:rPr>
        <w:t>všech</w:t>
      </w:r>
      <w:proofErr w:type="spellEnd"/>
      <w:r w:rsidRPr="007E68EC">
        <w:rPr>
          <w:i/>
          <w:iCs/>
        </w:rPr>
        <w:t xml:space="preserve"> dobách; </w:t>
      </w:r>
      <w:proofErr w:type="spellStart"/>
      <w:r w:rsidRPr="007E68EC">
        <w:rPr>
          <w:i/>
          <w:iCs/>
        </w:rPr>
        <w:t>když</w:t>
      </w:r>
      <w:proofErr w:type="spellEnd"/>
      <w:r w:rsidRPr="007E68EC">
        <w:rPr>
          <w:i/>
          <w:iCs/>
        </w:rPr>
        <w:t xml:space="preserve"> vidím v každé </w:t>
      </w:r>
      <w:proofErr w:type="spellStart"/>
      <w:r w:rsidRPr="007E68EC">
        <w:rPr>
          <w:i/>
          <w:iCs/>
        </w:rPr>
        <w:t>vesnici</w:t>
      </w:r>
      <w:proofErr w:type="spellEnd"/>
      <w:r w:rsidRPr="007E68EC">
        <w:rPr>
          <w:i/>
          <w:iCs/>
        </w:rPr>
        <w:t xml:space="preserve"> </w:t>
      </w:r>
      <w:proofErr w:type="spellStart"/>
      <w:r w:rsidRPr="007E68EC">
        <w:rPr>
          <w:i/>
          <w:iCs/>
        </w:rPr>
        <w:t>kostel</w:t>
      </w:r>
      <w:proofErr w:type="spellEnd"/>
      <w:r w:rsidRPr="007E68EC">
        <w:rPr>
          <w:i/>
          <w:iCs/>
        </w:rPr>
        <w:t xml:space="preserve">, </w:t>
      </w:r>
      <w:proofErr w:type="spellStart"/>
      <w:r w:rsidRPr="007E68EC">
        <w:rPr>
          <w:i/>
          <w:iCs/>
        </w:rPr>
        <w:t>vynikající</w:t>
      </w:r>
      <w:proofErr w:type="spellEnd"/>
      <w:r w:rsidRPr="007E68EC">
        <w:rPr>
          <w:i/>
          <w:iCs/>
        </w:rPr>
        <w:t xml:space="preserve"> krásou a </w:t>
      </w:r>
      <w:proofErr w:type="spellStart"/>
      <w:r w:rsidRPr="007E68EC">
        <w:rPr>
          <w:i/>
          <w:iCs/>
        </w:rPr>
        <w:t>velikostí</w:t>
      </w:r>
      <w:proofErr w:type="spellEnd"/>
      <w:r w:rsidRPr="007E68EC">
        <w:rPr>
          <w:i/>
          <w:iCs/>
        </w:rPr>
        <w:t xml:space="preserve"> nad </w:t>
      </w:r>
      <w:proofErr w:type="spellStart"/>
      <w:r w:rsidRPr="007E68EC">
        <w:rPr>
          <w:i/>
          <w:iCs/>
        </w:rPr>
        <w:t>příbytky</w:t>
      </w:r>
      <w:proofErr w:type="spellEnd"/>
      <w:r w:rsidRPr="007E68EC">
        <w:rPr>
          <w:i/>
          <w:iCs/>
        </w:rPr>
        <w:t xml:space="preserve"> </w:t>
      </w:r>
      <w:proofErr w:type="spellStart"/>
      <w:r w:rsidRPr="007E68EC">
        <w:rPr>
          <w:i/>
          <w:iCs/>
        </w:rPr>
        <w:t>lidí</w:t>
      </w:r>
      <w:proofErr w:type="spellEnd"/>
      <w:r w:rsidRPr="007E68EC">
        <w:rPr>
          <w:i/>
          <w:iCs/>
        </w:rPr>
        <w:t xml:space="preserve">, jak toho </w:t>
      </w:r>
      <w:proofErr w:type="spellStart"/>
      <w:r w:rsidRPr="007E68EC">
        <w:rPr>
          <w:i/>
          <w:iCs/>
        </w:rPr>
        <w:t>lze</w:t>
      </w:r>
      <w:proofErr w:type="spellEnd"/>
      <w:r w:rsidRPr="007E68EC">
        <w:rPr>
          <w:i/>
          <w:iCs/>
        </w:rPr>
        <w:t xml:space="preserve"> </w:t>
      </w:r>
      <w:proofErr w:type="spellStart"/>
      <w:r w:rsidRPr="007E68EC">
        <w:rPr>
          <w:i/>
          <w:iCs/>
        </w:rPr>
        <w:t>nevidět</w:t>
      </w:r>
      <w:proofErr w:type="spellEnd"/>
      <w:r w:rsidRPr="007E68EC">
        <w:rPr>
          <w:i/>
          <w:iCs/>
        </w:rPr>
        <w:t xml:space="preserve"> a o tom </w:t>
      </w:r>
      <w:proofErr w:type="spellStart"/>
      <w:r w:rsidRPr="007E68EC">
        <w:rPr>
          <w:i/>
          <w:iCs/>
        </w:rPr>
        <w:t>nepřemýšlet</w:t>
      </w:r>
      <w:proofErr w:type="spellEnd"/>
      <w:r w:rsidRPr="007E68EC">
        <w:rPr>
          <w:i/>
          <w:iCs/>
        </w:rPr>
        <w:t>?</w:t>
      </w:r>
      <w:r w:rsidRPr="007E68EC">
        <w:rPr>
          <w:i/>
          <w:iCs/>
        </w:rPr>
        <w:t>“</w:t>
      </w:r>
      <w:r w:rsidR="00E2632E">
        <w:rPr>
          <w:rStyle w:val="Odkaznapoznmkupodiarou"/>
          <w:i/>
          <w:iCs/>
        </w:rPr>
        <w:footnoteReference w:id="20"/>
      </w:r>
    </w:p>
    <w:p w14:paraId="55171C6F" w14:textId="72AAA2EA" w:rsidR="007E68EC" w:rsidRDefault="007E68EC" w:rsidP="00FC7448">
      <w:pPr>
        <w:jc w:val="both"/>
        <w:rPr>
          <w:i/>
          <w:iCs/>
        </w:rPr>
      </w:pPr>
    </w:p>
    <w:p w14:paraId="1738EDFC" w14:textId="7E0EA380" w:rsidR="007E68EC" w:rsidRDefault="007E68EC" w:rsidP="00FC7448">
      <w:pPr>
        <w:jc w:val="both"/>
        <w:rPr>
          <w:i/>
          <w:iCs/>
        </w:rPr>
      </w:pPr>
    </w:p>
    <w:p w14:paraId="12A3663B" w14:textId="1DEB1CCD" w:rsidR="007E68EC" w:rsidRPr="007E68EC" w:rsidRDefault="007E68EC" w:rsidP="00FC7448">
      <w:pPr>
        <w:jc w:val="both"/>
      </w:pPr>
      <w:r>
        <w:t>Samotný Masaryk priznáva, že je náboženstvo pre filozofiu a vedu len nejakou hypotézou, ktorá popisuje otázky týkajúce sa stvorenia a riadenia sveta ako takého a života ako aspektu tohto sveta. Priznáva, že jeho záujem a možno aj pohľad ovplyvnila výchova a jeho vlastná „viera“</w:t>
      </w:r>
      <w:r w:rsidR="005D5C06">
        <w:t>. Avšak z jeho výroku vyplýva aj to, že napriek tomu v čom sme vychovávaní by sme mali aspoň časť svojej pozornosti, ako filozofi alebo jednoducho povedané kritickí zmýšľajúci ľudia, venovať aj tejto otázke. Nakoľko by otázka náboženstva mala tvoriť súčasť komplexného filozofického názoru.</w:t>
      </w:r>
    </w:p>
    <w:p w14:paraId="6CE0FCDF" w14:textId="77777777" w:rsidR="007E68EC" w:rsidRPr="007E68EC" w:rsidRDefault="007E68EC" w:rsidP="00FC7448">
      <w:pPr>
        <w:jc w:val="both"/>
        <w:rPr>
          <w:i/>
          <w:iCs/>
        </w:rPr>
      </w:pPr>
    </w:p>
    <w:p w14:paraId="15A0C87A" w14:textId="54379F99" w:rsidR="00A71322" w:rsidRPr="007E68EC" w:rsidRDefault="00A71322" w:rsidP="00FC7448">
      <w:pPr>
        <w:jc w:val="both"/>
        <w:rPr>
          <w:i/>
          <w:iCs/>
        </w:rPr>
      </w:pPr>
    </w:p>
    <w:p w14:paraId="609F9CA3" w14:textId="35884536" w:rsidR="005D5C06" w:rsidRDefault="00A71322" w:rsidP="00FC7448">
      <w:pPr>
        <w:jc w:val="both"/>
        <w:rPr>
          <w:i/>
          <w:iCs/>
        </w:rPr>
      </w:pPr>
      <w:r w:rsidRPr="007E68EC">
        <w:rPr>
          <w:i/>
          <w:iCs/>
        </w:rPr>
        <w:t>„</w:t>
      </w:r>
      <w:r w:rsidRPr="007E68EC">
        <w:rPr>
          <w:i/>
          <w:iCs/>
        </w:rPr>
        <w:t xml:space="preserve">Mnoho </w:t>
      </w:r>
      <w:proofErr w:type="spellStart"/>
      <w:r w:rsidRPr="007E68EC">
        <w:rPr>
          <w:i/>
          <w:iCs/>
        </w:rPr>
        <w:t>věřících</w:t>
      </w:r>
      <w:proofErr w:type="spellEnd"/>
      <w:r w:rsidRPr="007E68EC">
        <w:rPr>
          <w:i/>
          <w:iCs/>
        </w:rPr>
        <w:t xml:space="preserve"> </w:t>
      </w:r>
      <w:proofErr w:type="spellStart"/>
      <w:r w:rsidRPr="007E68EC">
        <w:rPr>
          <w:i/>
          <w:iCs/>
        </w:rPr>
        <w:t>neví</w:t>
      </w:r>
      <w:proofErr w:type="spellEnd"/>
      <w:r w:rsidRPr="007E68EC">
        <w:rPr>
          <w:i/>
          <w:iCs/>
        </w:rPr>
        <w:t xml:space="preserve">, </w:t>
      </w:r>
      <w:proofErr w:type="spellStart"/>
      <w:r w:rsidRPr="007E68EC">
        <w:rPr>
          <w:i/>
          <w:iCs/>
        </w:rPr>
        <w:t>co</w:t>
      </w:r>
      <w:proofErr w:type="spellEnd"/>
      <w:r w:rsidRPr="007E68EC">
        <w:rPr>
          <w:i/>
          <w:iCs/>
        </w:rPr>
        <w:t xml:space="preserve"> je </w:t>
      </w:r>
      <w:proofErr w:type="spellStart"/>
      <w:r w:rsidRPr="007E68EC">
        <w:rPr>
          <w:i/>
          <w:iCs/>
        </w:rPr>
        <w:t>náboženství</w:t>
      </w:r>
      <w:proofErr w:type="spellEnd"/>
      <w:r w:rsidRPr="007E68EC">
        <w:rPr>
          <w:i/>
          <w:iCs/>
        </w:rPr>
        <w:t xml:space="preserve">, mnoho </w:t>
      </w:r>
      <w:proofErr w:type="spellStart"/>
      <w:r w:rsidRPr="007E68EC">
        <w:rPr>
          <w:i/>
          <w:iCs/>
        </w:rPr>
        <w:t>nevěřících</w:t>
      </w:r>
      <w:proofErr w:type="spellEnd"/>
      <w:r w:rsidRPr="007E68EC">
        <w:rPr>
          <w:i/>
          <w:iCs/>
        </w:rPr>
        <w:t xml:space="preserve"> nemá tušení, </w:t>
      </w:r>
      <w:proofErr w:type="spellStart"/>
      <w:r w:rsidRPr="007E68EC">
        <w:rPr>
          <w:i/>
          <w:iCs/>
        </w:rPr>
        <w:t>co</w:t>
      </w:r>
      <w:proofErr w:type="spellEnd"/>
      <w:r w:rsidRPr="007E68EC">
        <w:rPr>
          <w:i/>
          <w:iCs/>
        </w:rPr>
        <w:t xml:space="preserve"> </w:t>
      </w:r>
      <w:proofErr w:type="spellStart"/>
      <w:r w:rsidRPr="007E68EC">
        <w:rPr>
          <w:i/>
          <w:iCs/>
        </w:rPr>
        <w:t>vlastně</w:t>
      </w:r>
      <w:proofErr w:type="spellEnd"/>
      <w:r w:rsidRPr="007E68EC">
        <w:rPr>
          <w:i/>
          <w:iCs/>
        </w:rPr>
        <w:t xml:space="preserve"> </w:t>
      </w:r>
      <w:proofErr w:type="spellStart"/>
      <w:r w:rsidRPr="007E68EC">
        <w:rPr>
          <w:i/>
          <w:iCs/>
        </w:rPr>
        <w:t>popírají</w:t>
      </w:r>
      <w:proofErr w:type="spellEnd"/>
      <w:r w:rsidRPr="007E68EC">
        <w:rPr>
          <w:i/>
          <w:iCs/>
        </w:rPr>
        <w:t xml:space="preserve">; ale </w:t>
      </w:r>
      <w:proofErr w:type="spellStart"/>
      <w:r w:rsidRPr="007E68EC">
        <w:rPr>
          <w:i/>
          <w:iCs/>
        </w:rPr>
        <w:t>nejmíň</w:t>
      </w:r>
      <w:proofErr w:type="spellEnd"/>
      <w:r w:rsidRPr="007E68EC">
        <w:rPr>
          <w:i/>
          <w:iCs/>
        </w:rPr>
        <w:t xml:space="preserve"> a </w:t>
      </w:r>
      <w:proofErr w:type="spellStart"/>
      <w:r w:rsidRPr="007E68EC">
        <w:rPr>
          <w:i/>
          <w:iCs/>
        </w:rPr>
        <w:t>nejpovrchněji</w:t>
      </w:r>
      <w:proofErr w:type="spellEnd"/>
      <w:r w:rsidRPr="007E68EC">
        <w:rPr>
          <w:i/>
          <w:iCs/>
        </w:rPr>
        <w:t xml:space="preserve"> </w:t>
      </w:r>
      <w:proofErr w:type="spellStart"/>
      <w:r w:rsidRPr="007E68EC">
        <w:rPr>
          <w:i/>
          <w:iCs/>
        </w:rPr>
        <w:t>chápou</w:t>
      </w:r>
      <w:proofErr w:type="spellEnd"/>
      <w:r w:rsidRPr="007E68EC">
        <w:rPr>
          <w:i/>
          <w:iCs/>
        </w:rPr>
        <w:t xml:space="preserve"> </w:t>
      </w:r>
      <w:proofErr w:type="spellStart"/>
      <w:r w:rsidRPr="007E68EC">
        <w:rPr>
          <w:i/>
          <w:iCs/>
        </w:rPr>
        <w:t>náboženství</w:t>
      </w:r>
      <w:proofErr w:type="spellEnd"/>
      <w:r w:rsidRPr="007E68EC">
        <w:rPr>
          <w:i/>
          <w:iCs/>
        </w:rPr>
        <w:t xml:space="preserve"> </w:t>
      </w:r>
      <w:proofErr w:type="spellStart"/>
      <w:r w:rsidRPr="007E68EC">
        <w:rPr>
          <w:i/>
          <w:iCs/>
        </w:rPr>
        <w:t>lidé</w:t>
      </w:r>
      <w:proofErr w:type="spellEnd"/>
      <w:r w:rsidRPr="007E68EC">
        <w:rPr>
          <w:i/>
          <w:iCs/>
        </w:rPr>
        <w:t xml:space="preserve"> indiferentní, </w:t>
      </w:r>
      <w:proofErr w:type="spellStart"/>
      <w:r w:rsidRPr="007E68EC">
        <w:rPr>
          <w:i/>
          <w:iCs/>
        </w:rPr>
        <w:t>lhostejní</w:t>
      </w:r>
      <w:proofErr w:type="spellEnd"/>
      <w:r w:rsidRPr="007E68EC">
        <w:rPr>
          <w:i/>
          <w:iCs/>
        </w:rPr>
        <w:t>.</w:t>
      </w:r>
      <w:r w:rsidRPr="007E68EC">
        <w:rPr>
          <w:i/>
          <w:iCs/>
        </w:rPr>
        <w:t>“</w:t>
      </w:r>
      <w:r w:rsidR="00E2632E">
        <w:rPr>
          <w:rStyle w:val="Odkaznapoznmkupodiarou"/>
          <w:i/>
          <w:iCs/>
        </w:rPr>
        <w:footnoteReference w:id="21"/>
      </w:r>
    </w:p>
    <w:p w14:paraId="4E949796" w14:textId="77777777" w:rsidR="00E2632E" w:rsidRDefault="00E2632E" w:rsidP="00FC7448">
      <w:pPr>
        <w:jc w:val="both"/>
        <w:rPr>
          <w:i/>
          <w:iCs/>
        </w:rPr>
      </w:pPr>
    </w:p>
    <w:p w14:paraId="1BBD426D" w14:textId="73A47CAA" w:rsidR="005D5C06" w:rsidRPr="005D5C06" w:rsidRDefault="005D5C06" w:rsidP="00FC7448">
      <w:pPr>
        <w:jc w:val="both"/>
      </w:pPr>
      <w:r>
        <w:t xml:space="preserve"> Problémom samotných sporov náboženstva filozofie a vedy je aj v tom, že samotné náboženstvo nie je presne definované. Ako tvrdí aj samotný Masaryk veriaci nevedia poriadne v čo veria, a naopak neveriaci nevedia prečo a v čo vlastne neveria a zvyšok to ani nezaujíma.</w:t>
      </w:r>
    </w:p>
    <w:p w14:paraId="615393F6" w14:textId="5E602D1E" w:rsidR="00A71322" w:rsidRPr="007E68EC" w:rsidRDefault="00A71322" w:rsidP="00FC7448">
      <w:pPr>
        <w:jc w:val="both"/>
        <w:rPr>
          <w:i/>
          <w:iCs/>
        </w:rPr>
      </w:pPr>
    </w:p>
    <w:p w14:paraId="2AAFAF31" w14:textId="2935AD0A" w:rsidR="00A71322" w:rsidRPr="007E68EC" w:rsidRDefault="00A71322" w:rsidP="00FC7448">
      <w:pPr>
        <w:jc w:val="both"/>
        <w:rPr>
          <w:i/>
          <w:iCs/>
        </w:rPr>
      </w:pPr>
      <w:r w:rsidRPr="007E68EC">
        <w:rPr>
          <w:i/>
          <w:iCs/>
        </w:rPr>
        <w:t>„</w:t>
      </w:r>
      <w:r w:rsidRPr="007E68EC">
        <w:rPr>
          <w:i/>
          <w:iCs/>
        </w:rPr>
        <w:t xml:space="preserve">Ježíš – </w:t>
      </w:r>
      <w:proofErr w:type="spellStart"/>
      <w:r w:rsidRPr="007E68EC">
        <w:rPr>
          <w:i/>
          <w:iCs/>
        </w:rPr>
        <w:t>neříkávám</w:t>
      </w:r>
      <w:proofErr w:type="spellEnd"/>
      <w:r w:rsidRPr="007E68EC">
        <w:rPr>
          <w:i/>
          <w:iCs/>
        </w:rPr>
        <w:t xml:space="preserve"> Kristus – je </w:t>
      </w:r>
      <w:proofErr w:type="spellStart"/>
      <w:r w:rsidRPr="007E68EC">
        <w:rPr>
          <w:i/>
          <w:iCs/>
        </w:rPr>
        <w:t>mně</w:t>
      </w:r>
      <w:proofErr w:type="spellEnd"/>
      <w:r w:rsidRPr="007E68EC">
        <w:rPr>
          <w:i/>
          <w:iCs/>
        </w:rPr>
        <w:t xml:space="preserve"> </w:t>
      </w:r>
      <w:proofErr w:type="spellStart"/>
      <w:r w:rsidRPr="007E68EC">
        <w:rPr>
          <w:i/>
          <w:iCs/>
        </w:rPr>
        <w:t>vzorem</w:t>
      </w:r>
      <w:proofErr w:type="spellEnd"/>
      <w:r w:rsidRPr="007E68EC">
        <w:rPr>
          <w:i/>
          <w:iCs/>
        </w:rPr>
        <w:t xml:space="preserve"> a </w:t>
      </w:r>
      <w:proofErr w:type="spellStart"/>
      <w:r w:rsidRPr="007E68EC">
        <w:rPr>
          <w:i/>
          <w:iCs/>
        </w:rPr>
        <w:t>učitelem</w:t>
      </w:r>
      <w:proofErr w:type="spellEnd"/>
      <w:r w:rsidRPr="007E68EC">
        <w:rPr>
          <w:i/>
          <w:iCs/>
        </w:rPr>
        <w:t xml:space="preserve"> zbožnosti; učí, že láska k láskyplnému Bohu, láska k </w:t>
      </w:r>
      <w:proofErr w:type="spellStart"/>
      <w:r w:rsidRPr="007E68EC">
        <w:rPr>
          <w:i/>
          <w:iCs/>
        </w:rPr>
        <w:t>bližnímu</w:t>
      </w:r>
      <w:proofErr w:type="spellEnd"/>
      <w:r w:rsidRPr="007E68EC">
        <w:rPr>
          <w:i/>
          <w:iCs/>
        </w:rPr>
        <w:t xml:space="preserve"> a </w:t>
      </w:r>
      <w:proofErr w:type="spellStart"/>
      <w:r w:rsidRPr="007E68EC">
        <w:rPr>
          <w:i/>
          <w:iCs/>
        </w:rPr>
        <w:t>dokonce</w:t>
      </w:r>
      <w:proofErr w:type="spellEnd"/>
      <w:r w:rsidRPr="007E68EC">
        <w:rPr>
          <w:i/>
          <w:iCs/>
        </w:rPr>
        <w:t xml:space="preserve"> k </w:t>
      </w:r>
      <w:proofErr w:type="spellStart"/>
      <w:r w:rsidRPr="007E68EC">
        <w:rPr>
          <w:i/>
          <w:iCs/>
        </w:rPr>
        <w:t>nepříteli</w:t>
      </w:r>
      <w:proofErr w:type="spellEnd"/>
      <w:r w:rsidRPr="007E68EC">
        <w:rPr>
          <w:i/>
          <w:iCs/>
        </w:rPr>
        <w:t xml:space="preserve">, </w:t>
      </w:r>
      <w:proofErr w:type="spellStart"/>
      <w:r w:rsidRPr="007E68EC">
        <w:rPr>
          <w:i/>
          <w:iCs/>
        </w:rPr>
        <w:t>tedy</w:t>
      </w:r>
      <w:proofErr w:type="spellEnd"/>
      <w:r w:rsidRPr="007E68EC">
        <w:rPr>
          <w:i/>
          <w:iCs/>
        </w:rPr>
        <w:t xml:space="preserve"> čistá, </w:t>
      </w:r>
      <w:proofErr w:type="spellStart"/>
      <w:r w:rsidRPr="007E68EC">
        <w:rPr>
          <w:i/>
          <w:iCs/>
        </w:rPr>
        <w:t>nejčistší</w:t>
      </w:r>
      <w:proofErr w:type="spellEnd"/>
      <w:r w:rsidRPr="007E68EC">
        <w:rPr>
          <w:i/>
          <w:iCs/>
        </w:rPr>
        <w:t xml:space="preserve"> </w:t>
      </w:r>
      <w:proofErr w:type="spellStart"/>
      <w:r w:rsidRPr="007E68EC">
        <w:rPr>
          <w:i/>
          <w:iCs/>
        </w:rPr>
        <w:t>lidskost</w:t>
      </w:r>
      <w:proofErr w:type="spellEnd"/>
      <w:r w:rsidRPr="007E68EC">
        <w:rPr>
          <w:i/>
          <w:iCs/>
        </w:rPr>
        <w:t xml:space="preserve">, humanita, </w:t>
      </w:r>
      <w:proofErr w:type="spellStart"/>
      <w:r w:rsidRPr="007E68EC">
        <w:rPr>
          <w:i/>
          <w:iCs/>
        </w:rPr>
        <w:t>jsou</w:t>
      </w:r>
      <w:proofErr w:type="spellEnd"/>
      <w:r w:rsidRPr="007E68EC">
        <w:rPr>
          <w:i/>
          <w:iCs/>
        </w:rPr>
        <w:t xml:space="preserve"> podstatou </w:t>
      </w:r>
      <w:proofErr w:type="spellStart"/>
      <w:r w:rsidRPr="007E68EC">
        <w:rPr>
          <w:i/>
          <w:iCs/>
        </w:rPr>
        <w:t>náboženství</w:t>
      </w:r>
      <w:proofErr w:type="spellEnd"/>
      <w:r w:rsidRPr="007E68EC">
        <w:rPr>
          <w:i/>
          <w:iCs/>
        </w:rPr>
        <w:t xml:space="preserve">. </w:t>
      </w:r>
      <w:proofErr w:type="spellStart"/>
      <w:r w:rsidRPr="007E68EC">
        <w:rPr>
          <w:i/>
          <w:iCs/>
        </w:rPr>
        <w:t>Zbožnost</w:t>
      </w:r>
      <w:proofErr w:type="spellEnd"/>
      <w:r w:rsidRPr="007E68EC">
        <w:rPr>
          <w:i/>
          <w:iCs/>
        </w:rPr>
        <w:t xml:space="preserve"> a </w:t>
      </w:r>
      <w:proofErr w:type="spellStart"/>
      <w:r w:rsidRPr="007E68EC">
        <w:rPr>
          <w:i/>
          <w:iCs/>
        </w:rPr>
        <w:t>mravnost</w:t>
      </w:r>
      <w:proofErr w:type="spellEnd"/>
      <w:r w:rsidRPr="007E68EC">
        <w:rPr>
          <w:i/>
          <w:iCs/>
        </w:rPr>
        <w:t xml:space="preserve"> </w:t>
      </w:r>
      <w:proofErr w:type="spellStart"/>
      <w:r w:rsidRPr="007E68EC">
        <w:rPr>
          <w:i/>
          <w:iCs/>
        </w:rPr>
        <w:t>jsou</w:t>
      </w:r>
      <w:proofErr w:type="spellEnd"/>
      <w:r w:rsidRPr="007E68EC">
        <w:rPr>
          <w:i/>
          <w:iCs/>
        </w:rPr>
        <w:t xml:space="preserve"> </w:t>
      </w:r>
      <w:proofErr w:type="spellStart"/>
      <w:r w:rsidRPr="007E68EC">
        <w:rPr>
          <w:i/>
          <w:iCs/>
        </w:rPr>
        <w:t>Ježíšovi</w:t>
      </w:r>
      <w:proofErr w:type="spellEnd"/>
      <w:r w:rsidRPr="007E68EC">
        <w:rPr>
          <w:i/>
          <w:iCs/>
        </w:rPr>
        <w:t xml:space="preserve"> hlavní prvky </w:t>
      </w:r>
      <w:proofErr w:type="spellStart"/>
      <w:r w:rsidRPr="007E68EC">
        <w:rPr>
          <w:i/>
          <w:iCs/>
        </w:rPr>
        <w:t>náboženství</w:t>
      </w:r>
      <w:proofErr w:type="spellEnd"/>
      <w:r w:rsidRPr="007E68EC">
        <w:rPr>
          <w:i/>
          <w:iCs/>
        </w:rPr>
        <w:t>“</w:t>
      </w:r>
      <w:r w:rsidR="00E2632E">
        <w:rPr>
          <w:rStyle w:val="Odkaznapoznmkupodiarou"/>
          <w:i/>
          <w:iCs/>
        </w:rPr>
        <w:footnoteReference w:id="22"/>
      </w:r>
    </w:p>
    <w:p w14:paraId="219098F5" w14:textId="4348B762" w:rsidR="00A71322" w:rsidRPr="007E68EC" w:rsidRDefault="00A71322" w:rsidP="00FC7448">
      <w:pPr>
        <w:jc w:val="both"/>
        <w:rPr>
          <w:i/>
          <w:iCs/>
        </w:rPr>
      </w:pPr>
    </w:p>
    <w:p w14:paraId="57B01646" w14:textId="58338C03" w:rsidR="00A71322" w:rsidRDefault="00A71322" w:rsidP="00FC7448">
      <w:pPr>
        <w:jc w:val="both"/>
        <w:rPr>
          <w:i/>
          <w:iCs/>
        </w:rPr>
      </w:pPr>
      <w:r w:rsidRPr="007E68EC">
        <w:rPr>
          <w:i/>
          <w:iCs/>
        </w:rPr>
        <w:t>„</w:t>
      </w:r>
      <w:proofErr w:type="spellStart"/>
      <w:r w:rsidRPr="007E68EC">
        <w:rPr>
          <w:i/>
          <w:iCs/>
        </w:rPr>
        <w:t>Řekl</w:t>
      </w:r>
      <w:proofErr w:type="spellEnd"/>
      <w:r w:rsidRPr="007E68EC">
        <w:rPr>
          <w:i/>
          <w:iCs/>
        </w:rPr>
        <w:t xml:space="preserve"> </w:t>
      </w:r>
      <w:proofErr w:type="spellStart"/>
      <w:r w:rsidRPr="007E68EC">
        <w:rPr>
          <w:i/>
          <w:iCs/>
        </w:rPr>
        <w:t>jste</w:t>
      </w:r>
      <w:proofErr w:type="spellEnd"/>
      <w:r w:rsidRPr="007E68EC">
        <w:rPr>
          <w:i/>
          <w:iCs/>
        </w:rPr>
        <w:t xml:space="preserve">: </w:t>
      </w:r>
      <w:proofErr w:type="spellStart"/>
      <w:r w:rsidRPr="007E68EC">
        <w:rPr>
          <w:i/>
          <w:iCs/>
        </w:rPr>
        <w:t>ježíšství</w:t>
      </w:r>
      <w:proofErr w:type="spellEnd"/>
      <w:r w:rsidRPr="007E68EC">
        <w:rPr>
          <w:i/>
          <w:iCs/>
        </w:rPr>
        <w:t xml:space="preserve">. Naznačujete tím, že </w:t>
      </w:r>
      <w:proofErr w:type="spellStart"/>
      <w:r w:rsidRPr="007E68EC">
        <w:rPr>
          <w:i/>
          <w:iCs/>
        </w:rPr>
        <w:t>se</w:t>
      </w:r>
      <w:proofErr w:type="spellEnd"/>
      <w:r w:rsidRPr="007E68EC">
        <w:rPr>
          <w:i/>
          <w:iCs/>
        </w:rPr>
        <w:t xml:space="preserve"> </w:t>
      </w:r>
      <w:proofErr w:type="spellStart"/>
      <w:r w:rsidRPr="007E68EC">
        <w:rPr>
          <w:i/>
          <w:iCs/>
        </w:rPr>
        <w:t>Ježíšovo</w:t>
      </w:r>
      <w:proofErr w:type="spellEnd"/>
      <w:r w:rsidRPr="007E68EC">
        <w:rPr>
          <w:i/>
          <w:iCs/>
        </w:rPr>
        <w:t xml:space="preserve"> učení v </w:t>
      </w:r>
      <w:proofErr w:type="spellStart"/>
      <w:r w:rsidRPr="007E68EC">
        <w:rPr>
          <w:i/>
          <w:iCs/>
        </w:rPr>
        <w:t>křesťanských</w:t>
      </w:r>
      <w:proofErr w:type="spellEnd"/>
      <w:r w:rsidRPr="007E68EC">
        <w:rPr>
          <w:i/>
          <w:iCs/>
        </w:rPr>
        <w:t xml:space="preserve"> </w:t>
      </w:r>
      <w:proofErr w:type="spellStart"/>
      <w:r w:rsidRPr="007E68EC">
        <w:rPr>
          <w:i/>
          <w:iCs/>
        </w:rPr>
        <w:t>církvích</w:t>
      </w:r>
      <w:proofErr w:type="spellEnd"/>
      <w:r w:rsidRPr="007E68EC">
        <w:rPr>
          <w:i/>
          <w:iCs/>
        </w:rPr>
        <w:t xml:space="preserve"> </w:t>
      </w:r>
      <w:proofErr w:type="spellStart"/>
      <w:r w:rsidRPr="007E68EC">
        <w:rPr>
          <w:i/>
          <w:iCs/>
        </w:rPr>
        <w:t>plně</w:t>
      </w:r>
      <w:proofErr w:type="spellEnd"/>
      <w:r w:rsidRPr="007E68EC">
        <w:rPr>
          <w:i/>
          <w:iCs/>
        </w:rPr>
        <w:t xml:space="preserve"> </w:t>
      </w:r>
      <w:proofErr w:type="spellStart"/>
      <w:r w:rsidRPr="007E68EC">
        <w:rPr>
          <w:i/>
          <w:iCs/>
        </w:rPr>
        <w:t>neuskutečnilo</w:t>
      </w:r>
      <w:proofErr w:type="spellEnd"/>
      <w:r w:rsidRPr="007E68EC">
        <w:rPr>
          <w:i/>
          <w:iCs/>
        </w:rPr>
        <w:t>?</w:t>
      </w:r>
      <w:r w:rsidRPr="007E68EC">
        <w:rPr>
          <w:i/>
          <w:iCs/>
        </w:rPr>
        <w:t xml:space="preserve">“ </w:t>
      </w:r>
      <w:r w:rsidR="00E2632E">
        <w:rPr>
          <w:rStyle w:val="Odkaznapoznmkupodiarou"/>
          <w:i/>
          <w:iCs/>
        </w:rPr>
        <w:footnoteReference w:id="23"/>
      </w:r>
    </w:p>
    <w:p w14:paraId="6B747B53" w14:textId="6EAC1217" w:rsidR="005D5C06" w:rsidRDefault="005D5C06" w:rsidP="00FC7448">
      <w:pPr>
        <w:jc w:val="both"/>
        <w:rPr>
          <w:i/>
          <w:iCs/>
        </w:rPr>
      </w:pPr>
    </w:p>
    <w:p w14:paraId="29D5A003" w14:textId="577305BD" w:rsidR="008335D8" w:rsidRDefault="005D5C06" w:rsidP="00FC7448">
      <w:pPr>
        <w:jc w:val="both"/>
      </w:pPr>
      <w:r>
        <w:lastRenderedPageBreak/>
        <w:t xml:space="preserve">Masaryk zaujímavo odlišuje pojem „Ježiš“ a pojem „Kristus“. Taktiež hovorí o tzv. </w:t>
      </w:r>
      <w:proofErr w:type="spellStart"/>
      <w:r>
        <w:t>ježišovstve</w:t>
      </w:r>
      <w:proofErr w:type="spellEnd"/>
      <w:r w:rsidR="008335D8">
        <w:t>, hovorí tým, že samotné katolícke náboženstvo už nie je čistou vierou, pretože sa skladá s pozbieraných aspektov rôznych kultúr a náboženstiev. Pravá viera je teda akoby obalená jednotlivými dodatkami.</w:t>
      </w:r>
    </w:p>
    <w:p w14:paraId="72B0164C" w14:textId="77777777" w:rsidR="00E2632E" w:rsidRPr="00E2632E" w:rsidRDefault="00E2632E" w:rsidP="00FC7448">
      <w:pPr>
        <w:jc w:val="both"/>
      </w:pPr>
    </w:p>
    <w:p w14:paraId="7DD522A8" w14:textId="45D7C216" w:rsidR="00A71322" w:rsidRPr="007E68EC" w:rsidRDefault="00A71322" w:rsidP="00FC7448">
      <w:pPr>
        <w:jc w:val="both"/>
        <w:rPr>
          <w:i/>
          <w:iCs/>
        </w:rPr>
      </w:pPr>
      <w:r w:rsidRPr="007E68EC">
        <w:rPr>
          <w:i/>
          <w:iCs/>
        </w:rPr>
        <w:t>„</w:t>
      </w:r>
      <w:proofErr w:type="spellStart"/>
      <w:r w:rsidRPr="007E68EC">
        <w:rPr>
          <w:i/>
          <w:iCs/>
        </w:rPr>
        <w:t>Poměr</w:t>
      </w:r>
      <w:proofErr w:type="spellEnd"/>
      <w:r w:rsidRPr="007E68EC">
        <w:rPr>
          <w:i/>
          <w:iCs/>
        </w:rPr>
        <w:t xml:space="preserve"> </w:t>
      </w:r>
      <w:proofErr w:type="spellStart"/>
      <w:r w:rsidRPr="007E68EC">
        <w:rPr>
          <w:i/>
          <w:iCs/>
        </w:rPr>
        <w:t>církve</w:t>
      </w:r>
      <w:proofErr w:type="spellEnd"/>
      <w:r w:rsidRPr="007E68EC">
        <w:rPr>
          <w:i/>
          <w:iCs/>
        </w:rPr>
        <w:t xml:space="preserve"> a státu </w:t>
      </w:r>
      <w:proofErr w:type="spellStart"/>
      <w:r w:rsidRPr="007E68EC">
        <w:rPr>
          <w:i/>
          <w:iCs/>
        </w:rPr>
        <w:t>se</w:t>
      </w:r>
      <w:proofErr w:type="spellEnd"/>
      <w:r w:rsidRPr="007E68EC">
        <w:rPr>
          <w:i/>
          <w:iCs/>
        </w:rPr>
        <w:t xml:space="preserve"> ustálil </w:t>
      </w:r>
      <w:proofErr w:type="spellStart"/>
      <w:r w:rsidRPr="007E68EC">
        <w:rPr>
          <w:i/>
          <w:iCs/>
        </w:rPr>
        <w:t>povlovně</w:t>
      </w:r>
      <w:proofErr w:type="spellEnd"/>
      <w:r w:rsidRPr="007E68EC">
        <w:rPr>
          <w:i/>
          <w:iCs/>
        </w:rPr>
        <w:t>.</w:t>
      </w:r>
      <w:r w:rsidRPr="007E68EC">
        <w:rPr>
          <w:i/>
          <w:iCs/>
        </w:rPr>
        <w:t xml:space="preserve">“ </w:t>
      </w:r>
    </w:p>
    <w:p w14:paraId="0BDFFC9B" w14:textId="27455CDD" w:rsidR="00A71322" w:rsidRPr="007E68EC" w:rsidRDefault="00A71322" w:rsidP="00FC7448">
      <w:pPr>
        <w:jc w:val="both"/>
        <w:rPr>
          <w:i/>
          <w:iCs/>
        </w:rPr>
      </w:pPr>
      <w:r w:rsidRPr="007E68EC">
        <w:rPr>
          <w:i/>
          <w:iCs/>
        </w:rPr>
        <w:t>„</w:t>
      </w:r>
      <w:proofErr w:type="spellStart"/>
      <w:r w:rsidRPr="007E68EC">
        <w:rPr>
          <w:i/>
          <w:iCs/>
        </w:rPr>
        <w:t>Církev</w:t>
      </w:r>
      <w:proofErr w:type="spellEnd"/>
      <w:r w:rsidRPr="007E68EC">
        <w:rPr>
          <w:i/>
          <w:iCs/>
        </w:rPr>
        <w:t xml:space="preserve"> sama sebou je </w:t>
      </w:r>
      <w:proofErr w:type="spellStart"/>
      <w:r w:rsidRPr="007E68EC">
        <w:rPr>
          <w:i/>
          <w:iCs/>
        </w:rPr>
        <w:t>svou</w:t>
      </w:r>
      <w:proofErr w:type="spellEnd"/>
      <w:r w:rsidRPr="007E68EC">
        <w:rPr>
          <w:i/>
          <w:iCs/>
        </w:rPr>
        <w:t xml:space="preserve"> podstatou </w:t>
      </w:r>
      <w:proofErr w:type="spellStart"/>
      <w:r w:rsidRPr="007E68EC">
        <w:rPr>
          <w:i/>
          <w:iCs/>
        </w:rPr>
        <w:t>institucí</w:t>
      </w:r>
      <w:proofErr w:type="spellEnd"/>
      <w:r w:rsidRPr="007E68EC">
        <w:rPr>
          <w:i/>
          <w:iCs/>
        </w:rPr>
        <w:t xml:space="preserve"> </w:t>
      </w:r>
      <w:proofErr w:type="spellStart"/>
      <w:r w:rsidRPr="007E68EC">
        <w:rPr>
          <w:i/>
          <w:iCs/>
        </w:rPr>
        <w:t>společenskou</w:t>
      </w:r>
      <w:proofErr w:type="spellEnd"/>
      <w:r w:rsidRPr="007E68EC">
        <w:rPr>
          <w:i/>
          <w:iCs/>
        </w:rPr>
        <w:t xml:space="preserve">; </w:t>
      </w:r>
      <w:proofErr w:type="spellStart"/>
      <w:r w:rsidRPr="007E68EC">
        <w:rPr>
          <w:i/>
          <w:iCs/>
        </w:rPr>
        <w:t>vedle</w:t>
      </w:r>
      <w:proofErr w:type="spellEnd"/>
      <w:r w:rsidRPr="007E68EC">
        <w:rPr>
          <w:i/>
          <w:iCs/>
        </w:rPr>
        <w:t xml:space="preserve"> učení a kultu je </w:t>
      </w:r>
      <w:proofErr w:type="spellStart"/>
      <w:r w:rsidRPr="007E68EC">
        <w:rPr>
          <w:i/>
          <w:iCs/>
        </w:rPr>
        <w:t>strážkyní</w:t>
      </w:r>
      <w:proofErr w:type="spellEnd"/>
      <w:r w:rsidRPr="007E68EC">
        <w:rPr>
          <w:i/>
          <w:iCs/>
        </w:rPr>
        <w:t xml:space="preserve"> a </w:t>
      </w:r>
      <w:proofErr w:type="spellStart"/>
      <w:r w:rsidRPr="007E68EC">
        <w:rPr>
          <w:i/>
          <w:iCs/>
        </w:rPr>
        <w:t>vůdkyní</w:t>
      </w:r>
      <w:proofErr w:type="spellEnd"/>
      <w:r w:rsidRPr="007E68EC">
        <w:rPr>
          <w:i/>
          <w:iCs/>
        </w:rPr>
        <w:t xml:space="preserve"> mravnosti a celé správy životní.</w:t>
      </w:r>
      <w:r w:rsidRPr="007E68EC">
        <w:rPr>
          <w:i/>
          <w:iCs/>
        </w:rPr>
        <w:t xml:space="preserve">“ </w:t>
      </w:r>
      <w:r w:rsidR="00E2632E">
        <w:rPr>
          <w:rStyle w:val="Odkaznapoznmkupodiarou"/>
          <w:i/>
          <w:iCs/>
        </w:rPr>
        <w:footnoteReference w:id="24"/>
      </w:r>
    </w:p>
    <w:p w14:paraId="6F9A1FEC" w14:textId="06C7916E" w:rsidR="00A71322" w:rsidRPr="007E68EC" w:rsidRDefault="00A71322" w:rsidP="00FC7448">
      <w:pPr>
        <w:jc w:val="both"/>
        <w:rPr>
          <w:i/>
          <w:iCs/>
        </w:rPr>
      </w:pPr>
    </w:p>
    <w:p w14:paraId="3122E3A2" w14:textId="671C3954" w:rsidR="00A71322" w:rsidRPr="007E68EC" w:rsidRDefault="00A71322" w:rsidP="00FC7448">
      <w:pPr>
        <w:jc w:val="both"/>
        <w:rPr>
          <w:i/>
          <w:iCs/>
        </w:rPr>
      </w:pPr>
      <w:r w:rsidRPr="007E68EC">
        <w:rPr>
          <w:i/>
          <w:iCs/>
        </w:rPr>
        <w:t>„</w:t>
      </w:r>
      <w:r w:rsidRPr="007E68EC">
        <w:rPr>
          <w:i/>
          <w:iCs/>
        </w:rPr>
        <w:t xml:space="preserve">A </w:t>
      </w:r>
      <w:proofErr w:type="spellStart"/>
      <w:r w:rsidRPr="007E68EC">
        <w:rPr>
          <w:i/>
          <w:iCs/>
        </w:rPr>
        <w:t>přece</w:t>
      </w:r>
      <w:proofErr w:type="spellEnd"/>
      <w:r w:rsidRPr="007E68EC">
        <w:rPr>
          <w:i/>
          <w:iCs/>
        </w:rPr>
        <w:t xml:space="preserve">, jak </w:t>
      </w:r>
      <w:proofErr w:type="spellStart"/>
      <w:r w:rsidRPr="007E68EC">
        <w:rPr>
          <w:i/>
          <w:iCs/>
        </w:rPr>
        <w:t>víte</w:t>
      </w:r>
      <w:proofErr w:type="spellEnd"/>
      <w:r w:rsidRPr="007E68EC">
        <w:rPr>
          <w:i/>
          <w:iCs/>
        </w:rPr>
        <w:t xml:space="preserve">, </w:t>
      </w:r>
      <w:proofErr w:type="spellStart"/>
      <w:r w:rsidRPr="007E68EC">
        <w:rPr>
          <w:i/>
          <w:iCs/>
        </w:rPr>
        <w:t>se</w:t>
      </w:r>
      <w:proofErr w:type="spellEnd"/>
      <w:r w:rsidRPr="007E68EC">
        <w:rPr>
          <w:i/>
          <w:iCs/>
        </w:rPr>
        <w:t xml:space="preserve"> </w:t>
      </w:r>
      <w:proofErr w:type="spellStart"/>
      <w:r w:rsidRPr="007E68EC">
        <w:rPr>
          <w:i/>
          <w:iCs/>
        </w:rPr>
        <w:t>věřící</w:t>
      </w:r>
      <w:proofErr w:type="spellEnd"/>
      <w:r w:rsidRPr="007E68EC">
        <w:rPr>
          <w:i/>
          <w:iCs/>
        </w:rPr>
        <w:t xml:space="preserve"> i </w:t>
      </w:r>
      <w:proofErr w:type="spellStart"/>
      <w:r w:rsidRPr="007E68EC">
        <w:rPr>
          <w:i/>
          <w:iCs/>
        </w:rPr>
        <w:t>nevěřící</w:t>
      </w:r>
      <w:proofErr w:type="spellEnd"/>
      <w:r w:rsidRPr="007E68EC">
        <w:rPr>
          <w:i/>
          <w:iCs/>
        </w:rPr>
        <w:t xml:space="preserve"> </w:t>
      </w:r>
      <w:proofErr w:type="spellStart"/>
      <w:r w:rsidRPr="007E68EC">
        <w:rPr>
          <w:i/>
          <w:iCs/>
        </w:rPr>
        <w:t>dívají</w:t>
      </w:r>
      <w:proofErr w:type="spellEnd"/>
      <w:r w:rsidRPr="007E68EC">
        <w:rPr>
          <w:i/>
          <w:iCs/>
        </w:rPr>
        <w:t xml:space="preserve"> na </w:t>
      </w:r>
      <w:proofErr w:type="spellStart"/>
      <w:r w:rsidRPr="007E68EC">
        <w:rPr>
          <w:i/>
          <w:iCs/>
        </w:rPr>
        <w:t>toleranci</w:t>
      </w:r>
      <w:proofErr w:type="spellEnd"/>
      <w:r w:rsidRPr="007E68EC">
        <w:rPr>
          <w:i/>
          <w:iCs/>
        </w:rPr>
        <w:t xml:space="preserve"> s </w:t>
      </w:r>
      <w:proofErr w:type="spellStart"/>
      <w:r w:rsidRPr="007E68EC">
        <w:rPr>
          <w:i/>
          <w:iCs/>
        </w:rPr>
        <w:t>nedůvěrou</w:t>
      </w:r>
      <w:proofErr w:type="spellEnd"/>
      <w:r w:rsidRPr="007E68EC">
        <w:rPr>
          <w:i/>
          <w:iCs/>
        </w:rPr>
        <w:t xml:space="preserve">: </w:t>
      </w:r>
      <w:proofErr w:type="spellStart"/>
      <w:r w:rsidRPr="007E68EC">
        <w:rPr>
          <w:i/>
          <w:iCs/>
        </w:rPr>
        <w:t>nejsi</w:t>
      </w:r>
      <w:proofErr w:type="spellEnd"/>
      <w:r w:rsidRPr="007E68EC">
        <w:rPr>
          <w:i/>
          <w:iCs/>
        </w:rPr>
        <w:t xml:space="preserve"> studený ani horký, </w:t>
      </w:r>
      <w:proofErr w:type="spellStart"/>
      <w:r w:rsidRPr="007E68EC">
        <w:rPr>
          <w:i/>
          <w:iCs/>
        </w:rPr>
        <w:t>nýbrž</w:t>
      </w:r>
      <w:proofErr w:type="spellEnd"/>
      <w:r w:rsidRPr="007E68EC">
        <w:rPr>
          <w:i/>
          <w:iCs/>
        </w:rPr>
        <w:t xml:space="preserve"> vlažný, i </w:t>
      </w:r>
      <w:proofErr w:type="spellStart"/>
      <w:r w:rsidRPr="007E68EC">
        <w:rPr>
          <w:i/>
          <w:iCs/>
        </w:rPr>
        <w:t>vyvrhnu</w:t>
      </w:r>
      <w:proofErr w:type="spellEnd"/>
      <w:r w:rsidRPr="007E68EC">
        <w:rPr>
          <w:i/>
          <w:iCs/>
        </w:rPr>
        <w:t xml:space="preserve"> </w:t>
      </w:r>
      <w:proofErr w:type="spellStart"/>
      <w:r w:rsidRPr="007E68EC">
        <w:rPr>
          <w:i/>
          <w:iCs/>
        </w:rPr>
        <w:t>tě</w:t>
      </w:r>
      <w:proofErr w:type="spellEnd"/>
      <w:r w:rsidRPr="007E68EC">
        <w:rPr>
          <w:i/>
          <w:iCs/>
        </w:rPr>
        <w:t xml:space="preserve"> z úst </w:t>
      </w:r>
      <w:proofErr w:type="spellStart"/>
      <w:r w:rsidRPr="007E68EC">
        <w:rPr>
          <w:i/>
          <w:iCs/>
        </w:rPr>
        <w:t>svých</w:t>
      </w:r>
      <w:proofErr w:type="spellEnd"/>
      <w:r w:rsidRPr="007E68EC">
        <w:rPr>
          <w:i/>
          <w:iCs/>
        </w:rPr>
        <w:t>.</w:t>
      </w:r>
      <w:r w:rsidRPr="007E68EC">
        <w:rPr>
          <w:i/>
          <w:iCs/>
        </w:rPr>
        <w:t>“</w:t>
      </w:r>
      <w:r w:rsidR="00E2632E">
        <w:rPr>
          <w:rStyle w:val="Odkaznapoznmkupodiarou"/>
          <w:i/>
          <w:iCs/>
        </w:rPr>
        <w:footnoteReference w:id="25"/>
      </w:r>
    </w:p>
    <w:p w14:paraId="5559B783" w14:textId="6DE1F4A1" w:rsidR="00A71322" w:rsidRPr="007E68EC" w:rsidRDefault="00A71322" w:rsidP="00FC7448">
      <w:pPr>
        <w:jc w:val="both"/>
        <w:rPr>
          <w:i/>
          <w:iCs/>
        </w:rPr>
      </w:pPr>
    </w:p>
    <w:p w14:paraId="1072AEBD" w14:textId="18F124EE" w:rsidR="00A71322" w:rsidRDefault="00A71322" w:rsidP="00FC7448">
      <w:pPr>
        <w:jc w:val="both"/>
        <w:rPr>
          <w:i/>
          <w:iCs/>
        </w:rPr>
      </w:pPr>
      <w:r w:rsidRPr="007E68EC">
        <w:rPr>
          <w:i/>
          <w:iCs/>
        </w:rPr>
        <w:t>„</w:t>
      </w:r>
      <w:proofErr w:type="spellStart"/>
      <w:r w:rsidRPr="007E68EC">
        <w:rPr>
          <w:i/>
          <w:iCs/>
        </w:rPr>
        <w:t>Říkáte</w:t>
      </w:r>
      <w:proofErr w:type="spellEnd"/>
      <w:r w:rsidRPr="007E68EC">
        <w:rPr>
          <w:i/>
          <w:iCs/>
        </w:rPr>
        <w:t xml:space="preserve">, že zákon lásky platí </w:t>
      </w:r>
      <w:proofErr w:type="spellStart"/>
      <w:r w:rsidRPr="007E68EC">
        <w:rPr>
          <w:i/>
          <w:iCs/>
        </w:rPr>
        <w:t>stejně</w:t>
      </w:r>
      <w:proofErr w:type="spellEnd"/>
      <w:r w:rsidRPr="007E68EC">
        <w:rPr>
          <w:i/>
          <w:iCs/>
        </w:rPr>
        <w:t xml:space="preserve"> na politiku </w:t>
      </w:r>
      <w:proofErr w:type="spellStart"/>
      <w:r w:rsidRPr="007E68EC">
        <w:rPr>
          <w:i/>
          <w:iCs/>
        </w:rPr>
        <w:t>jako</w:t>
      </w:r>
      <w:proofErr w:type="spellEnd"/>
      <w:r w:rsidRPr="007E68EC">
        <w:rPr>
          <w:i/>
          <w:iCs/>
        </w:rPr>
        <w:t xml:space="preserve"> na život osobní. </w:t>
      </w:r>
      <w:proofErr w:type="spellStart"/>
      <w:r w:rsidRPr="007E68EC">
        <w:rPr>
          <w:i/>
          <w:iCs/>
        </w:rPr>
        <w:t>Ovšemže</w:t>
      </w:r>
      <w:proofErr w:type="spellEnd"/>
      <w:r w:rsidRPr="007E68EC">
        <w:rPr>
          <w:i/>
          <w:iCs/>
        </w:rPr>
        <w:t xml:space="preserve"> platí; platí </w:t>
      </w:r>
      <w:proofErr w:type="spellStart"/>
      <w:r w:rsidRPr="007E68EC">
        <w:rPr>
          <w:i/>
          <w:iCs/>
        </w:rPr>
        <w:t>přece</w:t>
      </w:r>
      <w:proofErr w:type="spellEnd"/>
      <w:r w:rsidRPr="007E68EC">
        <w:rPr>
          <w:i/>
          <w:iCs/>
        </w:rPr>
        <w:t xml:space="preserve"> na život celý, pro </w:t>
      </w:r>
      <w:proofErr w:type="spellStart"/>
      <w:r w:rsidRPr="007E68EC">
        <w:rPr>
          <w:i/>
          <w:iCs/>
        </w:rPr>
        <w:t>všecko</w:t>
      </w:r>
      <w:proofErr w:type="spellEnd"/>
      <w:r w:rsidRPr="007E68EC">
        <w:rPr>
          <w:i/>
          <w:iCs/>
        </w:rPr>
        <w:t xml:space="preserve"> </w:t>
      </w:r>
      <w:proofErr w:type="spellStart"/>
      <w:r w:rsidRPr="007E68EC">
        <w:rPr>
          <w:i/>
          <w:iCs/>
        </w:rPr>
        <w:t>jednání</w:t>
      </w:r>
      <w:proofErr w:type="spellEnd"/>
      <w:r w:rsidRPr="007E68EC">
        <w:rPr>
          <w:i/>
          <w:iCs/>
        </w:rPr>
        <w:t xml:space="preserve"> a</w:t>
      </w:r>
      <w:r w:rsidRPr="007E68EC">
        <w:rPr>
          <w:i/>
          <w:iCs/>
        </w:rPr>
        <w:t> </w:t>
      </w:r>
      <w:proofErr w:type="spellStart"/>
      <w:r w:rsidRPr="007E68EC">
        <w:rPr>
          <w:i/>
          <w:iCs/>
        </w:rPr>
        <w:t>konání</w:t>
      </w:r>
      <w:proofErr w:type="spellEnd"/>
      <w:r w:rsidRPr="007E68EC">
        <w:rPr>
          <w:i/>
          <w:iCs/>
        </w:rPr>
        <w:t>“</w:t>
      </w:r>
      <w:r w:rsidR="00E2632E">
        <w:rPr>
          <w:rStyle w:val="Odkaznapoznmkupodiarou"/>
          <w:i/>
          <w:iCs/>
        </w:rPr>
        <w:footnoteReference w:id="26"/>
      </w:r>
    </w:p>
    <w:p w14:paraId="548D01A5" w14:textId="408502D7" w:rsidR="008335D8" w:rsidRDefault="008335D8" w:rsidP="00FC7448">
      <w:pPr>
        <w:jc w:val="both"/>
        <w:rPr>
          <w:i/>
          <w:iCs/>
        </w:rPr>
      </w:pPr>
    </w:p>
    <w:p w14:paraId="49CABB29" w14:textId="68C0728A" w:rsidR="008335D8" w:rsidRDefault="008335D8" w:rsidP="00FC7448">
      <w:pPr>
        <w:jc w:val="both"/>
      </w:pPr>
      <w:r>
        <w:t>Vzťah vedy, filozofie ale i politického sveta s náboženstvom bol a je odjakživa napätý. Je to spôsobené predovšetkým určitou neochotou spolupracovať, nerešpektovať a netolerovať iný protichodný názor. Hoci momentálne nepociťujeme taký výrazný rozdiel či napätie je stále tam a ak sa postoje nezmenia stále tam aj bude. Základom  by sa mala stať ak nie spolupráca tak pri najmenšom tolerancia.</w:t>
      </w:r>
    </w:p>
    <w:p w14:paraId="39F713D7" w14:textId="56C0F4AC" w:rsidR="008335D8" w:rsidRDefault="008335D8" w:rsidP="00FC7448">
      <w:pPr>
        <w:jc w:val="both"/>
      </w:pPr>
    </w:p>
    <w:p w14:paraId="437754F5" w14:textId="557D0D75" w:rsidR="008335D8" w:rsidRPr="008335D8" w:rsidRDefault="008335D8" w:rsidP="00FC7448">
      <w:pPr>
        <w:jc w:val="both"/>
      </w:pPr>
      <w:r>
        <w:t>Rovnako ako to platí v sociologickom a náboženskom živote by mal byť „zákon lásky“ základom aj politického života a sveta.</w:t>
      </w:r>
    </w:p>
    <w:p w14:paraId="6DB65650" w14:textId="071A3640" w:rsidR="00E6549E" w:rsidRPr="007E68EC" w:rsidRDefault="00E6549E" w:rsidP="00FC7448">
      <w:pPr>
        <w:jc w:val="both"/>
        <w:rPr>
          <w:i/>
          <w:iCs/>
        </w:rPr>
      </w:pPr>
    </w:p>
    <w:p w14:paraId="139FDA0B" w14:textId="77777777" w:rsidR="00E6549E" w:rsidRPr="007E68EC" w:rsidRDefault="00E6549E" w:rsidP="00FC7448">
      <w:pPr>
        <w:jc w:val="both"/>
        <w:rPr>
          <w:i/>
          <w:iCs/>
        </w:rPr>
      </w:pPr>
    </w:p>
    <w:p w14:paraId="434C8792" w14:textId="69F9C966" w:rsidR="00C005DD" w:rsidRPr="00E6549E" w:rsidRDefault="00C005DD" w:rsidP="00FC7448">
      <w:pPr>
        <w:jc w:val="both"/>
      </w:pPr>
    </w:p>
    <w:p w14:paraId="2EB03455" w14:textId="77777777" w:rsidR="00C005DD" w:rsidRDefault="00C005DD" w:rsidP="00FC7448">
      <w:pPr>
        <w:jc w:val="both"/>
      </w:pPr>
    </w:p>
    <w:p w14:paraId="0CD4060A" w14:textId="3CF86142" w:rsidR="005034AE" w:rsidRDefault="005034AE" w:rsidP="00FC7448">
      <w:pPr>
        <w:jc w:val="both"/>
      </w:pPr>
    </w:p>
    <w:p w14:paraId="1FB80096" w14:textId="70FB4BA3" w:rsidR="005034AE" w:rsidRDefault="005034AE" w:rsidP="00FC7448">
      <w:pPr>
        <w:jc w:val="both"/>
      </w:pPr>
    </w:p>
    <w:p w14:paraId="7391A18D" w14:textId="34EF8972" w:rsidR="005034AE" w:rsidRDefault="005034AE" w:rsidP="00FC7448">
      <w:pPr>
        <w:jc w:val="both"/>
      </w:pPr>
    </w:p>
    <w:p w14:paraId="6478B18E" w14:textId="054077F2" w:rsidR="005034AE" w:rsidRDefault="005034AE" w:rsidP="00FC7448">
      <w:pPr>
        <w:jc w:val="both"/>
      </w:pPr>
    </w:p>
    <w:p w14:paraId="15462CD9" w14:textId="40334192" w:rsidR="005034AE" w:rsidRDefault="005034AE" w:rsidP="00FC7448">
      <w:pPr>
        <w:jc w:val="both"/>
      </w:pPr>
    </w:p>
    <w:p w14:paraId="0967557C" w14:textId="5C47288C" w:rsidR="005034AE" w:rsidRDefault="005034AE" w:rsidP="00FC7448">
      <w:pPr>
        <w:jc w:val="both"/>
      </w:pPr>
    </w:p>
    <w:p w14:paraId="30EB6D09" w14:textId="52C2B481" w:rsidR="005034AE" w:rsidRDefault="005034AE" w:rsidP="00FC7448">
      <w:pPr>
        <w:jc w:val="both"/>
      </w:pPr>
    </w:p>
    <w:p w14:paraId="1293A896" w14:textId="45B72F4D" w:rsidR="005034AE" w:rsidRDefault="005034AE" w:rsidP="00FC7448">
      <w:pPr>
        <w:jc w:val="both"/>
      </w:pPr>
    </w:p>
    <w:p w14:paraId="1F9E6847" w14:textId="1B133453" w:rsidR="005034AE" w:rsidRDefault="005034AE" w:rsidP="00FC7448">
      <w:pPr>
        <w:jc w:val="both"/>
      </w:pPr>
    </w:p>
    <w:p w14:paraId="4ACB2766" w14:textId="6EB34653" w:rsidR="005034AE" w:rsidRDefault="005034AE" w:rsidP="00FC7448">
      <w:pPr>
        <w:jc w:val="both"/>
      </w:pPr>
    </w:p>
    <w:p w14:paraId="6E9DC8EC" w14:textId="3631FFCB" w:rsidR="005034AE" w:rsidRDefault="005034AE" w:rsidP="00FC7448">
      <w:pPr>
        <w:jc w:val="both"/>
      </w:pPr>
    </w:p>
    <w:p w14:paraId="372EE48A" w14:textId="1D025B26" w:rsidR="005034AE" w:rsidRDefault="005034AE" w:rsidP="00FC7448">
      <w:pPr>
        <w:jc w:val="both"/>
      </w:pPr>
    </w:p>
    <w:p w14:paraId="7E6F928C" w14:textId="19560B95" w:rsidR="005034AE" w:rsidRDefault="005034AE" w:rsidP="00FC7448">
      <w:pPr>
        <w:jc w:val="both"/>
      </w:pPr>
    </w:p>
    <w:p w14:paraId="3CB72757" w14:textId="2AAC3120" w:rsidR="005034AE" w:rsidRPr="00A92BED" w:rsidRDefault="00A92BED" w:rsidP="00FC7448">
      <w:pPr>
        <w:jc w:val="both"/>
        <w:rPr>
          <w:b/>
          <w:bCs/>
          <w:sz w:val="40"/>
          <w:szCs w:val="40"/>
        </w:rPr>
      </w:pPr>
      <w:r w:rsidRPr="00A92BED">
        <w:rPr>
          <w:b/>
          <w:bCs/>
          <w:sz w:val="40"/>
          <w:szCs w:val="40"/>
        </w:rPr>
        <w:lastRenderedPageBreak/>
        <w:t>Záver</w:t>
      </w:r>
    </w:p>
    <w:p w14:paraId="476B619D" w14:textId="7D8C9434" w:rsidR="005034AE" w:rsidRDefault="005034AE" w:rsidP="00FC7448">
      <w:pPr>
        <w:jc w:val="both"/>
      </w:pPr>
    </w:p>
    <w:p w14:paraId="151E9CBC" w14:textId="526F85ED" w:rsidR="005034AE" w:rsidRDefault="005034AE" w:rsidP="00FC7448">
      <w:pPr>
        <w:jc w:val="both"/>
      </w:pPr>
    </w:p>
    <w:p w14:paraId="127F36A8" w14:textId="2B1A60BB" w:rsidR="005034AE" w:rsidRDefault="00E2632E" w:rsidP="00991DB4">
      <w:pPr>
        <w:spacing w:line="360" w:lineRule="auto"/>
        <w:jc w:val="both"/>
      </w:pPr>
      <w:r>
        <w:t>Na základe prečítaného textu môžeme jednoznačne povedať, že filozofia ako aj samotná osoba T. G. Masaryka je pre filozofické skúmanie nesmierne prínosná</w:t>
      </w:r>
      <w:r w:rsidR="00991DB4">
        <w:t>. Samotná filozofia ba sa nám ľahko pokladala do pozície dnešného sveta a je teda aj aktuálna. Ja osobne sa s jeho filozofiou vo viacerých aspektoch stotožňujem a knihu, z ktorej som čerpal jednoznačne odporúčam.</w:t>
      </w:r>
    </w:p>
    <w:p w14:paraId="50B72059" w14:textId="1C60D651" w:rsidR="005034AE" w:rsidRDefault="005034AE" w:rsidP="00991DB4">
      <w:pPr>
        <w:spacing w:line="360" w:lineRule="auto"/>
        <w:jc w:val="both"/>
      </w:pPr>
    </w:p>
    <w:p w14:paraId="4A0AAF0D" w14:textId="16EA6675" w:rsidR="005034AE" w:rsidRDefault="005034AE" w:rsidP="00FC7448">
      <w:pPr>
        <w:jc w:val="both"/>
      </w:pPr>
    </w:p>
    <w:p w14:paraId="39695D16" w14:textId="1A24F2E1" w:rsidR="005034AE" w:rsidRDefault="005034AE" w:rsidP="00FC7448">
      <w:pPr>
        <w:jc w:val="both"/>
      </w:pPr>
    </w:p>
    <w:p w14:paraId="16866C12" w14:textId="3DECA935" w:rsidR="005034AE" w:rsidRDefault="005034AE" w:rsidP="00FC7448">
      <w:pPr>
        <w:jc w:val="both"/>
      </w:pPr>
    </w:p>
    <w:p w14:paraId="3B2438B6" w14:textId="77A06B84" w:rsidR="005034AE" w:rsidRDefault="005034AE" w:rsidP="00FC7448">
      <w:pPr>
        <w:jc w:val="both"/>
      </w:pPr>
    </w:p>
    <w:p w14:paraId="60499924" w14:textId="0284F364" w:rsidR="005034AE" w:rsidRDefault="005034AE" w:rsidP="00FC7448">
      <w:pPr>
        <w:jc w:val="both"/>
      </w:pPr>
    </w:p>
    <w:p w14:paraId="4179F9BA" w14:textId="7F6E2976" w:rsidR="005034AE" w:rsidRDefault="005034AE" w:rsidP="00FC7448">
      <w:pPr>
        <w:jc w:val="both"/>
      </w:pPr>
    </w:p>
    <w:p w14:paraId="4039A35B" w14:textId="7E3CADE6" w:rsidR="005034AE" w:rsidRDefault="005034AE" w:rsidP="00FC7448">
      <w:pPr>
        <w:jc w:val="both"/>
      </w:pPr>
    </w:p>
    <w:p w14:paraId="78E85A92" w14:textId="04E7835C" w:rsidR="005034AE" w:rsidRDefault="005034AE" w:rsidP="00FC7448">
      <w:pPr>
        <w:jc w:val="both"/>
      </w:pPr>
    </w:p>
    <w:p w14:paraId="40A71EB0" w14:textId="66511D9A" w:rsidR="005034AE" w:rsidRDefault="005034AE" w:rsidP="00FC7448">
      <w:pPr>
        <w:jc w:val="both"/>
      </w:pPr>
    </w:p>
    <w:p w14:paraId="50E98AB7" w14:textId="2A7B6C4B" w:rsidR="005034AE" w:rsidRDefault="005034AE" w:rsidP="00FC7448">
      <w:pPr>
        <w:jc w:val="both"/>
      </w:pPr>
    </w:p>
    <w:p w14:paraId="5BF63C9B" w14:textId="107FEB77" w:rsidR="005034AE" w:rsidRDefault="005034AE" w:rsidP="00FC7448">
      <w:pPr>
        <w:jc w:val="both"/>
      </w:pPr>
    </w:p>
    <w:p w14:paraId="1678EFF4" w14:textId="389A0E33" w:rsidR="005034AE" w:rsidRDefault="005034AE" w:rsidP="00FC7448">
      <w:pPr>
        <w:jc w:val="both"/>
      </w:pPr>
    </w:p>
    <w:p w14:paraId="091F9AF7" w14:textId="1C88A071" w:rsidR="005034AE" w:rsidRDefault="005034AE" w:rsidP="00FC7448">
      <w:pPr>
        <w:jc w:val="both"/>
      </w:pPr>
    </w:p>
    <w:p w14:paraId="407FD70F" w14:textId="036A2349" w:rsidR="005034AE" w:rsidRDefault="005034AE" w:rsidP="00FC7448">
      <w:pPr>
        <w:jc w:val="both"/>
      </w:pPr>
    </w:p>
    <w:p w14:paraId="19D849EA" w14:textId="199857CC" w:rsidR="005034AE" w:rsidRDefault="005034AE" w:rsidP="00FC7448">
      <w:pPr>
        <w:jc w:val="both"/>
      </w:pPr>
    </w:p>
    <w:p w14:paraId="046CF305" w14:textId="62B3CC59" w:rsidR="005034AE" w:rsidRDefault="005034AE" w:rsidP="00FC7448">
      <w:pPr>
        <w:jc w:val="both"/>
      </w:pPr>
    </w:p>
    <w:p w14:paraId="26B361C1" w14:textId="4AB9E069" w:rsidR="005034AE" w:rsidRDefault="005034AE" w:rsidP="00FC7448">
      <w:pPr>
        <w:jc w:val="both"/>
      </w:pPr>
    </w:p>
    <w:p w14:paraId="57E2F7EE" w14:textId="394E52DB" w:rsidR="005034AE" w:rsidRDefault="005034AE" w:rsidP="00FC7448">
      <w:pPr>
        <w:jc w:val="both"/>
      </w:pPr>
    </w:p>
    <w:p w14:paraId="0CCD7CE5" w14:textId="423D0ECB" w:rsidR="005034AE" w:rsidRDefault="005034AE" w:rsidP="00FC7448">
      <w:pPr>
        <w:jc w:val="both"/>
      </w:pPr>
    </w:p>
    <w:p w14:paraId="3B6D6507" w14:textId="6EC98ADE" w:rsidR="005034AE" w:rsidRDefault="005034AE" w:rsidP="00FC7448">
      <w:pPr>
        <w:jc w:val="both"/>
      </w:pPr>
    </w:p>
    <w:p w14:paraId="44E151DF" w14:textId="130EAF28" w:rsidR="005034AE" w:rsidRDefault="005034AE" w:rsidP="00FC7448">
      <w:pPr>
        <w:jc w:val="both"/>
      </w:pPr>
    </w:p>
    <w:p w14:paraId="35624E86" w14:textId="176B3EFA" w:rsidR="005034AE" w:rsidRDefault="005034AE" w:rsidP="00FC7448">
      <w:pPr>
        <w:jc w:val="both"/>
      </w:pPr>
    </w:p>
    <w:p w14:paraId="085BBD90" w14:textId="4283EE64" w:rsidR="005034AE" w:rsidRDefault="005034AE" w:rsidP="00FC7448">
      <w:pPr>
        <w:jc w:val="both"/>
      </w:pPr>
    </w:p>
    <w:p w14:paraId="5A5D4B31" w14:textId="481A80F9" w:rsidR="005034AE" w:rsidRDefault="005034AE" w:rsidP="00FC7448">
      <w:pPr>
        <w:jc w:val="both"/>
      </w:pPr>
    </w:p>
    <w:p w14:paraId="3BD2B90F" w14:textId="1E123DCE" w:rsidR="005034AE" w:rsidRDefault="005034AE" w:rsidP="00FC7448">
      <w:pPr>
        <w:jc w:val="both"/>
      </w:pPr>
    </w:p>
    <w:p w14:paraId="3CD9DB02" w14:textId="0CB3A708" w:rsidR="005034AE" w:rsidRDefault="005034AE" w:rsidP="00FC7448">
      <w:pPr>
        <w:jc w:val="both"/>
      </w:pPr>
    </w:p>
    <w:p w14:paraId="631BA66F" w14:textId="36CCE9EF" w:rsidR="005034AE" w:rsidRDefault="005034AE" w:rsidP="00FC7448">
      <w:pPr>
        <w:jc w:val="both"/>
      </w:pPr>
    </w:p>
    <w:p w14:paraId="6E374818" w14:textId="59D5AB7E" w:rsidR="005034AE" w:rsidRDefault="005034AE" w:rsidP="00FC7448">
      <w:pPr>
        <w:jc w:val="both"/>
      </w:pPr>
    </w:p>
    <w:p w14:paraId="7520D477" w14:textId="0783D551" w:rsidR="005034AE" w:rsidRDefault="005034AE" w:rsidP="00FC7448">
      <w:pPr>
        <w:jc w:val="both"/>
      </w:pPr>
    </w:p>
    <w:p w14:paraId="679B301B" w14:textId="4791780A" w:rsidR="005034AE" w:rsidRDefault="005034AE" w:rsidP="00FC7448">
      <w:pPr>
        <w:jc w:val="both"/>
      </w:pPr>
    </w:p>
    <w:p w14:paraId="32B6F79E" w14:textId="30463607" w:rsidR="005034AE" w:rsidRDefault="005034AE" w:rsidP="00FC7448">
      <w:pPr>
        <w:jc w:val="both"/>
      </w:pPr>
    </w:p>
    <w:p w14:paraId="109364EA" w14:textId="01932B98" w:rsidR="005034AE" w:rsidRDefault="005034AE" w:rsidP="00FC7448">
      <w:pPr>
        <w:jc w:val="both"/>
      </w:pPr>
    </w:p>
    <w:p w14:paraId="05FC1DBF" w14:textId="340DCC5B" w:rsidR="005034AE" w:rsidRDefault="005034AE" w:rsidP="00FC7448">
      <w:pPr>
        <w:jc w:val="both"/>
      </w:pPr>
    </w:p>
    <w:p w14:paraId="1065853A" w14:textId="21B4C52C" w:rsidR="005034AE" w:rsidRDefault="005034AE" w:rsidP="00FC7448">
      <w:pPr>
        <w:jc w:val="both"/>
      </w:pPr>
    </w:p>
    <w:p w14:paraId="2EFCE291" w14:textId="368CB200" w:rsidR="005034AE" w:rsidRDefault="005034AE" w:rsidP="00FC7448">
      <w:pPr>
        <w:jc w:val="both"/>
      </w:pPr>
    </w:p>
    <w:p w14:paraId="4E95799C" w14:textId="57674277" w:rsidR="005034AE" w:rsidRDefault="005034AE" w:rsidP="00FC7448">
      <w:pPr>
        <w:jc w:val="both"/>
      </w:pPr>
    </w:p>
    <w:p w14:paraId="2F6DC58B" w14:textId="21403812" w:rsidR="005034AE" w:rsidRDefault="005034AE" w:rsidP="00FC7448">
      <w:pPr>
        <w:jc w:val="both"/>
      </w:pPr>
    </w:p>
    <w:p w14:paraId="1E622E04" w14:textId="378C06D3" w:rsidR="005034AE" w:rsidRDefault="005034AE" w:rsidP="00FC7448">
      <w:pPr>
        <w:jc w:val="both"/>
      </w:pPr>
    </w:p>
    <w:p w14:paraId="11EEAF69" w14:textId="3EF9C0A5" w:rsidR="005034AE" w:rsidRPr="005034AE" w:rsidRDefault="005034AE" w:rsidP="00FC7448">
      <w:pPr>
        <w:jc w:val="both"/>
        <w:rPr>
          <w:b/>
          <w:bCs/>
          <w:sz w:val="36"/>
          <w:szCs w:val="36"/>
        </w:rPr>
      </w:pPr>
      <w:r w:rsidRPr="005034AE">
        <w:rPr>
          <w:b/>
          <w:bCs/>
          <w:sz w:val="36"/>
          <w:szCs w:val="36"/>
        </w:rPr>
        <w:lastRenderedPageBreak/>
        <w:t>Zoznam použitej literatúry:</w:t>
      </w:r>
    </w:p>
    <w:p w14:paraId="0E603CC8" w14:textId="77777777" w:rsidR="005034AE" w:rsidRDefault="005034AE" w:rsidP="00FC7448">
      <w:pPr>
        <w:jc w:val="both"/>
      </w:pPr>
    </w:p>
    <w:p w14:paraId="5ACCD128" w14:textId="7E80C5E4" w:rsidR="005034AE" w:rsidRDefault="005034AE" w:rsidP="00FC7448">
      <w:pPr>
        <w:jc w:val="both"/>
      </w:pPr>
    </w:p>
    <w:p w14:paraId="2D34BE48" w14:textId="33BCAC91" w:rsidR="005034AE" w:rsidRPr="005034AE" w:rsidRDefault="005034AE" w:rsidP="00FC7448">
      <w:pPr>
        <w:jc w:val="both"/>
      </w:pP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 ISBN 9788086142463.</w:t>
      </w:r>
    </w:p>
    <w:p w14:paraId="0BDD84CC" w14:textId="4C3C3431" w:rsidR="005034AE" w:rsidRDefault="005034AE" w:rsidP="00FC7448">
      <w:pPr>
        <w:jc w:val="both"/>
      </w:pPr>
    </w:p>
    <w:p w14:paraId="3CAB0A7A" w14:textId="77777777" w:rsidR="005034AE" w:rsidRDefault="005034AE" w:rsidP="00FC7448">
      <w:pPr>
        <w:jc w:val="both"/>
      </w:pPr>
    </w:p>
    <w:sectPr w:rsidR="005034A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BBE4A" w14:textId="77777777" w:rsidR="00C8784E" w:rsidRDefault="00C8784E" w:rsidP="00C8784E">
      <w:r>
        <w:separator/>
      </w:r>
    </w:p>
  </w:endnote>
  <w:endnote w:type="continuationSeparator" w:id="0">
    <w:p w14:paraId="76D9E8A8" w14:textId="77777777" w:rsidR="00C8784E" w:rsidRDefault="00C8784E" w:rsidP="00C8784E">
      <w:r>
        <w:continuationSeparator/>
      </w:r>
    </w:p>
  </w:endnote>
</w:endnote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7270C" w14:textId="62B67A46" w:rsidR="00E11EF3" w:rsidRDefault="00E11EF3">
    <w:pPr>
      <w:pStyle w:val="Pta"/>
    </w:pPr>
  </w:p>
  <w:p w14:paraId="1A82F17E" w14:textId="77777777" w:rsidR="00E11EF3" w:rsidRDefault="00E11EF3">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53125"/>
      <w:docPartObj>
        <w:docPartGallery w:val="Page Numbers (Bottom of Page)"/>
        <w:docPartUnique/>
      </w:docPartObj>
    </w:sdtPr>
    <w:sdtContent>
      <w:p w14:paraId="3720FCAE" w14:textId="65082844" w:rsidR="00E11EF3" w:rsidRDefault="00E11EF3">
        <w:pPr>
          <w:pStyle w:val="Pta"/>
        </w:pPr>
        <w:r>
          <w:fldChar w:fldCharType="begin"/>
        </w:r>
        <w:r>
          <w:instrText>PAGE   \* MERGEFORMAT</w:instrText>
        </w:r>
        <w:r>
          <w:fldChar w:fldCharType="separate"/>
        </w:r>
        <w:r>
          <w:t>2</w:t>
        </w:r>
        <w:r>
          <w:fldChar w:fldCharType="end"/>
        </w:r>
      </w:p>
    </w:sdtContent>
  </w:sdt>
  <w:p w14:paraId="42544D29" w14:textId="77777777" w:rsidR="00E11EF3" w:rsidRDefault="00E11EF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96A45" w14:textId="77777777" w:rsidR="00C8784E" w:rsidRDefault="00C8784E" w:rsidP="00C8784E">
      <w:r>
        <w:separator/>
      </w:r>
    </w:p>
  </w:footnote>
  <w:footnote w:type="continuationSeparator" w:id="0">
    <w:p w14:paraId="74D29010" w14:textId="77777777" w:rsidR="00C8784E" w:rsidRDefault="00C8784E" w:rsidP="00C8784E">
      <w:r>
        <w:continuationSeparator/>
      </w:r>
    </w:p>
  </w:footnote>
  <w:footnote w:id="1">
    <w:p w14:paraId="79A632EF" w14:textId="30EAB651" w:rsidR="00C8784E" w:rsidRDefault="00C8784E">
      <w:pPr>
        <w:pStyle w:val="Textpoznmkypodiarou"/>
      </w:pPr>
      <w:r>
        <w:rPr>
          <w:rStyle w:val="Odkaznapoznmkupodiarou"/>
        </w:rPr>
        <w:footnoteRef/>
      </w:r>
      <w:r>
        <w:t xml:space="preserve"> </w:t>
      </w:r>
      <w:r w:rsidRPr="00C8784E">
        <w:t>http://biografia.sk/tomas-garrigue-masaryk/</w:t>
      </w:r>
    </w:p>
  </w:footnote>
  <w:footnote w:id="2">
    <w:p w14:paraId="2184865D" w14:textId="1F845381" w:rsidR="00C8784E" w:rsidRDefault="00C8784E">
      <w:pPr>
        <w:pStyle w:val="Textpoznmkypodiarou"/>
      </w:pPr>
      <w:r>
        <w:rPr>
          <w:rStyle w:val="Odkaznapoznmkupodiarou"/>
        </w:rPr>
        <w:footnoteRef/>
      </w:r>
      <w:r>
        <w:t xml:space="preserve">  </w:t>
      </w:r>
      <w:r w:rsidRPr="00C8784E">
        <w:t>http://biografia.sk/tomas-garrigue-masaryk/</w:t>
      </w:r>
    </w:p>
  </w:footnote>
  <w:footnote w:id="3">
    <w:p w14:paraId="43E0FEAC" w14:textId="77777777" w:rsidR="00902CD0" w:rsidRDefault="00902CD0" w:rsidP="00902CD0">
      <w:pPr>
        <w:pStyle w:val="Textpoznmkypodiarou"/>
      </w:pPr>
      <w:r>
        <w:rPr>
          <w:rStyle w:val="Odkaznapoznmkupodiarou"/>
        </w:rPr>
        <w:footnoteRef/>
      </w:r>
      <w:r>
        <w:t xml:space="preserve"> </w:t>
      </w:r>
      <w:r w:rsidRPr="00C8784E">
        <w:t>http://biografia.sk/tomas-garrigue-masaryk/</w:t>
      </w:r>
    </w:p>
    <w:p w14:paraId="73CB67C3" w14:textId="2996F6BC" w:rsidR="00902CD0" w:rsidRDefault="00902CD0">
      <w:pPr>
        <w:pStyle w:val="Textpoznmkypodiarou"/>
      </w:pPr>
    </w:p>
  </w:footnote>
  <w:footnote w:id="4">
    <w:p w14:paraId="31DEE156" w14:textId="77777777" w:rsidR="00902CD0" w:rsidRDefault="00902CD0" w:rsidP="00902CD0">
      <w:pPr>
        <w:pStyle w:val="Textpoznmkypodiarou"/>
      </w:pPr>
      <w:r>
        <w:rPr>
          <w:rStyle w:val="Odkaznapoznmkupodiarou"/>
        </w:rPr>
        <w:footnoteRef/>
      </w:r>
      <w:r>
        <w:t xml:space="preserve"> </w:t>
      </w:r>
      <w:r w:rsidRPr="00C8784E">
        <w:t>http://biografia.sk/tomas-garrigue-masaryk/</w:t>
      </w:r>
    </w:p>
    <w:p w14:paraId="662D5C1B" w14:textId="4E777523" w:rsidR="00902CD0" w:rsidRDefault="00902CD0">
      <w:pPr>
        <w:pStyle w:val="Textpoznmkypodiarou"/>
      </w:pPr>
    </w:p>
  </w:footnote>
  <w:footnote w:id="5">
    <w:p w14:paraId="23F5B55F" w14:textId="3FBD26DB" w:rsidR="00AB60F8" w:rsidRPr="005034AE" w:rsidRDefault="00AB60F8" w:rsidP="00AB60F8">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125</w:t>
      </w:r>
    </w:p>
    <w:p w14:paraId="45B6C912" w14:textId="243BB2F0" w:rsidR="00AB60F8" w:rsidRDefault="00AB60F8">
      <w:pPr>
        <w:pStyle w:val="Textpoznmkypodiarou"/>
      </w:pPr>
    </w:p>
  </w:footnote>
  <w:footnote w:id="6">
    <w:p w14:paraId="658B23D1" w14:textId="362EA117" w:rsidR="003A48BD" w:rsidRDefault="003A48BD">
      <w:pPr>
        <w:pStyle w:val="Textpoznmkypodiarou"/>
      </w:pPr>
      <w:r>
        <w:rPr>
          <w:rStyle w:val="Odkaznapoznmkupodiarou"/>
        </w:rPr>
        <w:footnoteRef/>
      </w:r>
      <w:r>
        <w:t xml:space="preserve"> </w:t>
      </w:r>
      <w:r w:rsidRPr="006F6BF2">
        <w:rPr>
          <w:rFonts w:ascii="Tahoma" w:hAnsi="Tahoma" w:cs="Tahoma"/>
          <w:b/>
          <w:bCs/>
          <w:color w:val="000000"/>
          <w:shd w:val="clear" w:color="auto" w:fill="FFFFFF"/>
        </w:rPr>
        <w:t>Realizmus on však rozdeľuje na 3 časti - umelecký, politický a noetický.</w:t>
      </w:r>
      <w:r w:rsidRPr="006F6BF2">
        <w:rPr>
          <w:rFonts w:ascii="Tahoma" w:hAnsi="Tahoma" w:cs="Tahoma"/>
          <w:b/>
          <w:bCs/>
          <w:color w:val="000000"/>
        </w:rPr>
        <w:br/>
      </w:r>
      <w:r w:rsidRPr="006F6BF2">
        <w:rPr>
          <w:rFonts w:ascii="Tahoma" w:hAnsi="Tahoma" w:cs="Tahoma"/>
          <w:b/>
          <w:bCs/>
          <w:color w:val="000000"/>
        </w:rPr>
        <w:br/>
      </w:r>
    </w:p>
  </w:footnote>
  <w:footnote w:id="7">
    <w:p w14:paraId="638A7FC6" w14:textId="07C26372" w:rsidR="00854D99" w:rsidRPr="005034AE" w:rsidRDefault="00854D99" w:rsidP="00854D99">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126</w:t>
      </w:r>
    </w:p>
    <w:p w14:paraId="4CF5AF21" w14:textId="5354ADA3" w:rsidR="00854D99" w:rsidRDefault="00854D99">
      <w:pPr>
        <w:pStyle w:val="Textpoznmkypodiarou"/>
      </w:pPr>
    </w:p>
  </w:footnote>
  <w:footnote w:id="8">
    <w:p w14:paraId="37ED72B2" w14:textId="4A2EA2AC" w:rsidR="00965650" w:rsidRPr="005034AE" w:rsidRDefault="00965650" w:rsidP="00965650">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127</w:t>
      </w:r>
    </w:p>
    <w:p w14:paraId="1EF25FB5" w14:textId="2B55E9FC" w:rsidR="00965650" w:rsidRDefault="00965650">
      <w:pPr>
        <w:pStyle w:val="Textpoznmkypodiarou"/>
      </w:pPr>
    </w:p>
  </w:footnote>
  <w:footnote w:id="9">
    <w:p w14:paraId="533C5E0A" w14:textId="429D28AC" w:rsidR="00063D13" w:rsidRPr="005034AE" w:rsidRDefault="00063D13" w:rsidP="00063D13">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127</w:t>
      </w:r>
    </w:p>
    <w:p w14:paraId="60C8CF72" w14:textId="4DF09799" w:rsidR="00063D13" w:rsidRDefault="00063D13">
      <w:pPr>
        <w:pStyle w:val="Textpoznmkypodiarou"/>
      </w:pPr>
    </w:p>
  </w:footnote>
  <w:footnote w:id="10">
    <w:p w14:paraId="5FD1D113" w14:textId="07FAB882" w:rsidR="00AA5CF7" w:rsidRPr="005034AE" w:rsidRDefault="00AA5CF7" w:rsidP="00AA5CF7">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128</w:t>
      </w:r>
    </w:p>
    <w:p w14:paraId="0F4EA4FD" w14:textId="77777777" w:rsidR="00AA5CF7" w:rsidRDefault="00AA5CF7" w:rsidP="00AA5CF7">
      <w:pPr>
        <w:pStyle w:val="Textpoznmkypodiarou"/>
      </w:pPr>
    </w:p>
    <w:p w14:paraId="3CF6C8E5" w14:textId="571C44A4" w:rsidR="00AA5CF7" w:rsidRDefault="00AA5CF7">
      <w:pPr>
        <w:pStyle w:val="Textpoznmkypodiarou"/>
      </w:pPr>
    </w:p>
  </w:footnote>
  <w:footnote w:id="11">
    <w:p w14:paraId="04A2A9D2" w14:textId="2B19E2A5" w:rsidR="00B01AAE" w:rsidRPr="005034AE" w:rsidRDefault="00B01AAE" w:rsidP="00B01AA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129</w:t>
      </w:r>
    </w:p>
    <w:p w14:paraId="7B5B6898" w14:textId="6F599FF9" w:rsidR="00B01AAE" w:rsidRDefault="00B01AAE">
      <w:pPr>
        <w:pStyle w:val="Textpoznmkypodiarou"/>
      </w:pPr>
    </w:p>
  </w:footnote>
  <w:footnote w:id="12">
    <w:p w14:paraId="088F0536" w14:textId="005E6592" w:rsidR="00E2632E" w:rsidRP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42</w:t>
      </w:r>
    </w:p>
  </w:footnote>
  <w:footnote w:id="13">
    <w:p w14:paraId="45341981" w14:textId="00BAD85E" w:rsidR="00E2632E" w:rsidRPr="00E2632E" w:rsidRDefault="00E2632E" w:rsidP="00E2632E">
      <w:pPr>
        <w:jc w:val="both"/>
        <w:rPr>
          <w:rFonts w:ascii="Open Sans" w:hAnsi="Open Sans"/>
          <w:shd w:val="clear" w:color="auto" w:fill="FFFFFF"/>
        </w:rPr>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43</w:t>
      </w:r>
    </w:p>
  </w:footnote>
  <w:footnote w:id="14">
    <w:p w14:paraId="4578488A" w14:textId="1A7B6E04" w:rsidR="00E2632E" w:rsidRPr="005034A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45</w:t>
      </w:r>
    </w:p>
    <w:p w14:paraId="4C900C57" w14:textId="3283AE1A" w:rsidR="00E2632E" w:rsidRDefault="00E2632E">
      <w:pPr>
        <w:pStyle w:val="Textpoznmkypodiarou"/>
      </w:pPr>
    </w:p>
  </w:footnote>
  <w:footnote w:id="15">
    <w:p w14:paraId="0873E997" w14:textId="1F5DD868"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45</w:t>
      </w:r>
    </w:p>
  </w:footnote>
  <w:footnote w:id="16">
    <w:p w14:paraId="3F75DDA7" w14:textId="2E04B9C1"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145</w:t>
      </w:r>
    </w:p>
  </w:footnote>
  <w:footnote w:id="17">
    <w:p w14:paraId="4C2BAFF4" w14:textId="70E9E274"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14</w:t>
      </w:r>
      <w:r>
        <w:rPr>
          <w:rFonts w:ascii="Open Sans" w:hAnsi="Open Sans"/>
          <w:shd w:val="clear" w:color="auto" w:fill="FFFFFF"/>
        </w:rPr>
        <w:t>6</w:t>
      </w:r>
    </w:p>
  </w:footnote>
  <w:footnote w:id="18">
    <w:p w14:paraId="57A1650A" w14:textId="0DCC96CA" w:rsidR="00E2632E" w:rsidRPr="005034A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14</w:t>
      </w:r>
      <w:r>
        <w:rPr>
          <w:rFonts w:ascii="Open Sans" w:hAnsi="Open Sans"/>
          <w:shd w:val="clear" w:color="auto" w:fill="FFFFFF"/>
        </w:rPr>
        <w:t>7</w:t>
      </w:r>
    </w:p>
    <w:p w14:paraId="65AE15DC" w14:textId="77777777" w:rsidR="00E2632E" w:rsidRDefault="00E2632E" w:rsidP="00E2632E">
      <w:pPr>
        <w:pStyle w:val="Textpoznmkypodiarou"/>
      </w:pPr>
    </w:p>
    <w:p w14:paraId="2308FA8B" w14:textId="628981F8" w:rsidR="00E2632E" w:rsidRDefault="00E2632E">
      <w:pPr>
        <w:pStyle w:val="Textpoznmkypodiarou"/>
      </w:pPr>
    </w:p>
  </w:footnote>
  <w:footnote w:id="19">
    <w:p w14:paraId="0C7105EB" w14:textId="749EF995" w:rsidR="00E2632E" w:rsidRPr="005034A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xml:space="preserve">, s. </w:t>
      </w:r>
      <w:r>
        <w:rPr>
          <w:rFonts w:ascii="Open Sans" w:hAnsi="Open Sans"/>
          <w:shd w:val="clear" w:color="auto" w:fill="FFFFFF"/>
        </w:rPr>
        <w:t>150 -151</w:t>
      </w:r>
    </w:p>
    <w:p w14:paraId="66FCB9AC" w14:textId="77777777" w:rsidR="00E2632E" w:rsidRDefault="00E2632E" w:rsidP="00E2632E">
      <w:pPr>
        <w:pStyle w:val="Textpoznmkypodiarou"/>
      </w:pPr>
    </w:p>
    <w:p w14:paraId="74D73047" w14:textId="086BE942" w:rsidR="00E2632E" w:rsidRDefault="00E2632E">
      <w:pPr>
        <w:pStyle w:val="Textpoznmkypodiarou"/>
      </w:pPr>
    </w:p>
  </w:footnote>
  <w:footnote w:id="20">
    <w:p w14:paraId="2F051BC8" w14:textId="3C23CDD7"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14</w:t>
      </w:r>
      <w:r>
        <w:rPr>
          <w:rFonts w:ascii="Open Sans" w:hAnsi="Open Sans"/>
          <w:shd w:val="clear" w:color="auto" w:fill="FFFFFF"/>
        </w:rPr>
        <w:t>5 - 146</w:t>
      </w:r>
    </w:p>
  </w:footnote>
  <w:footnote w:id="21">
    <w:p w14:paraId="47D3FBCA" w14:textId="5695B05D"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59</w:t>
      </w:r>
    </w:p>
  </w:footnote>
  <w:footnote w:id="22">
    <w:p w14:paraId="0B3C30D4" w14:textId="0BC4C7AA"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59</w:t>
      </w:r>
    </w:p>
  </w:footnote>
  <w:footnote w:id="23">
    <w:p w14:paraId="172C6B0D" w14:textId="39C36AEC" w:rsidR="00E2632E" w:rsidRPr="005034A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64</w:t>
      </w:r>
    </w:p>
    <w:p w14:paraId="1E137E3C" w14:textId="77777777" w:rsidR="00E2632E" w:rsidRDefault="00E2632E" w:rsidP="00E2632E">
      <w:pPr>
        <w:pStyle w:val="Textpoznmkypodiarou"/>
      </w:pPr>
    </w:p>
    <w:p w14:paraId="4C8F2E9F" w14:textId="6CDE7339" w:rsidR="00E2632E" w:rsidRDefault="00E2632E">
      <w:pPr>
        <w:pStyle w:val="Textpoznmkypodiarou"/>
      </w:pPr>
    </w:p>
  </w:footnote>
  <w:footnote w:id="24">
    <w:p w14:paraId="2B084D46" w14:textId="0F2C7BFC"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69</w:t>
      </w:r>
    </w:p>
  </w:footnote>
  <w:footnote w:id="25">
    <w:p w14:paraId="40D03B76" w14:textId="08F87191" w:rsidR="00E2632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74</w:t>
      </w:r>
    </w:p>
  </w:footnote>
  <w:footnote w:id="26">
    <w:p w14:paraId="3E298B56" w14:textId="5AB4E06A" w:rsidR="00E2632E" w:rsidRPr="005034AE" w:rsidRDefault="00E2632E" w:rsidP="00E2632E">
      <w:pPr>
        <w:jc w:val="both"/>
      </w:pPr>
      <w:r>
        <w:rPr>
          <w:rStyle w:val="Odkaznapoznmkupodiarou"/>
        </w:rPr>
        <w:footnoteRef/>
      </w:r>
      <w:r>
        <w:t xml:space="preserve"> </w:t>
      </w:r>
      <w:r w:rsidRPr="005034AE">
        <w:rPr>
          <w:rFonts w:ascii="Open Sans" w:hAnsi="Open Sans"/>
          <w:shd w:val="clear" w:color="auto" w:fill="FFFFFF"/>
        </w:rPr>
        <w:t xml:space="preserve">ČAPEK, Karel a Tomáš </w:t>
      </w:r>
      <w:proofErr w:type="spellStart"/>
      <w:r w:rsidRPr="005034AE">
        <w:rPr>
          <w:rFonts w:ascii="Open Sans" w:hAnsi="Open Sans"/>
          <w:shd w:val="clear" w:color="auto" w:fill="FFFFFF"/>
        </w:rPr>
        <w:t>Garrigue</w:t>
      </w:r>
      <w:proofErr w:type="spellEnd"/>
      <w:r w:rsidRPr="005034AE">
        <w:rPr>
          <w:rFonts w:ascii="Open Sans" w:hAnsi="Open Sans"/>
          <w:shd w:val="clear" w:color="auto" w:fill="FFFFFF"/>
        </w:rPr>
        <w:t xml:space="preserve"> MASARYK, OPELÍK, </w:t>
      </w:r>
      <w:proofErr w:type="spellStart"/>
      <w:r w:rsidRPr="005034AE">
        <w:rPr>
          <w:rFonts w:ascii="Open Sans" w:hAnsi="Open Sans"/>
          <w:shd w:val="clear" w:color="auto" w:fill="FFFFFF"/>
        </w:rPr>
        <w:t>Jiří</w:t>
      </w:r>
      <w:proofErr w:type="spellEnd"/>
      <w:r w:rsidRPr="005034AE">
        <w:rPr>
          <w:rFonts w:ascii="Open Sans" w:hAnsi="Open Sans"/>
          <w:shd w:val="clear" w:color="auto" w:fill="FFFFFF"/>
        </w:rPr>
        <w:t xml:space="preserve">, </w:t>
      </w:r>
      <w:proofErr w:type="spellStart"/>
      <w:r w:rsidRPr="005034AE">
        <w:rPr>
          <w:rFonts w:ascii="Open Sans" w:hAnsi="Open Sans"/>
          <w:shd w:val="clear" w:color="auto" w:fill="FFFFFF"/>
        </w:rPr>
        <w:t>ed</w:t>
      </w:r>
      <w:proofErr w:type="spellEnd"/>
      <w:r w:rsidRPr="005034AE">
        <w:rPr>
          <w:rFonts w:ascii="Open Sans" w:hAnsi="Open Sans"/>
          <w:shd w:val="clear" w:color="auto" w:fill="FFFFFF"/>
        </w:rPr>
        <w:t>. </w:t>
      </w:r>
      <w:r w:rsidRPr="005034AE">
        <w:rPr>
          <w:rFonts w:ascii="Open Sans" w:hAnsi="Open Sans"/>
          <w:i/>
          <w:iCs/>
          <w:shd w:val="clear" w:color="auto" w:fill="FFFFFF"/>
        </w:rPr>
        <w:t xml:space="preserve">Hovory s T.G. </w:t>
      </w:r>
      <w:proofErr w:type="spellStart"/>
      <w:r w:rsidRPr="005034AE">
        <w:rPr>
          <w:rFonts w:ascii="Open Sans" w:hAnsi="Open Sans"/>
          <w:i/>
          <w:iCs/>
          <w:shd w:val="clear" w:color="auto" w:fill="FFFFFF"/>
        </w:rPr>
        <w:t>Masarykem</w:t>
      </w:r>
      <w:proofErr w:type="spellEnd"/>
      <w:r w:rsidRPr="005034AE">
        <w:rPr>
          <w:rFonts w:ascii="Open Sans" w:hAnsi="Open Sans"/>
          <w:shd w:val="clear" w:color="auto" w:fill="FFFFFF"/>
        </w:rPr>
        <w:t>. Praha: Ústav T.G. Masaryka, 2013.</w:t>
      </w:r>
      <w:r>
        <w:rPr>
          <w:rFonts w:ascii="Open Sans" w:hAnsi="Open Sans"/>
          <w:shd w:val="clear" w:color="auto" w:fill="FFFFFF"/>
        </w:rPr>
        <w:t>, s. 1</w:t>
      </w:r>
      <w:r>
        <w:rPr>
          <w:rFonts w:ascii="Open Sans" w:hAnsi="Open Sans"/>
          <w:shd w:val="clear" w:color="auto" w:fill="FFFFFF"/>
        </w:rPr>
        <w:t>89</w:t>
      </w:r>
    </w:p>
    <w:p w14:paraId="5AD33CE7" w14:textId="77777777" w:rsidR="00E2632E" w:rsidRDefault="00E2632E" w:rsidP="00E2632E">
      <w:pPr>
        <w:pStyle w:val="Textpoznmkypodiarou"/>
      </w:pPr>
    </w:p>
    <w:p w14:paraId="76228258" w14:textId="74D461E0" w:rsidR="00E2632E" w:rsidRDefault="00E2632E">
      <w:pPr>
        <w:pStyle w:val="Textpoznmkypodi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235BC" w14:textId="77777777" w:rsidR="00E11EF3" w:rsidRDefault="00E11EF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37ACD"/>
    <w:multiLevelType w:val="multilevel"/>
    <w:tmpl w:val="D86E8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E"/>
    <w:rsid w:val="00063D13"/>
    <w:rsid w:val="001853D5"/>
    <w:rsid w:val="001C3BB4"/>
    <w:rsid w:val="00245EB9"/>
    <w:rsid w:val="002A70BE"/>
    <w:rsid w:val="002B1032"/>
    <w:rsid w:val="003A48BD"/>
    <w:rsid w:val="003C0D8F"/>
    <w:rsid w:val="004B3FC3"/>
    <w:rsid w:val="004F6668"/>
    <w:rsid w:val="005034AE"/>
    <w:rsid w:val="005D5C06"/>
    <w:rsid w:val="006F6BF2"/>
    <w:rsid w:val="00784A28"/>
    <w:rsid w:val="007E68EC"/>
    <w:rsid w:val="007F12CE"/>
    <w:rsid w:val="008335D8"/>
    <w:rsid w:val="00854D99"/>
    <w:rsid w:val="008F64BA"/>
    <w:rsid w:val="00902CD0"/>
    <w:rsid w:val="00965650"/>
    <w:rsid w:val="00991DB4"/>
    <w:rsid w:val="009D53D6"/>
    <w:rsid w:val="00A00D30"/>
    <w:rsid w:val="00A71322"/>
    <w:rsid w:val="00A92BED"/>
    <w:rsid w:val="00AA5CF7"/>
    <w:rsid w:val="00AB60F8"/>
    <w:rsid w:val="00B01AAE"/>
    <w:rsid w:val="00B60FD0"/>
    <w:rsid w:val="00BF4FA2"/>
    <w:rsid w:val="00C005DD"/>
    <w:rsid w:val="00C07FE0"/>
    <w:rsid w:val="00C559DE"/>
    <w:rsid w:val="00C8784E"/>
    <w:rsid w:val="00D50019"/>
    <w:rsid w:val="00D578E5"/>
    <w:rsid w:val="00E0265B"/>
    <w:rsid w:val="00E11EF3"/>
    <w:rsid w:val="00E2632E"/>
    <w:rsid w:val="00E44BDF"/>
    <w:rsid w:val="00E6549E"/>
    <w:rsid w:val="00E9347A"/>
    <w:rsid w:val="00EF1238"/>
    <w:rsid w:val="00F0259A"/>
    <w:rsid w:val="00F91052"/>
    <w:rsid w:val="00FA1C7D"/>
    <w:rsid w:val="00FB0918"/>
    <w:rsid w:val="00FC744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3021C"/>
  <w15:chartTrackingRefBased/>
  <w15:docId w15:val="{4036A0AA-E61B-44C0-96E5-DB616A31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C7448"/>
    <w:pPr>
      <w:spacing w:after="0" w:line="240" w:lineRule="auto"/>
    </w:pPr>
    <w:rPr>
      <w:rFonts w:ascii="Times New Roman" w:eastAsia="Times New Roman" w:hAnsi="Times New Roman" w:cs="Times New Roman"/>
      <w:sz w:val="24"/>
      <w:szCs w:val="24"/>
      <w:lang w:eastAsia="sk-SK"/>
    </w:rPr>
  </w:style>
  <w:style w:type="paragraph" w:styleId="Nadpis2">
    <w:name w:val="heading 2"/>
    <w:basedOn w:val="Normlny"/>
    <w:link w:val="Nadpis2Char"/>
    <w:uiPriority w:val="9"/>
    <w:qFormat/>
    <w:rsid w:val="00FC7448"/>
    <w:pPr>
      <w:spacing w:before="100" w:beforeAutospacing="1" w:after="100" w:afterAutospacing="1"/>
      <w:outlineLvl w:val="1"/>
    </w:pPr>
    <w:rPr>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C7448"/>
    <w:rPr>
      <w:i/>
      <w:iCs/>
    </w:rPr>
  </w:style>
  <w:style w:type="character" w:customStyle="1" w:styleId="Nadpis2Char">
    <w:name w:val="Nadpis 2 Char"/>
    <w:basedOn w:val="Predvolenpsmoodseku"/>
    <w:link w:val="Nadpis2"/>
    <w:uiPriority w:val="9"/>
    <w:rsid w:val="00FC7448"/>
    <w:rPr>
      <w:rFonts w:ascii="Times New Roman" w:eastAsia="Times New Roman" w:hAnsi="Times New Roman" w:cs="Times New Roman"/>
      <w:b/>
      <w:bCs/>
      <w:sz w:val="36"/>
      <w:szCs w:val="36"/>
      <w:lang w:eastAsia="sk-SK"/>
    </w:rPr>
  </w:style>
  <w:style w:type="paragraph" w:styleId="Odsekzoznamu">
    <w:name w:val="List Paragraph"/>
    <w:basedOn w:val="Normlny"/>
    <w:uiPriority w:val="34"/>
    <w:qFormat/>
    <w:rsid w:val="00C8784E"/>
    <w:pPr>
      <w:ind w:left="720"/>
      <w:contextualSpacing/>
    </w:pPr>
  </w:style>
  <w:style w:type="paragraph" w:styleId="Textpoznmkypodiarou">
    <w:name w:val="footnote text"/>
    <w:basedOn w:val="Normlny"/>
    <w:link w:val="TextpoznmkypodiarouChar"/>
    <w:uiPriority w:val="99"/>
    <w:semiHidden/>
    <w:unhideWhenUsed/>
    <w:rsid w:val="00C8784E"/>
    <w:rPr>
      <w:sz w:val="20"/>
      <w:szCs w:val="20"/>
    </w:rPr>
  </w:style>
  <w:style w:type="character" w:customStyle="1" w:styleId="TextpoznmkypodiarouChar">
    <w:name w:val="Text poznámky pod čiarou Char"/>
    <w:basedOn w:val="Predvolenpsmoodseku"/>
    <w:link w:val="Textpoznmkypodiarou"/>
    <w:uiPriority w:val="99"/>
    <w:semiHidden/>
    <w:rsid w:val="00C8784E"/>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C8784E"/>
    <w:rPr>
      <w:vertAlign w:val="superscript"/>
    </w:rPr>
  </w:style>
  <w:style w:type="paragraph" w:styleId="Normlnywebov">
    <w:name w:val="Normal (Web)"/>
    <w:basedOn w:val="Normlny"/>
    <w:uiPriority w:val="99"/>
    <w:semiHidden/>
    <w:unhideWhenUsed/>
    <w:rsid w:val="00902CD0"/>
    <w:pPr>
      <w:spacing w:before="100" w:beforeAutospacing="1" w:after="100" w:afterAutospacing="1"/>
    </w:pPr>
  </w:style>
  <w:style w:type="character" w:styleId="Hypertextovprepojenie">
    <w:name w:val="Hyperlink"/>
    <w:basedOn w:val="Predvolenpsmoodseku"/>
    <w:uiPriority w:val="99"/>
    <w:semiHidden/>
    <w:unhideWhenUsed/>
    <w:rsid w:val="003A48BD"/>
    <w:rPr>
      <w:color w:val="0000FF"/>
      <w:u w:val="single"/>
    </w:rPr>
  </w:style>
  <w:style w:type="paragraph" w:styleId="Hlavika">
    <w:name w:val="header"/>
    <w:basedOn w:val="Normlny"/>
    <w:link w:val="HlavikaChar"/>
    <w:uiPriority w:val="99"/>
    <w:unhideWhenUsed/>
    <w:rsid w:val="00E11EF3"/>
    <w:pPr>
      <w:tabs>
        <w:tab w:val="center" w:pos="4513"/>
        <w:tab w:val="right" w:pos="9026"/>
      </w:tabs>
    </w:pPr>
  </w:style>
  <w:style w:type="character" w:customStyle="1" w:styleId="HlavikaChar">
    <w:name w:val="Hlavička Char"/>
    <w:basedOn w:val="Predvolenpsmoodseku"/>
    <w:link w:val="Hlavika"/>
    <w:uiPriority w:val="99"/>
    <w:rsid w:val="00E11EF3"/>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E11EF3"/>
    <w:pPr>
      <w:tabs>
        <w:tab w:val="center" w:pos="4513"/>
        <w:tab w:val="right" w:pos="9026"/>
      </w:tabs>
    </w:pPr>
  </w:style>
  <w:style w:type="character" w:customStyle="1" w:styleId="PtaChar">
    <w:name w:val="Päta Char"/>
    <w:basedOn w:val="Predvolenpsmoodseku"/>
    <w:link w:val="Pta"/>
    <w:uiPriority w:val="99"/>
    <w:rsid w:val="00E11EF3"/>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5418">
      <w:bodyDiv w:val="1"/>
      <w:marLeft w:val="0"/>
      <w:marRight w:val="0"/>
      <w:marTop w:val="0"/>
      <w:marBottom w:val="0"/>
      <w:divBdr>
        <w:top w:val="none" w:sz="0" w:space="0" w:color="auto"/>
        <w:left w:val="none" w:sz="0" w:space="0" w:color="auto"/>
        <w:bottom w:val="none" w:sz="0" w:space="0" w:color="auto"/>
        <w:right w:val="none" w:sz="0" w:space="0" w:color="auto"/>
      </w:divBdr>
    </w:div>
    <w:div w:id="1013721596">
      <w:bodyDiv w:val="1"/>
      <w:marLeft w:val="0"/>
      <w:marRight w:val="0"/>
      <w:marTop w:val="0"/>
      <w:marBottom w:val="0"/>
      <w:divBdr>
        <w:top w:val="none" w:sz="0" w:space="0" w:color="auto"/>
        <w:left w:val="none" w:sz="0" w:space="0" w:color="auto"/>
        <w:bottom w:val="none" w:sz="0" w:space="0" w:color="auto"/>
        <w:right w:val="none" w:sz="0" w:space="0" w:color="auto"/>
      </w:divBdr>
    </w:div>
    <w:div w:id="18550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k.wikipedia.org/wiki/%C4%8Cesko-Slovensko" TargetMode="External"/><Relationship Id="rId4" Type="http://schemas.openxmlformats.org/officeDocument/2006/relationships/settings" Target="settings.xml"/><Relationship Id="rId9" Type="http://schemas.openxmlformats.org/officeDocument/2006/relationships/hyperlink" Target="https://sk.wikipedia.org/wiki/Prezident"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1D773-574B-4B2B-B3AD-0C091167EC66}">
  <ds:schemaRefs>
    <ds:schemaRef ds:uri="http://schemas.openxmlformats.org/officeDocument/2006/bibliography"/>
  </ds:schemaRefs>
</ds:datastoreItem>
</file>