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49841" w14:textId="77777777" w:rsidR="006C0858" w:rsidRPr="00E82952" w:rsidRDefault="006C0858" w:rsidP="006C0858">
      <w:pPr>
        <w:jc w:val="center"/>
        <w:rPr>
          <w:b/>
          <w:sz w:val="28"/>
          <w:szCs w:val="28"/>
        </w:rPr>
      </w:pPr>
      <w:r w:rsidRPr="00E82952">
        <w:rPr>
          <w:b/>
          <w:sz w:val="28"/>
          <w:szCs w:val="28"/>
        </w:rPr>
        <w:t>PREŠOVSKÁ UNIVERZITA V PREŠOVE</w:t>
      </w:r>
    </w:p>
    <w:p w14:paraId="4DE1C8A2" w14:textId="77777777" w:rsidR="006C0858" w:rsidRPr="00C559DE" w:rsidRDefault="006C0858" w:rsidP="006C0858">
      <w:pPr>
        <w:jc w:val="center"/>
        <w:rPr>
          <w:b/>
          <w:sz w:val="28"/>
          <w:szCs w:val="28"/>
        </w:rPr>
      </w:pPr>
      <w:r w:rsidRPr="00E82952">
        <w:rPr>
          <w:b/>
          <w:sz w:val="28"/>
          <w:szCs w:val="28"/>
        </w:rPr>
        <w:t>FILOZOFICKÁ FAKULTA</w:t>
      </w:r>
    </w:p>
    <w:p w14:paraId="69DAD294" w14:textId="77777777" w:rsidR="006C0858" w:rsidRDefault="006C0858" w:rsidP="006C0858"/>
    <w:p w14:paraId="0ACD6EE8" w14:textId="77777777" w:rsidR="006C0858" w:rsidRDefault="006C0858" w:rsidP="006C0858"/>
    <w:p w14:paraId="0624666B" w14:textId="77777777" w:rsidR="006C0858" w:rsidRDefault="006C0858" w:rsidP="006C0858"/>
    <w:p w14:paraId="3D79C9D3" w14:textId="77777777" w:rsidR="006C0858" w:rsidRDefault="006C0858" w:rsidP="006C0858"/>
    <w:p w14:paraId="04406AEA" w14:textId="77777777" w:rsidR="006C0858" w:rsidRDefault="006C0858" w:rsidP="006C0858"/>
    <w:p w14:paraId="36523C85" w14:textId="77777777" w:rsidR="006C0858" w:rsidRDefault="006C0858" w:rsidP="006C0858"/>
    <w:p w14:paraId="0BE885EC" w14:textId="77777777" w:rsidR="006C0858" w:rsidRDefault="006C0858" w:rsidP="006C0858"/>
    <w:p w14:paraId="72666CC6" w14:textId="77777777" w:rsidR="006C0858" w:rsidRDefault="006C0858" w:rsidP="006C0858"/>
    <w:p w14:paraId="5E67D10D" w14:textId="20BB0F6A" w:rsidR="006C0858" w:rsidRDefault="006C0858" w:rsidP="006C0858"/>
    <w:p w14:paraId="434B21A3" w14:textId="77777777" w:rsidR="00A0427B" w:rsidRDefault="00A0427B" w:rsidP="006C0858"/>
    <w:p w14:paraId="4FCBD9EE" w14:textId="77777777" w:rsidR="006C0858" w:rsidRPr="001F0DDE" w:rsidRDefault="006C0858" w:rsidP="001F0DDE">
      <w:pPr>
        <w:jc w:val="center"/>
        <w:rPr>
          <w:b/>
          <w:bCs/>
          <w:sz w:val="44"/>
          <w:szCs w:val="44"/>
        </w:rPr>
      </w:pPr>
    </w:p>
    <w:p w14:paraId="5A74631D" w14:textId="37FC993B" w:rsidR="006C0858" w:rsidRPr="001F0DDE" w:rsidRDefault="001F0DDE" w:rsidP="001F0DDE">
      <w:pPr>
        <w:jc w:val="center"/>
        <w:rPr>
          <w:b/>
          <w:bCs/>
          <w:sz w:val="44"/>
          <w:szCs w:val="44"/>
        </w:rPr>
      </w:pPr>
      <w:r w:rsidRPr="001F0DDE">
        <w:rPr>
          <w:b/>
          <w:bCs/>
          <w:sz w:val="44"/>
          <w:szCs w:val="44"/>
        </w:rPr>
        <w:t>Osídľovanie</w:t>
      </w:r>
      <w:r>
        <w:rPr>
          <w:b/>
          <w:bCs/>
          <w:sz w:val="44"/>
          <w:szCs w:val="44"/>
        </w:rPr>
        <w:t xml:space="preserve"> </w:t>
      </w:r>
      <w:r w:rsidRPr="001F0DDE">
        <w:rPr>
          <w:b/>
          <w:bCs/>
          <w:sz w:val="44"/>
          <w:szCs w:val="44"/>
        </w:rPr>
        <w:t>Amerického kontinentu</w:t>
      </w:r>
    </w:p>
    <w:p w14:paraId="5097B302" w14:textId="77777777" w:rsidR="006C0858" w:rsidRDefault="006C0858" w:rsidP="006C0858">
      <w:pPr>
        <w:jc w:val="center"/>
        <w:rPr>
          <w:sz w:val="28"/>
          <w:szCs w:val="28"/>
        </w:rPr>
      </w:pPr>
    </w:p>
    <w:p w14:paraId="66BB2CAA" w14:textId="77777777" w:rsidR="006C0858" w:rsidRPr="00DB4F9E" w:rsidRDefault="006C0858" w:rsidP="006C0858">
      <w:pPr>
        <w:jc w:val="center"/>
        <w:rPr>
          <w:sz w:val="28"/>
          <w:szCs w:val="28"/>
        </w:rPr>
      </w:pPr>
      <w:r w:rsidRPr="00DB4F9E">
        <w:rPr>
          <w:sz w:val="28"/>
          <w:szCs w:val="28"/>
        </w:rPr>
        <w:t>Seminárna práca</w:t>
      </w:r>
    </w:p>
    <w:p w14:paraId="35AD66E7" w14:textId="77777777" w:rsidR="006C0858" w:rsidRPr="00DB4F9E" w:rsidRDefault="006C0858" w:rsidP="006C0858">
      <w:pPr>
        <w:jc w:val="both"/>
        <w:rPr>
          <w:sz w:val="28"/>
          <w:szCs w:val="28"/>
        </w:rPr>
      </w:pPr>
    </w:p>
    <w:p w14:paraId="58516A08" w14:textId="77777777" w:rsidR="006C0858" w:rsidRPr="00DB4F9E" w:rsidRDefault="006C0858" w:rsidP="006C0858">
      <w:pPr>
        <w:jc w:val="center"/>
        <w:rPr>
          <w:b/>
          <w:bCs/>
          <w:sz w:val="32"/>
          <w:szCs w:val="32"/>
        </w:rPr>
      </w:pPr>
      <w:r w:rsidRPr="00DB4F9E">
        <w:rPr>
          <w:b/>
          <w:bCs/>
          <w:sz w:val="32"/>
          <w:szCs w:val="32"/>
        </w:rPr>
        <w:t>Dominik Valeš</w:t>
      </w:r>
    </w:p>
    <w:p w14:paraId="465DA500" w14:textId="77777777" w:rsidR="006C0858" w:rsidRPr="00DB4F9E" w:rsidRDefault="006C0858" w:rsidP="006C0858">
      <w:pPr>
        <w:jc w:val="both"/>
        <w:rPr>
          <w:b/>
          <w:bCs/>
          <w:sz w:val="32"/>
          <w:szCs w:val="32"/>
        </w:rPr>
      </w:pPr>
    </w:p>
    <w:p w14:paraId="118FC0A7" w14:textId="77777777" w:rsidR="006C0858" w:rsidRDefault="006C0858" w:rsidP="006C0858">
      <w:pPr>
        <w:jc w:val="both"/>
      </w:pPr>
    </w:p>
    <w:p w14:paraId="52DE7D5D" w14:textId="77777777" w:rsidR="006C0858" w:rsidRDefault="006C0858" w:rsidP="006C0858">
      <w:pPr>
        <w:jc w:val="both"/>
      </w:pPr>
    </w:p>
    <w:p w14:paraId="3C7C498E" w14:textId="77777777" w:rsidR="006C0858" w:rsidRDefault="006C0858" w:rsidP="005C2F62">
      <w:pPr>
        <w:jc w:val="both"/>
      </w:pPr>
    </w:p>
    <w:p w14:paraId="071E8E3A" w14:textId="77777777" w:rsidR="006C0858" w:rsidRDefault="006C0858" w:rsidP="005C2F62">
      <w:pPr>
        <w:jc w:val="both"/>
      </w:pPr>
    </w:p>
    <w:p w14:paraId="3A42FF0B" w14:textId="77777777" w:rsidR="006C0858" w:rsidRDefault="006C0858" w:rsidP="005C2F62">
      <w:pPr>
        <w:jc w:val="both"/>
      </w:pPr>
    </w:p>
    <w:p w14:paraId="373F16C6" w14:textId="77777777" w:rsidR="006C0858" w:rsidRDefault="006C0858" w:rsidP="005C2F62">
      <w:pPr>
        <w:jc w:val="both"/>
      </w:pPr>
    </w:p>
    <w:p w14:paraId="0A59723D" w14:textId="77777777" w:rsidR="006C0858" w:rsidRDefault="006C0858" w:rsidP="005C2F62">
      <w:pPr>
        <w:jc w:val="both"/>
      </w:pPr>
    </w:p>
    <w:p w14:paraId="24804C81" w14:textId="77777777" w:rsidR="006C0858" w:rsidRDefault="006C0858" w:rsidP="005C2F62">
      <w:pPr>
        <w:jc w:val="both"/>
      </w:pPr>
    </w:p>
    <w:p w14:paraId="6903A922" w14:textId="77777777" w:rsidR="006C0858" w:rsidRDefault="006C0858" w:rsidP="005C2F62">
      <w:pPr>
        <w:jc w:val="both"/>
      </w:pPr>
    </w:p>
    <w:p w14:paraId="4C7C6700" w14:textId="77777777" w:rsidR="006C0858" w:rsidRDefault="006C0858" w:rsidP="005C2F62">
      <w:pPr>
        <w:jc w:val="both"/>
      </w:pPr>
    </w:p>
    <w:p w14:paraId="5B88492F" w14:textId="77777777" w:rsidR="006C0858" w:rsidRDefault="006C0858" w:rsidP="005C2F62">
      <w:pPr>
        <w:jc w:val="both"/>
      </w:pPr>
    </w:p>
    <w:p w14:paraId="166C7647" w14:textId="77777777" w:rsidR="006C0858" w:rsidRDefault="006C0858" w:rsidP="005C2F62">
      <w:pPr>
        <w:jc w:val="both"/>
      </w:pPr>
    </w:p>
    <w:p w14:paraId="5A025257" w14:textId="77777777" w:rsidR="006C0858" w:rsidRDefault="006C0858" w:rsidP="005C2F62">
      <w:pPr>
        <w:jc w:val="both"/>
      </w:pPr>
    </w:p>
    <w:p w14:paraId="261DB790" w14:textId="77777777" w:rsidR="006C0858" w:rsidRDefault="006C0858" w:rsidP="005C2F62">
      <w:pPr>
        <w:jc w:val="both"/>
      </w:pPr>
    </w:p>
    <w:p w14:paraId="5D17CEA0" w14:textId="77777777" w:rsidR="006C0858" w:rsidRDefault="006C0858" w:rsidP="005C2F62">
      <w:pPr>
        <w:jc w:val="both"/>
      </w:pPr>
    </w:p>
    <w:p w14:paraId="755EBC9E" w14:textId="77777777" w:rsidR="006C0858" w:rsidRDefault="006C0858" w:rsidP="005C2F62">
      <w:pPr>
        <w:jc w:val="both"/>
      </w:pPr>
    </w:p>
    <w:p w14:paraId="4E76FA33" w14:textId="1527028D" w:rsidR="006C0858" w:rsidRDefault="006C0858" w:rsidP="005C2F62">
      <w:pPr>
        <w:spacing w:line="360" w:lineRule="auto"/>
        <w:jc w:val="both"/>
      </w:pPr>
      <w:r w:rsidRPr="000F4B36">
        <w:t>Predmet:</w:t>
      </w:r>
      <w:r>
        <w:t xml:space="preserve"> Dejiny novoveku</w:t>
      </w:r>
    </w:p>
    <w:p w14:paraId="456959A8" w14:textId="132B6734" w:rsidR="006C0858" w:rsidRPr="000F4B36" w:rsidRDefault="006C0858" w:rsidP="005C2F62">
      <w:pPr>
        <w:spacing w:line="360" w:lineRule="auto"/>
        <w:jc w:val="both"/>
      </w:pPr>
      <w:r w:rsidRPr="00FC7448">
        <w:t xml:space="preserve">Vyučujúci: </w:t>
      </w:r>
      <w:r w:rsidR="007074AC">
        <w:t>PaedDr. Patrik D</w:t>
      </w:r>
      <w:r w:rsidR="0020048B">
        <w:t>erfiňák</w:t>
      </w:r>
      <w:r w:rsidR="007074AC">
        <w:t>, PhD.</w:t>
      </w:r>
      <w:r w:rsidR="00A702AD">
        <w:t xml:space="preserve"> / </w:t>
      </w:r>
      <w:r w:rsidR="00FA7954">
        <w:t>Mgr. Mária K</w:t>
      </w:r>
      <w:r w:rsidR="004A7550">
        <w:t>a</w:t>
      </w:r>
      <w:r w:rsidR="00FA7954">
        <w:t>letova</w:t>
      </w:r>
    </w:p>
    <w:p w14:paraId="75A167C8" w14:textId="77777777" w:rsidR="006C0858" w:rsidRPr="000F4B36" w:rsidRDefault="006C0858" w:rsidP="005C2F62">
      <w:pPr>
        <w:spacing w:line="360" w:lineRule="auto"/>
        <w:jc w:val="both"/>
      </w:pPr>
      <w:r w:rsidRPr="000F4B36">
        <w:t xml:space="preserve">Študijný program: </w:t>
      </w:r>
      <w:r>
        <w:t>Učiteľstvo dejepisu a filozofie</w:t>
      </w:r>
    </w:p>
    <w:p w14:paraId="4C17571F" w14:textId="77777777" w:rsidR="006C0858" w:rsidRPr="000F4B36" w:rsidRDefault="006C0858" w:rsidP="005C2F62">
      <w:pPr>
        <w:spacing w:line="360" w:lineRule="auto"/>
        <w:jc w:val="both"/>
      </w:pPr>
      <w:r w:rsidRPr="000F4B36">
        <w:t>Forma štúdia:</w:t>
      </w:r>
      <w:r>
        <w:t xml:space="preserve"> Denná</w:t>
      </w:r>
    </w:p>
    <w:p w14:paraId="367616A8" w14:textId="77777777" w:rsidR="006C0858" w:rsidRPr="000F4B36" w:rsidRDefault="006C0858" w:rsidP="005C2F62">
      <w:pPr>
        <w:spacing w:line="360" w:lineRule="auto"/>
        <w:jc w:val="both"/>
      </w:pPr>
      <w:r w:rsidRPr="000F4B36">
        <w:t>Akademický rok:</w:t>
      </w:r>
      <w:r>
        <w:t xml:space="preserve"> 2020/2021</w:t>
      </w:r>
    </w:p>
    <w:p w14:paraId="6B4FEF10" w14:textId="77777777" w:rsidR="006C0858" w:rsidRDefault="006C0858" w:rsidP="005C2F62">
      <w:pPr>
        <w:spacing w:line="360" w:lineRule="auto"/>
        <w:jc w:val="both"/>
      </w:pPr>
      <w:r w:rsidRPr="000F4B36">
        <w:t xml:space="preserve">Ročník: </w:t>
      </w:r>
      <w:bookmarkStart w:id="0" w:name="_Toc499057852"/>
      <w:bookmarkEnd w:id="0"/>
      <w:r>
        <w:t>Druhý</w:t>
      </w:r>
    </w:p>
    <w:p w14:paraId="74933651" w14:textId="77777777" w:rsidR="006C0858" w:rsidRPr="000F4B36" w:rsidRDefault="006C0858" w:rsidP="005C2F62">
      <w:pPr>
        <w:spacing w:line="360" w:lineRule="auto"/>
        <w:jc w:val="both"/>
      </w:pPr>
      <w:r>
        <w:t>Semester : LS</w:t>
      </w:r>
    </w:p>
    <w:p w14:paraId="750647AD" w14:textId="37E1E157" w:rsidR="00B34C30" w:rsidRDefault="006C0858" w:rsidP="005C2F62">
      <w:pPr>
        <w:spacing w:line="360" w:lineRule="auto"/>
        <w:jc w:val="both"/>
        <w:sectPr w:rsidR="00B34C30">
          <w:pgSz w:w="11906" w:h="16838"/>
          <w:pgMar w:top="1440" w:right="1440" w:bottom="1440" w:left="1440" w:header="708" w:footer="708" w:gutter="0"/>
          <w:cols w:space="708"/>
          <w:docGrid w:linePitch="360"/>
        </w:sectPr>
      </w:pPr>
      <w:r w:rsidRPr="000F4B36">
        <w:t>Študijná skupina:</w:t>
      </w:r>
      <w:r>
        <w:t xml:space="preserve"> </w:t>
      </w:r>
    </w:p>
    <w:p w14:paraId="40A7DE36" w14:textId="3E128CF3" w:rsidR="001F0DDE" w:rsidRPr="00B34C30" w:rsidRDefault="001F0DDE" w:rsidP="001541C6">
      <w:pPr>
        <w:spacing w:line="360" w:lineRule="auto"/>
        <w:jc w:val="both"/>
      </w:pPr>
      <w:r w:rsidRPr="001F0DDE">
        <w:rPr>
          <w:b/>
          <w:bCs/>
          <w:sz w:val="36"/>
          <w:szCs w:val="36"/>
        </w:rPr>
        <w:lastRenderedPageBreak/>
        <w:t>Obsah</w:t>
      </w:r>
    </w:p>
    <w:p w14:paraId="2791BDB0" w14:textId="1D26BF57" w:rsidR="006C0858" w:rsidRDefault="006C0858" w:rsidP="001541C6">
      <w:pPr>
        <w:jc w:val="both"/>
      </w:pPr>
    </w:p>
    <w:p w14:paraId="72871B22" w14:textId="657D78AD" w:rsidR="006C0858" w:rsidRDefault="001F0DDE" w:rsidP="001541C6">
      <w:pPr>
        <w:jc w:val="both"/>
      </w:pPr>
      <w:r>
        <w:t xml:space="preserve">Úvod ......................................................................................................................................... 3 </w:t>
      </w:r>
    </w:p>
    <w:p w14:paraId="6F1FF193" w14:textId="378396A1" w:rsidR="006C0858" w:rsidRDefault="006C0858" w:rsidP="001541C6">
      <w:pPr>
        <w:jc w:val="both"/>
      </w:pPr>
    </w:p>
    <w:p w14:paraId="64BCD4D4" w14:textId="5072424A" w:rsidR="0061083A" w:rsidRDefault="0061083A" w:rsidP="001541C6">
      <w:pPr>
        <w:jc w:val="both"/>
      </w:pPr>
      <w:r w:rsidRPr="0061083A">
        <w:t>Počiatky civilizácie na území Ameriky</w:t>
      </w:r>
      <w:r>
        <w:t xml:space="preserve"> ....................................................................................</w:t>
      </w:r>
      <w:r w:rsidR="002B17F4">
        <w:t>.4</w:t>
      </w:r>
    </w:p>
    <w:p w14:paraId="4A6600C0" w14:textId="4637A6DB" w:rsidR="00AD45D5" w:rsidRDefault="00AD45D5" w:rsidP="001541C6">
      <w:pPr>
        <w:jc w:val="both"/>
      </w:pPr>
    </w:p>
    <w:p w14:paraId="600908FB" w14:textId="17CEA253" w:rsidR="00AD45D5" w:rsidRDefault="00AD45D5" w:rsidP="001541C6">
      <w:pPr>
        <w:jc w:val="both"/>
      </w:pPr>
      <w:r>
        <w:t>Objavné cesty ............................................................................................................................5</w:t>
      </w:r>
    </w:p>
    <w:p w14:paraId="625DB9BA" w14:textId="77777777" w:rsidR="0061083A" w:rsidRPr="0061083A" w:rsidRDefault="0061083A" w:rsidP="001541C6">
      <w:pPr>
        <w:jc w:val="both"/>
      </w:pPr>
    </w:p>
    <w:p w14:paraId="343DF299" w14:textId="4B109E01" w:rsidR="00572D1E" w:rsidRDefault="00572D1E" w:rsidP="001541C6">
      <w:pPr>
        <w:jc w:val="both"/>
      </w:pPr>
      <w:r w:rsidRPr="00572D1E">
        <w:t xml:space="preserve">Kolonizácia </w:t>
      </w:r>
      <w:r>
        <w:t>..........................................................................................................................</w:t>
      </w:r>
      <w:r w:rsidR="002B17F4">
        <w:t>.....</w:t>
      </w:r>
      <w:r w:rsidR="00AD45D5">
        <w:t>6</w:t>
      </w:r>
    </w:p>
    <w:p w14:paraId="32138F80" w14:textId="77777777" w:rsidR="00573F1A" w:rsidRDefault="00573F1A" w:rsidP="001541C6">
      <w:pPr>
        <w:jc w:val="both"/>
      </w:pPr>
    </w:p>
    <w:p w14:paraId="748B95C9" w14:textId="75851348" w:rsidR="002B17F4" w:rsidRDefault="002B17F4" w:rsidP="001541C6">
      <w:pPr>
        <w:jc w:val="both"/>
      </w:pPr>
      <w:r w:rsidRPr="002B17F4">
        <w:t>Britská kolonizácia</w:t>
      </w:r>
      <w:r w:rsidR="00573F1A">
        <w:t>....................................................................................................................</w:t>
      </w:r>
      <w:r w:rsidR="00AD45D5">
        <w:t>7</w:t>
      </w:r>
    </w:p>
    <w:p w14:paraId="58E897A6" w14:textId="77777777" w:rsidR="00573F1A" w:rsidRDefault="00573F1A" w:rsidP="001541C6">
      <w:pPr>
        <w:jc w:val="both"/>
      </w:pPr>
    </w:p>
    <w:p w14:paraId="7777C8BB" w14:textId="2A3E3F31" w:rsidR="002B17F4" w:rsidRDefault="002B17F4" w:rsidP="001541C6">
      <w:pPr>
        <w:jc w:val="both"/>
        <w:rPr>
          <w:rFonts w:ascii="Arial" w:hAnsi="Arial" w:cs="Arial"/>
          <w:color w:val="000000"/>
        </w:rPr>
      </w:pPr>
      <w:r>
        <w:rPr>
          <w:rFonts w:ascii="Arial" w:hAnsi="Arial" w:cs="Arial"/>
          <w:color w:val="000000"/>
        </w:rPr>
        <w:t>Francúzske kolónie</w:t>
      </w:r>
      <w:r w:rsidR="00573F1A">
        <w:rPr>
          <w:rFonts w:ascii="Arial" w:hAnsi="Arial" w:cs="Arial"/>
          <w:color w:val="000000"/>
        </w:rPr>
        <w:t>.....................................................................................................</w:t>
      </w:r>
      <w:r w:rsidR="00AD45D5">
        <w:rPr>
          <w:rFonts w:ascii="Arial" w:hAnsi="Arial" w:cs="Arial"/>
          <w:color w:val="000000"/>
        </w:rPr>
        <w:t>8</w:t>
      </w:r>
    </w:p>
    <w:p w14:paraId="409EFC90" w14:textId="77777777" w:rsidR="00573F1A" w:rsidRPr="002B17F4" w:rsidRDefault="00573F1A" w:rsidP="001541C6">
      <w:pPr>
        <w:jc w:val="both"/>
      </w:pPr>
    </w:p>
    <w:p w14:paraId="529AA094" w14:textId="0D103833" w:rsidR="002B17F4" w:rsidRDefault="002B17F4" w:rsidP="001541C6">
      <w:pPr>
        <w:jc w:val="both"/>
        <w:rPr>
          <w:rFonts w:ascii="Arial" w:hAnsi="Arial" w:cs="Arial"/>
          <w:color w:val="000000"/>
        </w:rPr>
      </w:pPr>
      <w:r w:rsidRPr="002B17F4">
        <w:rPr>
          <w:rFonts w:ascii="Arial" w:hAnsi="Arial" w:cs="Arial"/>
          <w:color w:val="000000"/>
        </w:rPr>
        <w:t>Holandské kolónie</w:t>
      </w:r>
      <w:r w:rsidR="00573F1A">
        <w:rPr>
          <w:rFonts w:ascii="Arial" w:hAnsi="Arial" w:cs="Arial"/>
          <w:color w:val="000000"/>
        </w:rPr>
        <w:t>.....................................................................................................</w:t>
      </w:r>
      <w:r w:rsidR="00B34C30">
        <w:rPr>
          <w:rFonts w:ascii="Arial" w:hAnsi="Arial" w:cs="Arial"/>
          <w:color w:val="000000"/>
        </w:rPr>
        <w:t>..</w:t>
      </w:r>
      <w:r w:rsidR="00AD45D5">
        <w:rPr>
          <w:rFonts w:ascii="Arial" w:hAnsi="Arial" w:cs="Arial"/>
          <w:color w:val="000000"/>
        </w:rPr>
        <w:t>8</w:t>
      </w:r>
    </w:p>
    <w:p w14:paraId="5974E7B7" w14:textId="77777777" w:rsidR="00573F1A" w:rsidRDefault="00573F1A" w:rsidP="001541C6">
      <w:pPr>
        <w:jc w:val="both"/>
        <w:rPr>
          <w:rFonts w:ascii="Arial" w:hAnsi="Arial" w:cs="Arial"/>
          <w:color w:val="000000"/>
        </w:rPr>
      </w:pPr>
    </w:p>
    <w:p w14:paraId="6FCD9761" w14:textId="797B0932" w:rsidR="00573F1A" w:rsidRDefault="00573F1A" w:rsidP="001541C6">
      <w:pPr>
        <w:pStyle w:val="Normlnywebov"/>
        <w:spacing w:before="0" w:beforeAutospacing="0" w:after="375" w:afterAutospacing="0"/>
        <w:jc w:val="both"/>
        <w:textAlignment w:val="baseline"/>
        <w:rPr>
          <w:rFonts w:ascii="Arial" w:hAnsi="Arial" w:cs="Arial"/>
          <w:color w:val="000000"/>
        </w:rPr>
      </w:pPr>
      <w:r w:rsidRPr="002B17F4">
        <w:rPr>
          <w:rFonts w:ascii="Arial" w:hAnsi="Arial" w:cs="Arial"/>
          <w:color w:val="000000"/>
        </w:rPr>
        <w:t>Kolónie Švédska</w:t>
      </w:r>
      <w:r>
        <w:rPr>
          <w:rFonts w:ascii="Arial" w:hAnsi="Arial" w:cs="Arial"/>
          <w:color w:val="000000"/>
        </w:rPr>
        <w:t>........................................................................................................</w:t>
      </w:r>
      <w:r w:rsidR="00B34C30">
        <w:rPr>
          <w:rFonts w:ascii="Arial" w:hAnsi="Arial" w:cs="Arial"/>
          <w:color w:val="000000"/>
        </w:rPr>
        <w:t>.</w:t>
      </w:r>
      <w:r w:rsidR="00AD45D5">
        <w:rPr>
          <w:rFonts w:ascii="Arial" w:hAnsi="Arial" w:cs="Arial"/>
          <w:color w:val="000000"/>
        </w:rPr>
        <w:t>9</w:t>
      </w:r>
    </w:p>
    <w:p w14:paraId="0D54E075" w14:textId="71FD5628" w:rsidR="00573F1A" w:rsidRDefault="00573F1A" w:rsidP="001541C6">
      <w:pPr>
        <w:spacing w:line="360" w:lineRule="auto"/>
        <w:jc w:val="both"/>
        <w:rPr>
          <w:rFonts w:ascii="Arial" w:hAnsi="Arial" w:cs="Arial"/>
          <w:color w:val="000000"/>
        </w:rPr>
      </w:pPr>
      <w:r>
        <w:rPr>
          <w:rFonts w:ascii="Arial" w:hAnsi="Arial" w:cs="Arial"/>
          <w:color w:val="000000"/>
        </w:rPr>
        <w:t>Ruské kolónie............................................................................................................</w:t>
      </w:r>
      <w:r w:rsidR="00AD45D5">
        <w:rPr>
          <w:rFonts w:ascii="Arial" w:hAnsi="Arial" w:cs="Arial"/>
          <w:color w:val="000000"/>
        </w:rPr>
        <w:t>10</w:t>
      </w:r>
    </w:p>
    <w:p w14:paraId="425B0F08" w14:textId="72F9432F" w:rsidR="00573F1A" w:rsidRDefault="00573F1A" w:rsidP="001541C6">
      <w:pPr>
        <w:spacing w:line="360" w:lineRule="auto"/>
        <w:jc w:val="both"/>
        <w:rPr>
          <w:rFonts w:ascii="Arial" w:hAnsi="Arial" w:cs="Arial"/>
          <w:color w:val="000000"/>
        </w:rPr>
      </w:pPr>
      <w:r>
        <w:rPr>
          <w:rFonts w:ascii="Arial" w:hAnsi="Arial" w:cs="Arial"/>
          <w:color w:val="000000"/>
        </w:rPr>
        <w:t>Španielske kolónie.....................................................................................................</w:t>
      </w:r>
      <w:r w:rsidR="00B34C30">
        <w:rPr>
          <w:rFonts w:ascii="Arial" w:hAnsi="Arial" w:cs="Arial"/>
          <w:color w:val="000000"/>
        </w:rPr>
        <w:t>1</w:t>
      </w:r>
      <w:r w:rsidR="00AD45D5">
        <w:rPr>
          <w:rFonts w:ascii="Arial" w:hAnsi="Arial" w:cs="Arial"/>
          <w:color w:val="000000"/>
        </w:rPr>
        <w:t>1</w:t>
      </w:r>
    </w:p>
    <w:p w14:paraId="291EF7EE" w14:textId="7607B2EC" w:rsidR="00573F1A" w:rsidRDefault="00573F1A" w:rsidP="001541C6">
      <w:pPr>
        <w:spacing w:line="360" w:lineRule="auto"/>
        <w:jc w:val="both"/>
        <w:rPr>
          <w:rFonts w:ascii="Arial" w:hAnsi="Arial" w:cs="Arial"/>
          <w:color w:val="000000"/>
        </w:rPr>
      </w:pPr>
      <w:r>
        <w:rPr>
          <w:rFonts w:ascii="Arial" w:hAnsi="Arial" w:cs="Arial"/>
          <w:color w:val="000000"/>
        </w:rPr>
        <w:t>Záver</w:t>
      </w:r>
    </w:p>
    <w:p w14:paraId="2067F668" w14:textId="22FE6D14" w:rsidR="00573F1A" w:rsidRDefault="00573F1A" w:rsidP="001541C6">
      <w:pPr>
        <w:spacing w:line="360" w:lineRule="auto"/>
        <w:jc w:val="both"/>
        <w:rPr>
          <w:rFonts w:ascii="Arial" w:hAnsi="Arial" w:cs="Arial"/>
          <w:color w:val="000000"/>
        </w:rPr>
      </w:pPr>
      <w:r>
        <w:rPr>
          <w:rFonts w:ascii="Arial" w:hAnsi="Arial" w:cs="Arial"/>
          <w:color w:val="000000"/>
        </w:rPr>
        <w:t>Zoznam použitej literatúry</w:t>
      </w:r>
    </w:p>
    <w:p w14:paraId="0C33A041" w14:textId="77777777" w:rsidR="00573F1A" w:rsidRDefault="00573F1A" w:rsidP="001541C6">
      <w:pPr>
        <w:spacing w:line="360" w:lineRule="auto"/>
        <w:jc w:val="both"/>
        <w:rPr>
          <w:rFonts w:ascii="Arial" w:hAnsi="Arial" w:cs="Arial"/>
          <w:color w:val="000000"/>
        </w:rPr>
      </w:pPr>
    </w:p>
    <w:p w14:paraId="10D31838" w14:textId="77777777" w:rsidR="00573F1A" w:rsidRDefault="00573F1A" w:rsidP="001541C6">
      <w:pPr>
        <w:pStyle w:val="Normlnywebov"/>
        <w:spacing w:before="0" w:beforeAutospacing="0" w:after="375" w:afterAutospacing="0"/>
        <w:jc w:val="both"/>
        <w:textAlignment w:val="baseline"/>
        <w:rPr>
          <w:rFonts w:ascii="Arial" w:hAnsi="Arial" w:cs="Arial"/>
          <w:color w:val="000000"/>
        </w:rPr>
      </w:pPr>
    </w:p>
    <w:p w14:paraId="71472D1D" w14:textId="77777777" w:rsidR="002B17F4" w:rsidRPr="004375BE" w:rsidRDefault="002B17F4" w:rsidP="001541C6">
      <w:pPr>
        <w:pStyle w:val="Normlnywebov"/>
        <w:spacing w:before="0" w:beforeAutospacing="0" w:after="375" w:afterAutospacing="0"/>
        <w:jc w:val="both"/>
        <w:textAlignment w:val="baseline"/>
        <w:rPr>
          <w:rFonts w:ascii="Arial" w:hAnsi="Arial" w:cs="Arial"/>
          <w:b/>
          <w:bCs/>
          <w:color w:val="000000"/>
          <w:sz w:val="32"/>
          <w:szCs w:val="32"/>
        </w:rPr>
      </w:pPr>
    </w:p>
    <w:p w14:paraId="43C15540" w14:textId="77777777" w:rsidR="002B17F4" w:rsidRPr="00572D1E" w:rsidRDefault="002B17F4" w:rsidP="001541C6">
      <w:pPr>
        <w:spacing w:line="360" w:lineRule="auto"/>
        <w:jc w:val="both"/>
        <w:rPr>
          <w:b/>
          <w:bCs/>
          <w:sz w:val="36"/>
          <w:szCs w:val="36"/>
        </w:rPr>
      </w:pPr>
    </w:p>
    <w:p w14:paraId="4E366CA3" w14:textId="18F2945D" w:rsidR="006C0858" w:rsidRDefault="006C0858" w:rsidP="001541C6">
      <w:pPr>
        <w:jc w:val="both"/>
      </w:pPr>
    </w:p>
    <w:p w14:paraId="2D3283E3" w14:textId="05FA559D" w:rsidR="006C0858" w:rsidRDefault="006C0858" w:rsidP="001541C6">
      <w:pPr>
        <w:jc w:val="both"/>
      </w:pPr>
    </w:p>
    <w:p w14:paraId="6FB319B6" w14:textId="198B7398" w:rsidR="006C0858" w:rsidRDefault="006C0858" w:rsidP="001541C6">
      <w:pPr>
        <w:jc w:val="both"/>
      </w:pPr>
    </w:p>
    <w:p w14:paraId="15DE5388" w14:textId="0D373C8F" w:rsidR="001F0DDE" w:rsidRDefault="001F0DDE" w:rsidP="001541C6">
      <w:pPr>
        <w:jc w:val="both"/>
      </w:pPr>
    </w:p>
    <w:p w14:paraId="1B1AFD9D" w14:textId="75802455" w:rsidR="001F0DDE" w:rsidRDefault="001F0DDE" w:rsidP="001541C6">
      <w:pPr>
        <w:jc w:val="both"/>
      </w:pPr>
    </w:p>
    <w:p w14:paraId="4FFEC8D7" w14:textId="7C6BB299" w:rsidR="001F0DDE" w:rsidRDefault="001F0DDE" w:rsidP="001541C6">
      <w:pPr>
        <w:jc w:val="both"/>
      </w:pPr>
    </w:p>
    <w:p w14:paraId="4AAF9742" w14:textId="4D4AAC99" w:rsidR="001F0DDE" w:rsidRDefault="001F0DDE" w:rsidP="001541C6">
      <w:pPr>
        <w:jc w:val="both"/>
      </w:pPr>
    </w:p>
    <w:p w14:paraId="6BD55808" w14:textId="77777777" w:rsidR="00573F1A" w:rsidRDefault="00573F1A" w:rsidP="001541C6">
      <w:pPr>
        <w:jc w:val="both"/>
      </w:pPr>
    </w:p>
    <w:p w14:paraId="5DC4743F" w14:textId="77777777" w:rsidR="00573F1A" w:rsidRDefault="00573F1A" w:rsidP="001541C6">
      <w:pPr>
        <w:jc w:val="both"/>
      </w:pPr>
    </w:p>
    <w:p w14:paraId="796241BC" w14:textId="77777777" w:rsidR="00573F1A" w:rsidRDefault="00573F1A" w:rsidP="001541C6">
      <w:pPr>
        <w:jc w:val="both"/>
      </w:pPr>
    </w:p>
    <w:p w14:paraId="6BCD901C" w14:textId="77777777" w:rsidR="00573F1A" w:rsidRDefault="00573F1A" w:rsidP="001541C6">
      <w:pPr>
        <w:jc w:val="both"/>
      </w:pPr>
    </w:p>
    <w:p w14:paraId="50D9441C" w14:textId="77777777" w:rsidR="00573F1A" w:rsidRDefault="00573F1A" w:rsidP="001541C6">
      <w:pPr>
        <w:jc w:val="both"/>
      </w:pPr>
    </w:p>
    <w:p w14:paraId="14303784" w14:textId="77777777" w:rsidR="00573F1A" w:rsidRDefault="00573F1A" w:rsidP="001541C6">
      <w:pPr>
        <w:jc w:val="both"/>
      </w:pPr>
    </w:p>
    <w:p w14:paraId="528F2F7D" w14:textId="77777777" w:rsidR="005578C3" w:rsidRDefault="005578C3" w:rsidP="001541C6">
      <w:pPr>
        <w:jc w:val="both"/>
        <w:rPr>
          <w:b/>
          <w:bCs/>
          <w:sz w:val="36"/>
          <w:szCs w:val="36"/>
        </w:rPr>
      </w:pPr>
    </w:p>
    <w:p w14:paraId="3E6AB552" w14:textId="77777777" w:rsidR="005578C3" w:rsidRDefault="005578C3" w:rsidP="001541C6">
      <w:pPr>
        <w:jc w:val="both"/>
        <w:rPr>
          <w:b/>
          <w:bCs/>
          <w:sz w:val="36"/>
          <w:szCs w:val="36"/>
        </w:rPr>
      </w:pPr>
    </w:p>
    <w:p w14:paraId="00D0DDF6" w14:textId="77777777" w:rsidR="005578C3" w:rsidRDefault="005578C3" w:rsidP="001541C6">
      <w:pPr>
        <w:jc w:val="both"/>
        <w:rPr>
          <w:b/>
          <w:bCs/>
          <w:sz w:val="36"/>
          <w:szCs w:val="36"/>
        </w:rPr>
      </w:pPr>
    </w:p>
    <w:p w14:paraId="50B358C5" w14:textId="1EBAD6D8" w:rsidR="001F0DDE" w:rsidRPr="001F0DDE" w:rsidRDefault="001F0DDE" w:rsidP="001541C6">
      <w:pPr>
        <w:jc w:val="both"/>
        <w:rPr>
          <w:b/>
          <w:bCs/>
          <w:sz w:val="36"/>
          <w:szCs w:val="36"/>
        </w:rPr>
      </w:pPr>
      <w:r w:rsidRPr="001F0DDE">
        <w:rPr>
          <w:b/>
          <w:bCs/>
          <w:sz w:val="36"/>
          <w:szCs w:val="36"/>
        </w:rPr>
        <w:t xml:space="preserve">Úvod </w:t>
      </w:r>
    </w:p>
    <w:p w14:paraId="33991D78" w14:textId="140C4243" w:rsidR="001F0DDE" w:rsidRDefault="001F0DDE" w:rsidP="001541C6">
      <w:pPr>
        <w:jc w:val="both"/>
      </w:pPr>
    </w:p>
    <w:p w14:paraId="3556CAA0" w14:textId="5DA81E23" w:rsidR="001F0DDE" w:rsidRDefault="001F0DDE" w:rsidP="001541C6">
      <w:pPr>
        <w:jc w:val="both"/>
      </w:pPr>
    </w:p>
    <w:p w14:paraId="1598FF88" w14:textId="5124C62F" w:rsidR="001F0DDE" w:rsidRDefault="002B17F4" w:rsidP="001541C6">
      <w:pPr>
        <w:spacing w:line="360" w:lineRule="auto"/>
        <w:jc w:val="both"/>
      </w:pPr>
      <w:r>
        <w:t>Vo svojej práci sa budem venovať postupnému osídľovaniu Amerického kontinentu. Od náhľadu do histórie k prvým kmeňom ako boli Mayovia či Aztékovia  až po samotnú kolonizáciu. Budem sa venovať jednotlivým koloniálnym veľmociam ako Veľká Británia či Portugalsko ale aj ostatným ako Rusko či Švédsko.</w:t>
      </w:r>
    </w:p>
    <w:p w14:paraId="0A68A0F3" w14:textId="6AF33702" w:rsidR="001F0DDE" w:rsidRDefault="001F0DDE" w:rsidP="001541C6">
      <w:pPr>
        <w:spacing w:line="360" w:lineRule="auto"/>
        <w:jc w:val="both"/>
      </w:pPr>
    </w:p>
    <w:p w14:paraId="0F92326D" w14:textId="76A54C3F" w:rsidR="001F0DDE" w:rsidRDefault="001F0DDE" w:rsidP="001541C6">
      <w:pPr>
        <w:jc w:val="both"/>
      </w:pPr>
    </w:p>
    <w:p w14:paraId="3E6B061F" w14:textId="2AD6A935" w:rsidR="001F0DDE" w:rsidRDefault="001F0DDE" w:rsidP="001541C6">
      <w:pPr>
        <w:jc w:val="both"/>
      </w:pPr>
    </w:p>
    <w:p w14:paraId="082616D9" w14:textId="384725F9" w:rsidR="001F0DDE" w:rsidRDefault="001F0DDE" w:rsidP="001541C6">
      <w:pPr>
        <w:jc w:val="both"/>
      </w:pPr>
    </w:p>
    <w:p w14:paraId="1C88A291" w14:textId="40D157BD" w:rsidR="001F0DDE" w:rsidRDefault="001F0DDE" w:rsidP="001541C6">
      <w:pPr>
        <w:jc w:val="both"/>
      </w:pPr>
    </w:p>
    <w:p w14:paraId="3A1FB6F1" w14:textId="6DBA07C0" w:rsidR="001F0DDE" w:rsidRDefault="001F0DDE" w:rsidP="001541C6">
      <w:pPr>
        <w:jc w:val="both"/>
      </w:pPr>
    </w:p>
    <w:p w14:paraId="14C8468A" w14:textId="6246E449" w:rsidR="001F0DDE" w:rsidRDefault="001F0DDE" w:rsidP="001541C6">
      <w:pPr>
        <w:jc w:val="both"/>
      </w:pPr>
    </w:p>
    <w:p w14:paraId="54B0C1A6" w14:textId="77777777" w:rsidR="001F0DDE" w:rsidRDefault="001F0DDE" w:rsidP="001541C6">
      <w:pPr>
        <w:jc w:val="both"/>
      </w:pPr>
    </w:p>
    <w:p w14:paraId="03E7F082" w14:textId="74025808" w:rsidR="006C0858" w:rsidRDefault="006C0858" w:rsidP="001541C6">
      <w:pPr>
        <w:jc w:val="both"/>
      </w:pPr>
    </w:p>
    <w:p w14:paraId="18F81C93" w14:textId="016CFC03" w:rsidR="006C0858" w:rsidRDefault="006C0858" w:rsidP="001541C6">
      <w:pPr>
        <w:jc w:val="both"/>
      </w:pPr>
    </w:p>
    <w:p w14:paraId="4D0CB2F1" w14:textId="7B3995B3" w:rsidR="006C0858" w:rsidRDefault="006C0858" w:rsidP="001541C6">
      <w:pPr>
        <w:jc w:val="both"/>
      </w:pPr>
    </w:p>
    <w:p w14:paraId="6B30EAA3" w14:textId="4EA65DBC" w:rsidR="006C0858" w:rsidRDefault="006C0858" w:rsidP="001541C6">
      <w:pPr>
        <w:jc w:val="both"/>
      </w:pPr>
    </w:p>
    <w:p w14:paraId="5F66CC23" w14:textId="05B24890" w:rsidR="006C0858" w:rsidRDefault="006C0858" w:rsidP="001541C6">
      <w:pPr>
        <w:jc w:val="both"/>
      </w:pPr>
    </w:p>
    <w:p w14:paraId="23967ABB" w14:textId="5EEF172C" w:rsidR="006C0858" w:rsidRDefault="006C0858" w:rsidP="001541C6">
      <w:pPr>
        <w:jc w:val="both"/>
      </w:pPr>
    </w:p>
    <w:p w14:paraId="1558D884" w14:textId="0C76F827" w:rsidR="006C0858" w:rsidRDefault="006C0858" w:rsidP="001541C6">
      <w:pPr>
        <w:jc w:val="both"/>
      </w:pPr>
    </w:p>
    <w:p w14:paraId="4B1AAC7C" w14:textId="5957F35A" w:rsidR="006C0858" w:rsidRDefault="006C0858" w:rsidP="001541C6">
      <w:pPr>
        <w:jc w:val="both"/>
      </w:pPr>
    </w:p>
    <w:p w14:paraId="1E1FA986" w14:textId="3FB74DC0" w:rsidR="006C0858" w:rsidRDefault="006C0858" w:rsidP="001541C6">
      <w:pPr>
        <w:jc w:val="both"/>
      </w:pPr>
    </w:p>
    <w:p w14:paraId="762E90F1" w14:textId="737B77B7" w:rsidR="006C0858" w:rsidRDefault="006C0858" w:rsidP="001541C6">
      <w:pPr>
        <w:jc w:val="both"/>
      </w:pPr>
    </w:p>
    <w:p w14:paraId="62ACA595" w14:textId="145939F2" w:rsidR="006C0858" w:rsidRDefault="006C0858" w:rsidP="001541C6">
      <w:pPr>
        <w:jc w:val="both"/>
      </w:pPr>
    </w:p>
    <w:p w14:paraId="3E10B335" w14:textId="21B7DE3C" w:rsidR="006C0858" w:rsidRDefault="006C0858" w:rsidP="001541C6">
      <w:pPr>
        <w:jc w:val="both"/>
      </w:pPr>
    </w:p>
    <w:p w14:paraId="25D55F71" w14:textId="05BB3C02" w:rsidR="006C0858" w:rsidRDefault="006C0858" w:rsidP="001541C6">
      <w:pPr>
        <w:jc w:val="both"/>
      </w:pPr>
    </w:p>
    <w:p w14:paraId="7AF9D6EA" w14:textId="5DB6C611" w:rsidR="006C0858" w:rsidRDefault="006C0858" w:rsidP="001541C6">
      <w:pPr>
        <w:jc w:val="both"/>
      </w:pPr>
    </w:p>
    <w:p w14:paraId="47D96C24" w14:textId="7B16857B" w:rsidR="006C0858" w:rsidRDefault="006C0858" w:rsidP="001541C6">
      <w:pPr>
        <w:jc w:val="both"/>
      </w:pPr>
    </w:p>
    <w:p w14:paraId="2A0BA8CF" w14:textId="1C57E10C" w:rsidR="006C0858" w:rsidRDefault="006C0858" w:rsidP="001541C6">
      <w:pPr>
        <w:jc w:val="both"/>
      </w:pPr>
    </w:p>
    <w:p w14:paraId="726146A6" w14:textId="18E03E7A" w:rsidR="006C0858" w:rsidRDefault="006C0858" w:rsidP="001541C6">
      <w:pPr>
        <w:jc w:val="both"/>
      </w:pPr>
    </w:p>
    <w:p w14:paraId="6DC97EA6" w14:textId="660C8636" w:rsidR="006C0858" w:rsidRDefault="006C0858" w:rsidP="001541C6">
      <w:pPr>
        <w:jc w:val="both"/>
      </w:pPr>
    </w:p>
    <w:p w14:paraId="0985B2A4" w14:textId="6922FC11" w:rsidR="006C0858" w:rsidRDefault="006C0858" w:rsidP="001541C6">
      <w:pPr>
        <w:jc w:val="both"/>
      </w:pPr>
    </w:p>
    <w:p w14:paraId="7E2D04BE" w14:textId="201BF4CC" w:rsidR="006C0858" w:rsidRDefault="006C0858" w:rsidP="001541C6">
      <w:pPr>
        <w:jc w:val="both"/>
      </w:pPr>
    </w:p>
    <w:p w14:paraId="6B8AEEAE" w14:textId="4BF3685F" w:rsidR="006C0858" w:rsidRDefault="006C0858" w:rsidP="001541C6">
      <w:pPr>
        <w:jc w:val="both"/>
      </w:pPr>
    </w:p>
    <w:p w14:paraId="53F7D25C" w14:textId="654E090F" w:rsidR="006C0858" w:rsidRDefault="006C0858" w:rsidP="001541C6">
      <w:pPr>
        <w:jc w:val="both"/>
      </w:pPr>
    </w:p>
    <w:p w14:paraId="7DBE6507" w14:textId="0C36C2EB" w:rsidR="006C0858" w:rsidRDefault="006C0858" w:rsidP="001541C6">
      <w:pPr>
        <w:jc w:val="both"/>
      </w:pPr>
    </w:p>
    <w:p w14:paraId="2BE07123" w14:textId="5C61154B" w:rsidR="006C0858" w:rsidRDefault="006C0858" w:rsidP="001541C6">
      <w:pPr>
        <w:jc w:val="both"/>
      </w:pPr>
    </w:p>
    <w:p w14:paraId="137AC653" w14:textId="68171D17" w:rsidR="006C0858" w:rsidRDefault="006C0858" w:rsidP="001541C6">
      <w:pPr>
        <w:jc w:val="both"/>
      </w:pPr>
    </w:p>
    <w:p w14:paraId="59C3EB5F" w14:textId="4C298A8E" w:rsidR="006C0858" w:rsidRDefault="006C0858" w:rsidP="001541C6">
      <w:pPr>
        <w:jc w:val="both"/>
      </w:pPr>
    </w:p>
    <w:p w14:paraId="70B54AC4" w14:textId="76023198" w:rsidR="006C0858" w:rsidRDefault="006C0858" w:rsidP="001541C6">
      <w:pPr>
        <w:jc w:val="both"/>
      </w:pPr>
    </w:p>
    <w:p w14:paraId="4D357FBE" w14:textId="187268AE" w:rsidR="006C0858" w:rsidRDefault="006C0858" w:rsidP="001541C6">
      <w:pPr>
        <w:jc w:val="both"/>
      </w:pPr>
    </w:p>
    <w:p w14:paraId="782687B7" w14:textId="793173A2" w:rsidR="006C0858" w:rsidRDefault="006C0858" w:rsidP="001541C6">
      <w:pPr>
        <w:jc w:val="both"/>
      </w:pPr>
    </w:p>
    <w:p w14:paraId="792E0D4D" w14:textId="76C1421F" w:rsidR="006C0858" w:rsidRDefault="006C0858" w:rsidP="001541C6">
      <w:pPr>
        <w:jc w:val="both"/>
      </w:pPr>
    </w:p>
    <w:p w14:paraId="2C10A808" w14:textId="77777777" w:rsidR="002B17F4" w:rsidRDefault="002B17F4" w:rsidP="001541C6">
      <w:pPr>
        <w:jc w:val="both"/>
      </w:pPr>
    </w:p>
    <w:p w14:paraId="5E4719CC" w14:textId="68B57D33" w:rsidR="006C0858" w:rsidRPr="001541C6" w:rsidRDefault="006C0858" w:rsidP="001541C6">
      <w:pPr>
        <w:jc w:val="both"/>
      </w:pPr>
    </w:p>
    <w:p w14:paraId="35D7EE35" w14:textId="03EA5E0D" w:rsidR="006C0858" w:rsidRPr="001541C6" w:rsidRDefault="001F0DDE" w:rsidP="001541C6">
      <w:pPr>
        <w:jc w:val="both"/>
        <w:rPr>
          <w:b/>
          <w:bCs/>
          <w:sz w:val="32"/>
          <w:szCs w:val="32"/>
        </w:rPr>
      </w:pPr>
      <w:r w:rsidRPr="001541C6">
        <w:rPr>
          <w:b/>
          <w:bCs/>
          <w:sz w:val="32"/>
          <w:szCs w:val="32"/>
        </w:rPr>
        <w:t>Počiatky civilizácie na území Ameriky</w:t>
      </w:r>
    </w:p>
    <w:p w14:paraId="5126C2E8" w14:textId="77777777" w:rsidR="001F0DDE" w:rsidRPr="001541C6" w:rsidRDefault="001F0DDE" w:rsidP="001541C6">
      <w:pPr>
        <w:jc w:val="both"/>
        <w:rPr>
          <w:b/>
          <w:bCs/>
          <w:sz w:val="32"/>
          <w:szCs w:val="32"/>
        </w:rPr>
      </w:pPr>
    </w:p>
    <w:p w14:paraId="4C4D7863" w14:textId="24E162DA" w:rsidR="006C0858" w:rsidRPr="001541C6" w:rsidRDefault="00572D1E" w:rsidP="001541C6">
      <w:pPr>
        <w:jc w:val="both"/>
      </w:pPr>
      <w:r w:rsidRPr="001541C6">
        <w:t>Amerika napriek všetkým faktom nemá pôvodné obyvateľstvo.</w:t>
      </w:r>
    </w:p>
    <w:p w14:paraId="4E0782C0" w14:textId="77777777" w:rsidR="00572D1E" w:rsidRPr="001541C6" w:rsidRDefault="00882F20" w:rsidP="001541C6">
      <w:pPr>
        <w:spacing w:before="100" w:beforeAutospacing="1" w:after="100" w:afterAutospacing="1" w:line="360" w:lineRule="auto"/>
        <w:jc w:val="both"/>
      </w:pPr>
      <w:r w:rsidRPr="001541C6">
        <w:t>Klasické predstavy o príchode človeka do Ameriky hovoria priestorovo o trase cez dočasný suchozemský most v oblasti terajšieho Beringovho prielivu (vo vrcholnom štádiu poslednej doby ľadovej (asi pred 15 000 r.) bol pravdepodobne celý prieliv zaľadnený) medzi Čukotkou a Aljaškou.V tomto období dochádza (no možno dochádzalo už skôr) k migrácii ázijských nomádov (kočovných kmeňov) Paleoindiánov cez Kamčatku, Beringov prieliv na Aljašku. Následne sa Paleoindiáni presúvali na juh. Pre celý jednoliaty masív súše od ruskej rieky Lena po kanadskú Mackenzie sa zaužíval názov Beringia. Časovo ide o éru po vrchole poslednej ľadovej doby pred 26-tisíc rokmi, najmä po výraznom odľadnení severnej pologule pred 20-tisíc rokmi. S tým ladili dosiaľ najstaršie známe stopy človeka v Amerike – táboriská, kosti ulovených zvierat, kamenné nástroje a zbrane s typickými hrotmi, ako aj zlomky ľudských kostí. Všetko sa to datuje nanajvýš do 15-tisíc rokov, čo podporuje aj najnovšie presné datovanie zachovanej ľudskej kostry spred 13-tisíc rokov z jaskyne Chan Hol pri Tulúme na polostrove Yucatán v</w:t>
      </w:r>
      <w:hyperlink r:id="rId8" w:history="1">
        <w:r w:rsidRPr="001541C6">
          <w:t xml:space="preserve"> Mexiku</w:t>
        </w:r>
      </w:hyperlink>
      <w:r w:rsidRPr="001541C6">
        <w:t>, realizované pomocou stalagmitu. Vyskytli sa však aj nálezy datované až o celé desaťtisíce rokov skôr, pred vrchol poslednej ľadovej doby. Tieto určenia veku sú však sporné. Paleoindiáni ostali oddelení od pôvodných kmeňov. Nie je možné archeologicky dokumentovať migrácie, keďže potenciálne nálezy sú hlboko v mori. Nastáva éra samostatného vývoja Amerindiánov, ktorých dnes považujeme za „pôvodných“ obyvateľov Ameriky.</w:t>
      </w:r>
      <w:r w:rsidRPr="001541C6">
        <w:rPr>
          <w:rStyle w:val="Odkaznapoznmkupodiarou"/>
        </w:rPr>
        <w:footnoteReference w:id="1"/>
      </w:r>
    </w:p>
    <w:p w14:paraId="118F43F4" w14:textId="1DAB41C9" w:rsidR="00572D1E" w:rsidRPr="001541C6" w:rsidRDefault="00572D1E" w:rsidP="001541C6">
      <w:pPr>
        <w:spacing w:before="100" w:beforeAutospacing="1" w:after="100" w:afterAutospacing="1" w:line="360" w:lineRule="auto"/>
        <w:jc w:val="both"/>
      </w:pPr>
      <w:r w:rsidRPr="001541C6">
        <w:t xml:space="preserve">K najrozvinutejším stredoamerickým a andským civilizáciám   Olmékovia, Teotihuacán, Aztékovia, Mayovia či Inkovia. V relatívne rozvinuté a veľké civilizácie sa však vyvinuli aj v Severnej Amerike </w:t>
      </w:r>
      <w:r w:rsidRPr="001541C6">
        <w:sym w:font="Symbol" w:char="F06E"/>
      </w:r>
      <w:r w:rsidRPr="001541C6">
        <w:t xml:space="preserve"> zásadným rozdielom medzi starým a novým svetom je forma poľnohospodárstva : v Amerike neboli domestifikované takmer žiadne zvieratá, domestifikované len: lama, hydina a pes (na mäso).</w:t>
      </w:r>
    </w:p>
    <w:p w14:paraId="69288593" w14:textId="77777777" w:rsidR="00572D1E" w:rsidRPr="001541C6" w:rsidRDefault="00572D1E" w:rsidP="001541C6">
      <w:pPr>
        <w:spacing w:line="360" w:lineRule="auto"/>
        <w:jc w:val="both"/>
      </w:pPr>
    </w:p>
    <w:p w14:paraId="4B9875B8" w14:textId="77777777" w:rsidR="00A0427B" w:rsidRPr="001541C6" w:rsidRDefault="00A0427B" w:rsidP="001541C6">
      <w:pPr>
        <w:jc w:val="both"/>
        <w:rPr>
          <w:b/>
          <w:bCs/>
          <w:sz w:val="36"/>
          <w:szCs w:val="36"/>
        </w:rPr>
      </w:pPr>
    </w:p>
    <w:p w14:paraId="0B17B94B" w14:textId="77777777" w:rsidR="00A0427B" w:rsidRPr="001541C6" w:rsidRDefault="00A0427B" w:rsidP="001541C6">
      <w:pPr>
        <w:jc w:val="both"/>
        <w:rPr>
          <w:b/>
          <w:bCs/>
          <w:sz w:val="36"/>
          <w:szCs w:val="36"/>
        </w:rPr>
      </w:pPr>
    </w:p>
    <w:p w14:paraId="30B7B84F" w14:textId="73279454" w:rsidR="00AD45D5" w:rsidRPr="001541C6" w:rsidRDefault="00AD45D5" w:rsidP="001541C6">
      <w:pPr>
        <w:jc w:val="both"/>
        <w:rPr>
          <w:b/>
          <w:bCs/>
          <w:sz w:val="36"/>
          <w:szCs w:val="36"/>
        </w:rPr>
      </w:pPr>
      <w:r w:rsidRPr="001541C6">
        <w:rPr>
          <w:b/>
          <w:bCs/>
          <w:sz w:val="36"/>
          <w:szCs w:val="36"/>
        </w:rPr>
        <w:lastRenderedPageBreak/>
        <w:t>Objavné cesty</w:t>
      </w:r>
    </w:p>
    <w:p w14:paraId="68AEE420" w14:textId="5FB95D5B" w:rsidR="008643E5" w:rsidRPr="001541C6" w:rsidRDefault="008643E5" w:rsidP="001541C6">
      <w:pPr>
        <w:jc w:val="both"/>
      </w:pPr>
      <w:r w:rsidRPr="001541C6">
        <w:rPr>
          <w:b/>
          <w:bCs/>
        </w:rPr>
        <w:t xml:space="preserve"> </w:t>
      </w:r>
    </w:p>
    <w:p w14:paraId="77F7BF88" w14:textId="29B83FA9" w:rsidR="008643E5" w:rsidRPr="001541C6" w:rsidRDefault="008643E5" w:rsidP="005C2F62">
      <w:pPr>
        <w:spacing w:line="360" w:lineRule="auto"/>
        <w:ind w:left="414"/>
        <w:jc w:val="both"/>
      </w:pPr>
      <w:r w:rsidRPr="001541C6">
        <w:t>Pravdepodobne prvým Európanom na pôde Amerického kontinentu bol viking Leif Eriksson, ktorý v oblasti Newfoundlandu založil vikingskú osadu. Tento počin nemal výrazný vplyv na pôvodné obyvateľstvo Ameriky. Bjorn Herjolfsson – ako prvý Európan – uvidel Ameriku už roku 986, ale nevkročil na jej pôdu. Osídliť novú krajinu vyplával s 35 mužmi roku 1000 syn Erika Ryšavého - Leif Eriksson. Narazil na územie dnešnej Baffinovej zeme.</w:t>
      </w:r>
      <w:r w:rsidRPr="001541C6">
        <w:rPr>
          <w:sz w:val="28"/>
          <w:szCs w:val="28"/>
        </w:rPr>
        <w:t xml:space="preserve"> </w:t>
      </w:r>
      <w:r w:rsidRPr="001541C6">
        <w:t>Potom sa vydal na juh, kde sa stretol aj s pôvodnými obyvateľmi.</w:t>
      </w:r>
      <w:r w:rsidRPr="001541C6">
        <w:rPr>
          <w:sz w:val="28"/>
          <w:szCs w:val="28"/>
        </w:rPr>
        <w:t xml:space="preserve"> </w:t>
      </w:r>
      <w:r w:rsidRPr="001541C6">
        <w:t>Čoskoro sa vrátil do Grónska, aby zomrel vo svojej vlasti. Jeho opustený dom využívali ďalšie výpravy.</w:t>
      </w:r>
      <w:r w:rsidRPr="001541C6">
        <w:rPr>
          <w:sz w:val="28"/>
          <w:szCs w:val="28"/>
        </w:rPr>
        <w:t xml:space="preserve"> </w:t>
      </w:r>
      <w:r w:rsidRPr="001541C6">
        <w:t>Ich rozsah nie je známy, z globálneho hľadiska ale nemali význam Čínski objavitelia je pravdepodobné, že územie Ameriky objavili ešte pred Európanmi.</w:t>
      </w:r>
    </w:p>
    <w:p w14:paraId="1C6F02F9" w14:textId="77777777" w:rsidR="008643E5" w:rsidRPr="001541C6" w:rsidRDefault="008643E5" w:rsidP="005C2F62">
      <w:pPr>
        <w:spacing w:line="360" w:lineRule="auto"/>
        <w:ind w:left="414"/>
        <w:jc w:val="both"/>
      </w:pPr>
    </w:p>
    <w:p w14:paraId="05520513" w14:textId="723EA2D6" w:rsidR="008643E5" w:rsidRPr="001541C6" w:rsidRDefault="008643E5" w:rsidP="005C2F62">
      <w:pPr>
        <w:spacing w:line="360" w:lineRule="auto"/>
        <w:ind w:left="414"/>
        <w:jc w:val="both"/>
        <w:rPr>
          <w:sz w:val="28"/>
          <w:szCs w:val="28"/>
        </w:rPr>
      </w:pPr>
      <w:r w:rsidRPr="001541C6">
        <w:t xml:space="preserve"> V roku 2002 vydal dôstojník Britského kráľovského námorníctva Gavin Menzies knihu „1421: Rok, keď Čína objavila svet“. Podľa nej sa mal v tomto čase na brehu Ameriky vylodil Čeng He, služobník dynastie Ming </w:t>
      </w:r>
      <w:r w:rsidRPr="001541C6">
        <w:sym w:font="Symbol" w:char="F06E"/>
      </w:r>
      <w:r w:rsidRPr="001541C6">
        <w:t xml:space="preserve"> za 28 rokov, čo bol námorníkom, zanechal užitočné mapy s hranicami svetadielov, hôr, riekami a mestami </w:t>
      </w:r>
      <w:r w:rsidRPr="001541C6">
        <w:sym w:font="Symbol" w:char="F06E"/>
      </w:r>
      <w:r w:rsidRPr="001541C6">
        <w:t xml:space="preserve"> bol to pravdepodobne on, kto zakreslil hranice Ameriky a sú dosť podobné skutočným Krištof Kolumbus </w:t>
      </w:r>
      <w:r w:rsidRPr="001541C6">
        <w:sym w:font="Symbol" w:char="F06E"/>
      </w:r>
      <w:r w:rsidRPr="001541C6">
        <w:t xml:space="preserve"> taliansky moreplavec.</w:t>
      </w:r>
    </w:p>
    <w:p w14:paraId="7108B660" w14:textId="77777777" w:rsidR="008643E5" w:rsidRPr="001541C6" w:rsidRDefault="008643E5" w:rsidP="005C2F62">
      <w:pPr>
        <w:spacing w:line="360" w:lineRule="auto"/>
        <w:ind w:left="414"/>
        <w:jc w:val="both"/>
        <w:rPr>
          <w:sz w:val="28"/>
          <w:szCs w:val="28"/>
        </w:rPr>
      </w:pPr>
    </w:p>
    <w:p w14:paraId="24059A5D" w14:textId="051B2882" w:rsidR="008643E5" w:rsidRPr="001541C6" w:rsidRDefault="008643E5" w:rsidP="005C2F62">
      <w:pPr>
        <w:spacing w:line="360" w:lineRule="auto"/>
        <w:ind w:left="414"/>
        <w:jc w:val="both"/>
      </w:pPr>
      <w:r w:rsidRPr="001541C6">
        <w:t>Krištof Kolumbus chcel nájsť cestu do Indie cez Atalntik, pričom sa spoliehal na Kopernikovu teóriu, že Zem je guľatá. Na portugalskom dvore požiadal o pokus dostať sa do Indie cez Atlantik, avšak neuspel. Vydal sa teda zo Španielska, ktoré sa snažilo dobehnúť portugalské námorné úspechy. 3. augusta 1492 sa vydal s tromi loďami Santa Maria, Niňa a Pinta objaviť západnú cestu do Indie.</w:t>
      </w:r>
    </w:p>
    <w:p w14:paraId="05FFA393" w14:textId="21425ABB" w:rsidR="008643E5" w:rsidRPr="001541C6" w:rsidRDefault="008643E5" w:rsidP="005C2F62">
      <w:pPr>
        <w:spacing w:line="360" w:lineRule="auto"/>
        <w:ind w:left="414"/>
        <w:jc w:val="both"/>
        <w:rPr>
          <w:sz w:val="28"/>
          <w:szCs w:val="28"/>
        </w:rPr>
      </w:pPr>
      <w:r w:rsidRPr="001541C6">
        <w:t xml:space="preserve"> 12. októbra sa dostal na ostrov San Salvador, odkiaľ pokračoval na Antily; Tento dátum sa dnes považuje za deň objavenia Ameriky.</w:t>
      </w:r>
    </w:p>
    <w:p w14:paraId="40F054A3" w14:textId="2FA718F5" w:rsidR="008643E5" w:rsidRPr="001541C6" w:rsidRDefault="008643E5" w:rsidP="005C2F62">
      <w:pPr>
        <w:spacing w:line="360" w:lineRule="auto"/>
        <w:ind w:left="414"/>
        <w:jc w:val="both"/>
        <w:rPr>
          <w:sz w:val="28"/>
          <w:szCs w:val="28"/>
        </w:rPr>
      </w:pPr>
      <w:r w:rsidRPr="001541C6">
        <w:t xml:space="preserve"> 15. marca 1493 sa Kolumbus s posádkou vrátil do Španielska a až do konca svojho života si myslel, že sa dostal do Indie.</w:t>
      </w:r>
      <w:r w:rsidRPr="001541C6">
        <w:rPr>
          <w:sz w:val="28"/>
          <w:szCs w:val="28"/>
        </w:rPr>
        <w:t xml:space="preserve"> </w:t>
      </w:r>
      <w:r w:rsidRPr="001541C6">
        <w:t>Taliansky moreplavec Amerigo Vespucci si však ako prvý uvedomil, že Kolumbus objavil nový kontinent, vďaka čomu bola Amerika pomenovaná podľa jeho mena. Následne Španieli začali dobývať Ameriku, kde našli veľké náleziská zlata či drahokamov</w:t>
      </w:r>
      <w:r w:rsidR="009F4235" w:rsidRPr="001541C6">
        <w:t>.</w:t>
      </w:r>
    </w:p>
    <w:p w14:paraId="5EEBCEE0" w14:textId="77777777" w:rsidR="008643E5" w:rsidRPr="001541C6" w:rsidRDefault="008643E5" w:rsidP="005C2F62">
      <w:pPr>
        <w:spacing w:line="360" w:lineRule="auto"/>
        <w:jc w:val="both"/>
        <w:rPr>
          <w:sz w:val="28"/>
          <w:szCs w:val="28"/>
        </w:rPr>
      </w:pPr>
    </w:p>
    <w:p w14:paraId="6FE65005" w14:textId="77777777" w:rsidR="005C2F62" w:rsidRDefault="005C2F62" w:rsidP="001541C6">
      <w:pPr>
        <w:jc w:val="both"/>
        <w:rPr>
          <w:sz w:val="28"/>
          <w:szCs w:val="28"/>
        </w:rPr>
      </w:pPr>
    </w:p>
    <w:p w14:paraId="776742E8" w14:textId="5FCA5330" w:rsidR="006C0858" w:rsidRPr="001541C6" w:rsidRDefault="00F25D03" w:rsidP="001541C6">
      <w:pPr>
        <w:jc w:val="both"/>
      </w:pPr>
      <w:r w:rsidRPr="001541C6">
        <w:rPr>
          <w:b/>
          <w:bCs/>
          <w:sz w:val="36"/>
          <w:szCs w:val="36"/>
        </w:rPr>
        <w:lastRenderedPageBreak/>
        <w:t>Kolonizácia</w:t>
      </w:r>
    </w:p>
    <w:p w14:paraId="4C196FE6" w14:textId="06E69ABB" w:rsidR="006C0858" w:rsidRPr="001541C6" w:rsidRDefault="006C0858" w:rsidP="001541C6">
      <w:pPr>
        <w:jc w:val="both"/>
      </w:pPr>
    </w:p>
    <w:p w14:paraId="57CAB90C" w14:textId="6959067E" w:rsidR="006C0858" w:rsidRPr="001541C6" w:rsidRDefault="00F25D03" w:rsidP="001541C6">
      <w:pPr>
        <w:spacing w:line="360" w:lineRule="auto"/>
        <w:jc w:val="both"/>
      </w:pPr>
      <w:r w:rsidRPr="001541C6">
        <w:t>V polovici 16. storočia bola dominancia Španielska na americkom kontinente takmer absolútna, s koloniálnymi majetkami siahajúcimi od mysu Horn po Nové Mexiko , priniesol obrovské príjmy do kráľovskej pokladnice. Pokusy iných európskych štátov založiť kolónie v Amerike neboli korunované výraznými úspechmi.</w:t>
      </w:r>
      <w:r w:rsidRPr="001541C6">
        <w:rPr>
          <w:rStyle w:val="Odkaznapoznmkupodiarou"/>
        </w:rPr>
        <w:footnoteReference w:id="2"/>
      </w:r>
    </w:p>
    <w:p w14:paraId="175B0231" w14:textId="1D0EE371" w:rsidR="00F25D03" w:rsidRPr="001541C6" w:rsidRDefault="00F25D03" w:rsidP="001541C6">
      <w:pPr>
        <w:spacing w:line="360" w:lineRule="auto"/>
        <w:jc w:val="both"/>
      </w:pPr>
      <w:r w:rsidRPr="001541C6">
        <w:t>Zároveň sa však rovnováha moci v starom svete začala meniť: králi míňali prúdy striebra a zlata tečúce z kolónií a mali malý záujem o ekonomiku metropoly, ktorá sa vďaka váhe neefektívneho, skorumpovaného administratívneho aparátu, administratívnej dominancie a nedostatku stimulov na modernizáciu stále viac oneskoruje. z prosperujúcej ekonomiky Anglicka. Španielsko postupne stratilo štatút hlavnej európskej superveľmoci a milenky morí. Dlhá vojna v Holandsku, obrovské prostriedky vynaložené na boj proti reformácii v celej Európe, konflikt s Anglickom urýchlil západ Španielska. Posledná slama bola smrťou Neporaziteľnej armády v roku 1588. Po tom, ako britskí admiráli a vo väčšej miere tvrdá búrka porazili najväčšiu flotilu tej doby, Španielsko ustúpilo do tieňa a už sa z tohto úderu už nevyliečilo.</w:t>
      </w:r>
      <w:r w:rsidRPr="001541C6">
        <w:rPr>
          <w:rStyle w:val="Odkaznapoznmkupodiarou"/>
        </w:rPr>
        <w:footnoteReference w:id="3"/>
      </w:r>
    </w:p>
    <w:p w14:paraId="5A484438" w14:textId="77777777" w:rsidR="004375BE" w:rsidRPr="001541C6" w:rsidRDefault="004375BE" w:rsidP="001541C6">
      <w:pPr>
        <w:jc w:val="both"/>
        <w:rPr>
          <w:b/>
          <w:bCs/>
          <w:sz w:val="32"/>
          <w:szCs w:val="32"/>
        </w:rPr>
      </w:pPr>
    </w:p>
    <w:p w14:paraId="15EA58F8" w14:textId="77777777" w:rsidR="004375BE" w:rsidRPr="001541C6" w:rsidRDefault="004375BE" w:rsidP="001541C6">
      <w:pPr>
        <w:jc w:val="both"/>
        <w:rPr>
          <w:b/>
          <w:bCs/>
          <w:sz w:val="32"/>
          <w:szCs w:val="32"/>
        </w:rPr>
      </w:pPr>
    </w:p>
    <w:p w14:paraId="42CB964C" w14:textId="77777777" w:rsidR="004375BE" w:rsidRPr="001541C6" w:rsidRDefault="004375BE" w:rsidP="001541C6">
      <w:pPr>
        <w:jc w:val="both"/>
        <w:rPr>
          <w:b/>
          <w:bCs/>
          <w:sz w:val="32"/>
          <w:szCs w:val="32"/>
        </w:rPr>
      </w:pPr>
    </w:p>
    <w:p w14:paraId="365A3366" w14:textId="77777777" w:rsidR="004375BE" w:rsidRPr="001541C6" w:rsidRDefault="004375BE" w:rsidP="001541C6">
      <w:pPr>
        <w:jc w:val="both"/>
        <w:rPr>
          <w:b/>
          <w:bCs/>
          <w:sz w:val="32"/>
          <w:szCs w:val="32"/>
        </w:rPr>
      </w:pPr>
    </w:p>
    <w:p w14:paraId="6FDEAB0A" w14:textId="77777777" w:rsidR="004375BE" w:rsidRPr="001541C6" w:rsidRDefault="004375BE" w:rsidP="001541C6">
      <w:pPr>
        <w:jc w:val="both"/>
        <w:rPr>
          <w:b/>
          <w:bCs/>
          <w:sz w:val="32"/>
          <w:szCs w:val="32"/>
        </w:rPr>
      </w:pPr>
    </w:p>
    <w:p w14:paraId="60CF3DFE" w14:textId="77777777" w:rsidR="004375BE" w:rsidRPr="001541C6" w:rsidRDefault="004375BE" w:rsidP="001541C6">
      <w:pPr>
        <w:jc w:val="both"/>
        <w:rPr>
          <w:b/>
          <w:bCs/>
          <w:sz w:val="32"/>
          <w:szCs w:val="32"/>
        </w:rPr>
      </w:pPr>
    </w:p>
    <w:p w14:paraId="158CBD5A" w14:textId="77777777" w:rsidR="004375BE" w:rsidRPr="001541C6" w:rsidRDefault="004375BE" w:rsidP="001541C6">
      <w:pPr>
        <w:jc w:val="both"/>
        <w:rPr>
          <w:b/>
          <w:bCs/>
          <w:sz w:val="32"/>
          <w:szCs w:val="32"/>
        </w:rPr>
      </w:pPr>
    </w:p>
    <w:p w14:paraId="2C3EE47A" w14:textId="77777777" w:rsidR="004375BE" w:rsidRPr="001541C6" w:rsidRDefault="004375BE" w:rsidP="001541C6">
      <w:pPr>
        <w:jc w:val="both"/>
        <w:rPr>
          <w:b/>
          <w:bCs/>
          <w:sz w:val="32"/>
          <w:szCs w:val="32"/>
        </w:rPr>
      </w:pPr>
    </w:p>
    <w:p w14:paraId="5B1DC055" w14:textId="77777777" w:rsidR="004375BE" w:rsidRPr="001541C6" w:rsidRDefault="004375BE" w:rsidP="001541C6">
      <w:pPr>
        <w:jc w:val="both"/>
        <w:rPr>
          <w:b/>
          <w:bCs/>
          <w:sz w:val="32"/>
          <w:szCs w:val="32"/>
        </w:rPr>
      </w:pPr>
    </w:p>
    <w:p w14:paraId="05378FF4" w14:textId="77777777" w:rsidR="004375BE" w:rsidRPr="001541C6" w:rsidRDefault="004375BE" w:rsidP="001541C6">
      <w:pPr>
        <w:jc w:val="both"/>
        <w:rPr>
          <w:b/>
          <w:bCs/>
          <w:sz w:val="32"/>
          <w:szCs w:val="32"/>
        </w:rPr>
      </w:pPr>
    </w:p>
    <w:p w14:paraId="1A2D2C7A" w14:textId="77777777" w:rsidR="004375BE" w:rsidRPr="001541C6" w:rsidRDefault="004375BE" w:rsidP="001541C6">
      <w:pPr>
        <w:jc w:val="both"/>
        <w:rPr>
          <w:b/>
          <w:bCs/>
          <w:sz w:val="32"/>
          <w:szCs w:val="32"/>
        </w:rPr>
      </w:pPr>
    </w:p>
    <w:p w14:paraId="4DE38DC4" w14:textId="77777777" w:rsidR="004375BE" w:rsidRPr="001541C6" w:rsidRDefault="004375BE" w:rsidP="001541C6">
      <w:pPr>
        <w:jc w:val="both"/>
        <w:rPr>
          <w:b/>
          <w:bCs/>
          <w:sz w:val="32"/>
          <w:szCs w:val="32"/>
        </w:rPr>
      </w:pPr>
    </w:p>
    <w:p w14:paraId="19332F70" w14:textId="77777777" w:rsidR="004375BE" w:rsidRPr="001541C6" w:rsidRDefault="004375BE" w:rsidP="001541C6">
      <w:pPr>
        <w:jc w:val="both"/>
        <w:rPr>
          <w:b/>
          <w:bCs/>
          <w:sz w:val="32"/>
          <w:szCs w:val="32"/>
        </w:rPr>
      </w:pPr>
    </w:p>
    <w:p w14:paraId="782B3A67" w14:textId="77777777" w:rsidR="004375BE" w:rsidRPr="001541C6" w:rsidRDefault="004375BE" w:rsidP="001541C6">
      <w:pPr>
        <w:jc w:val="both"/>
        <w:rPr>
          <w:b/>
          <w:bCs/>
          <w:sz w:val="32"/>
          <w:szCs w:val="32"/>
        </w:rPr>
      </w:pPr>
    </w:p>
    <w:p w14:paraId="34EC76FF" w14:textId="77777777" w:rsidR="004375BE" w:rsidRPr="001541C6" w:rsidRDefault="004375BE" w:rsidP="001541C6">
      <w:pPr>
        <w:jc w:val="both"/>
        <w:rPr>
          <w:b/>
          <w:bCs/>
          <w:sz w:val="32"/>
          <w:szCs w:val="32"/>
        </w:rPr>
      </w:pPr>
    </w:p>
    <w:p w14:paraId="3C372B77" w14:textId="77777777" w:rsidR="004375BE" w:rsidRPr="001541C6" w:rsidRDefault="004375BE" w:rsidP="001541C6">
      <w:pPr>
        <w:jc w:val="both"/>
        <w:rPr>
          <w:b/>
          <w:bCs/>
          <w:sz w:val="32"/>
          <w:szCs w:val="32"/>
        </w:rPr>
      </w:pPr>
    </w:p>
    <w:p w14:paraId="1B920AF4" w14:textId="77777777" w:rsidR="004375BE" w:rsidRPr="001541C6" w:rsidRDefault="004375BE" w:rsidP="001541C6">
      <w:pPr>
        <w:jc w:val="both"/>
        <w:rPr>
          <w:b/>
          <w:bCs/>
          <w:sz w:val="32"/>
          <w:szCs w:val="32"/>
        </w:rPr>
      </w:pPr>
    </w:p>
    <w:p w14:paraId="081D83F9" w14:textId="2B8B56EA" w:rsidR="004375BE" w:rsidRPr="001541C6" w:rsidRDefault="004375BE" w:rsidP="001541C6">
      <w:pPr>
        <w:jc w:val="both"/>
        <w:rPr>
          <w:b/>
          <w:bCs/>
          <w:sz w:val="32"/>
          <w:szCs w:val="32"/>
        </w:rPr>
      </w:pPr>
      <w:r w:rsidRPr="001541C6">
        <w:rPr>
          <w:b/>
          <w:bCs/>
          <w:sz w:val="32"/>
          <w:szCs w:val="32"/>
        </w:rPr>
        <w:lastRenderedPageBreak/>
        <w:t xml:space="preserve">Britská kolonizácia </w:t>
      </w:r>
    </w:p>
    <w:p w14:paraId="4C970CAE" w14:textId="77777777" w:rsidR="004375BE" w:rsidRPr="001541C6" w:rsidRDefault="004375BE" w:rsidP="001541C6">
      <w:pPr>
        <w:jc w:val="both"/>
      </w:pPr>
    </w:p>
    <w:p w14:paraId="3AE7EF6B" w14:textId="52597D11" w:rsidR="006C0858" w:rsidRPr="001541C6" w:rsidRDefault="004375BE" w:rsidP="001541C6">
      <w:pPr>
        <w:spacing w:line="360" w:lineRule="auto"/>
        <w:jc w:val="both"/>
      </w:pPr>
      <w:r w:rsidRPr="001541C6">
        <w:t>Pre Angličanov boli zo začiatku výhodnejšie korzárske nájazdy a drancovanie než privlastňovanie si zámorských území. Neskôr sa však perspektívy zmenili. Začiatky boli vzhľadom k vzťahom k domorodému obyvateľstvu zložité, ale kolonistom sa ich podarilo prekonať (Ferro 1994, 67-68). Britská kolonizácia Ameriky je jedinečná v tom, že Veľká Británia nebola počas prvých kolonizácií zjednoteným štátom. Vývoj britských kolónií v Amerike, odrážal vývoj britského impéria v Európe (Norwich University 2015; Learning 2020). Anglicko založilo svoje prvé kolónie pozdĺž východného pobrežia Severnej Ameriky, ktoré sa postupom času stali ekonomicky výnosnými. Škótsko sa pokúsilo založiť vlastné kolónie, najskôr v Kanade a neskôr v Paname, ale neúspešne. Úspechy Anglicka a neúspechy Škótska prispeli k tomu, že sa Angličanom podarilo podrobiť si Škótsko a to vyvrcholilo v „Akt Únie“ (1707), čiže spojením týchto dvoch krajín do jedného štátu (Norwich University 2015; Learning 2020). Na rozdiel od španielskych a portugalských kolónií, ktoré spravovali svoje kolónie priamo, britské kolónie v Severnej Amerike boli do značnej miery autonómne. Pokiaľ platili dane a riadili sa britskými obchodnými zákonmi, kolónie sa mohli slobodne rozhodovať. Mnohé z nich boli riadené demokraticky zvolenými zákonodarnými zbormi, ale hlasovať mohli iba bieli muži, ktorí vlastnili majetok (Norwich University 2015). Britské kolónie v Amerike boli považované za útočisko prenasledovaných náboženských a politických skupín z Európy. Puritáni utiekli do Nového Anglicka, Quakeri do Pensylvánie, francúzskych Hugenoti do 3. KOLONIALIZMUS 57 Južnej Karolíny a britskí katolíci do Marylandu (Norwich University 2015, online). Hospodárska aktivita sa v britských kolóniách líšila, ale poľnohospodárstvo sa stalo dôležitým základom už od začiatku. Tabak sa pestoval vo Virgínii, zatiaľ čo Južná Karolína poskytla Veľkej Británii ryžu a indigo. Dopyt po poľnohospodárskej práci viedol Britov k tomu, aby dovážali trestancov z Európy a zotročovali ľudí v Afrike. Na rozdiel od Španielska a Portugalska sa Briti nepokúsili začleniť domorodé obyvateľstvo do svojich kolónií, ale namiesto toho ich pobili, alebo vyhnali z ich krajiny. Domorodé komunity sa snažili bojovať o svoje územia a počas 17. a 18. storočia uskutočňovali mnohé nájazdy na britské kolónie.</w:t>
      </w:r>
      <w:r w:rsidRPr="001541C6">
        <w:rPr>
          <w:rStyle w:val="Odkaznapoznmkupodiarou"/>
        </w:rPr>
        <w:footnoteReference w:id="4"/>
      </w:r>
    </w:p>
    <w:p w14:paraId="20A0AB70" w14:textId="4EDDB157" w:rsidR="004375BE" w:rsidRPr="001541C6" w:rsidRDefault="004375BE" w:rsidP="001541C6">
      <w:pPr>
        <w:spacing w:line="360" w:lineRule="auto"/>
        <w:jc w:val="both"/>
      </w:pPr>
    </w:p>
    <w:p w14:paraId="46E0E642" w14:textId="77777777" w:rsidR="00573F1A" w:rsidRPr="001541C6" w:rsidRDefault="00573F1A" w:rsidP="001541C6">
      <w:pPr>
        <w:pStyle w:val="Normlnywebov"/>
        <w:spacing w:before="0" w:beforeAutospacing="0" w:after="375" w:afterAutospacing="0"/>
        <w:jc w:val="both"/>
        <w:textAlignment w:val="baseline"/>
        <w:rPr>
          <w:b/>
          <w:bCs/>
          <w:color w:val="000000"/>
          <w:sz w:val="32"/>
          <w:szCs w:val="32"/>
        </w:rPr>
      </w:pPr>
    </w:p>
    <w:p w14:paraId="37072481" w14:textId="18CE8C16" w:rsidR="002B17F4" w:rsidRPr="001541C6" w:rsidRDefault="002B17F4" w:rsidP="001541C6">
      <w:pPr>
        <w:pStyle w:val="Normlnywebov"/>
        <w:spacing w:before="0" w:beforeAutospacing="0" w:after="375" w:afterAutospacing="0"/>
        <w:jc w:val="both"/>
        <w:textAlignment w:val="baseline"/>
        <w:rPr>
          <w:b/>
          <w:bCs/>
          <w:color w:val="000000"/>
          <w:sz w:val="32"/>
          <w:szCs w:val="32"/>
        </w:rPr>
      </w:pPr>
      <w:r w:rsidRPr="001541C6">
        <w:rPr>
          <w:b/>
          <w:bCs/>
          <w:color w:val="000000"/>
          <w:sz w:val="32"/>
          <w:szCs w:val="32"/>
        </w:rPr>
        <w:lastRenderedPageBreak/>
        <w:t>Francúzske kolónie</w:t>
      </w:r>
    </w:p>
    <w:p w14:paraId="265BFE3F" w14:textId="17DE012C" w:rsidR="004375BE" w:rsidRPr="001541C6" w:rsidRDefault="004375BE" w:rsidP="001541C6">
      <w:pPr>
        <w:pStyle w:val="Normlnywebov"/>
        <w:spacing w:before="0" w:beforeAutospacing="0" w:after="375" w:afterAutospacing="0" w:line="360" w:lineRule="auto"/>
        <w:jc w:val="both"/>
        <w:textAlignment w:val="baseline"/>
        <w:rPr>
          <w:color w:val="000000"/>
          <w:sz w:val="23"/>
          <w:szCs w:val="23"/>
        </w:rPr>
      </w:pPr>
      <w:r w:rsidRPr="001541C6">
        <w:rPr>
          <w:color w:val="000000"/>
          <w:sz w:val="23"/>
          <w:szCs w:val="23"/>
        </w:rPr>
        <w:t>Do roku 1713 nové Francúzsko dosiahlo svoju najväčšiu veľkosť. Zahŕňalo päť provincií: Kanada (južná časť moderného Quebecu) rozdelená na tri „vlády“: Quebec, tri rieky (francúzske Trois-Rivieres), Montreal a závislé územie Pays d'en Haut, ktoré zahŕňalo moderné kanadské a americké regióny Veľkých jazier, z čoho prístavy Ponchartran (Detroit) (FR. Pontchartrain) a Mishiyimakinak (FR. Michillimakinac) boli po zničení Hurónie takmer jediným pólom francúzskeho osídlenia. Acadia (moderné Nové Škótsko a Nový Brunšvik). Hudsonský záliv (moderný deň v Kanade).Nová Zem. Louisiana (centrálna časť USA, od Veľkých jazier po New Orleans), rozdelená do dvoch administratívnych regiónov: Lower Louisiana a Illinois (fr. Le Pays des Illinois).</w:t>
      </w:r>
      <w:r w:rsidRPr="001541C6">
        <w:rPr>
          <w:rStyle w:val="Odkaznapoznmkupodiarou"/>
          <w:color w:val="000000"/>
          <w:sz w:val="23"/>
          <w:szCs w:val="23"/>
        </w:rPr>
        <w:footnoteReference w:id="5"/>
      </w:r>
    </w:p>
    <w:p w14:paraId="3EEAA0C4" w14:textId="4A4EE5E9" w:rsidR="004375BE" w:rsidRPr="001541C6" w:rsidRDefault="004375BE" w:rsidP="001541C6">
      <w:pPr>
        <w:spacing w:after="375"/>
        <w:jc w:val="both"/>
        <w:textAlignment w:val="baseline"/>
        <w:rPr>
          <w:b/>
          <w:bCs/>
          <w:color w:val="000000"/>
          <w:sz w:val="33"/>
          <w:szCs w:val="33"/>
        </w:rPr>
      </w:pPr>
      <w:r w:rsidRPr="001541C6">
        <w:rPr>
          <w:b/>
          <w:bCs/>
          <w:color w:val="000000"/>
          <w:sz w:val="33"/>
          <w:szCs w:val="33"/>
        </w:rPr>
        <w:t>Holandské kolónie</w:t>
      </w:r>
    </w:p>
    <w:p w14:paraId="7A9E36A8" w14:textId="074360F1" w:rsidR="004375BE" w:rsidRPr="001541C6" w:rsidRDefault="004375BE" w:rsidP="001541C6">
      <w:pPr>
        <w:spacing w:after="375" w:line="360" w:lineRule="auto"/>
        <w:jc w:val="both"/>
        <w:textAlignment w:val="baseline"/>
        <w:rPr>
          <w:color w:val="000000"/>
          <w:sz w:val="23"/>
          <w:szCs w:val="23"/>
        </w:rPr>
      </w:pPr>
      <w:r w:rsidRPr="001541C6">
        <w:rPr>
          <w:color w:val="000000"/>
          <w:sz w:val="23"/>
          <w:szCs w:val="23"/>
        </w:rPr>
        <w:t>Nové Holandsko (Nové Holandsko), 1614-1674, región na východnom pobreží Severnej Ameriky v 17. storočí, ktorý sa rozšíril na šírku od 38 do 45 stupňov na sever, pôvodne objavila holandská spoločnosť pre východnú Indiu z jachty Crescent Moon ( Nid. Halve Maen) pod vedením Henryho Hudsona v roku 1609 a študoval v rokoch 1611-1614 Adriaen Block a Hendrik Christians (Christiaensz). Podľa ich mapy v roku 1614 všeobecné štáty zahrnuli toto územie ako Nové Holandsko ako súčasť Holandskej republiky.</w:t>
      </w:r>
    </w:p>
    <w:p w14:paraId="22A3BD60" w14:textId="4FD6FDCD" w:rsidR="004375BE" w:rsidRPr="001541C6" w:rsidRDefault="004375BE" w:rsidP="001541C6">
      <w:pPr>
        <w:spacing w:after="375" w:line="360" w:lineRule="auto"/>
        <w:jc w:val="both"/>
        <w:textAlignment w:val="baseline"/>
        <w:rPr>
          <w:color w:val="000000"/>
          <w:sz w:val="23"/>
          <w:szCs w:val="23"/>
        </w:rPr>
      </w:pPr>
      <w:r w:rsidRPr="001541C6">
        <w:rPr>
          <w:color w:val="000000"/>
          <w:sz w:val="23"/>
          <w:szCs w:val="23"/>
        </w:rPr>
        <w:t>Podľa medzinárodného práva museli byť nároky na územie stanovené nielen ich objavením a poskytnutím máp, ale aj ich urovnaním. V máji 1624 Holanďania dokončili svoje nároky dodávkou a urovnaním 30 holandských rodín modernému ostrovu guvernérov Noten Eylant. Hlavným mestom kolónie bol Nový Amsterdam. V roku 1664 premiestnil guvernér Peter Steyvesant Nové Holandsko do Británie.</w:t>
      </w:r>
      <w:r w:rsidRPr="001541C6">
        <w:rPr>
          <w:rStyle w:val="Odkaznapoznmkupodiarou"/>
          <w:color w:val="000000"/>
          <w:sz w:val="23"/>
          <w:szCs w:val="23"/>
        </w:rPr>
        <w:footnoteReference w:id="6"/>
      </w:r>
    </w:p>
    <w:p w14:paraId="42900648" w14:textId="77777777" w:rsidR="00A0427B" w:rsidRPr="001541C6" w:rsidRDefault="00A0427B" w:rsidP="001541C6">
      <w:pPr>
        <w:pStyle w:val="Normlnywebov"/>
        <w:spacing w:before="0" w:beforeAutospacing="0" w:after="375" w:afterAutospacing="0"/>
        <w:jc w:val="both"/>
        <w:textAlignment w:val="baseline"/>
        <w:rPr>
          <w:b/>
          <w:bCs/>
          <w:color w:val="000000"/>
          <w:sz w:val="32"/>
          <w:szCs w:val="32"/>
        </w:rPr>
      </w:pPr>
    </w:p>
    <w:p w14:paraId="06C5D214" w14:textId="77777777" w:rsidR="00A0427B" w:rsidRPr="001541C6" w:rsidRDefault="00A0427B" w:rsidP="001541C6">
      <w:pPr>
        <w:pStyle w:val="Normlnywebov"/>
        <w:spacing w:before="0" w:beforeAutospacing="0" w:after="375" w:afterAutospacing="0"/>
        <w:jc w:val="both"/>
        <w:textAlignment w:val="baseline"/>
        <w:rPr>
          <w:b/>
          <w:bCs/>
          <w:color w:val="000000"/>
          <w:sz w:val="32"/>
          <w:szCs w:val="32"/>
        </w:rPr>
      </w:pPr>
    </w:p>
    <w:p w14:paraId="557994F7" w14:textId="2A4DD3DF" w:rsidR="004375BE" w:rsidRPr="001541C6" w:rsidRDefault="00A0427B" w:rsidP="001541C6">
      <w:pPr>
        <w:pStyle w:val="Normlnywebov"/>
        <w:spacing w:before="0" w:beforeAutospacing="0" w:after="375" w:afterAutospacing="0"/>
        <w:jc w:val="both"/>
        <w:textAlignment w:val="baseline"/>
        <w:rPr>
          <w:b/>
          <w:bCs/>
          <w:color w:val="000000"/>
          <w:sz w:val="32"/>
          <w:szCs w:val="32"/>
        </w:rPr>
      </w:pPr>
      <w:r w:rsidRPr="001541C6">
        <w:rPr>
          <w:b/>
          <w:bCs/>
          <w:color w:val="000000"/>
          <w:sz w:val="32"/>
          <w:szCs w:val="32"/>
        </w:rPr>
        <w:lastRenderedPageBreak/>
        <w:t>Kolónie Švédska</w:t>
      </w:r>
    </w:p>
    <w:p w14:paraId="708022AD" w14:textId="463B3315" w:rsidR="004375BE" w:rsidRPr="001541C6" w:rsidRDefault="004375BE" w:rsidP="001541C6">
      <w:pPr>
        <w:pStyle w:val="Normlnywebov"/>
        <w:spacing w:before="0" w:beforeAutospacing="0" w:after="375" w:afterAutospacing="0" w:line="360" w:lineRule="auto"/>
        <w:jc w:val="both"/>
        <w:textAlignment w:val="baseline"/>
        <w:rPr>
          <w:color w:val="000000"/>
          <w:sz w:val="23"/>
          <w:szCs w:val="23"/>
        </w:rPr>
      </w:pPr>
      <w:r w:rsidRPr="001541C6">
        <w:rPr>
          <w:color w:val="000000"/>
          <w:sz w:val="23"/>
          <w:szCs w:val="23"/>
        </w:rPr>
        <w:t>Koncom roku 1637 zorganizovala spoločnosť svoju prvú expedíciu do Nového sveta. Na jej príprave sa zúčastnil Samuel Blommart, jeden z manažérov holandskej spoločnosti Západná india, a na pozíciu vedúceho expedície pozval Petra Minuita, bývalého generálneho riaditeľa novej holandskej kolónie. Na lodiach Squid Nyukkel a Vogel Grip 29. marca 1638, pod vedením admirála Klasa Fleminga, sa výprava dostala k ústí rieky Delaware. Tu, na mieste moderného Wilmingtonu, bola založená Fort Christina, pomenovaná po kráľovnej Christine, ktorá sa neskôr stala administratívnym centrom švédskej kolónie.</w:t>
      </w:r>
      <w:r w:rsidRPr="001541C6">
        <w:rPr>
          <w:rStyle w:val="Odkaznapoznmkupodiarou"/>
          <w:color w:val="000000"/>
          <w:sz w:val="23"/>
          <w:szCs w:val="23"/>
        </w:rPr>
        <w:footnoteReference w:id="7"/>
      </w:r>
    </w:p>
    <w:p w14:paraId="36FB8EFB" w14:textId="77777777" w:rsidR="00A0427B" w:rsidRPr="001541C6" w:rsidRDefault="00A0427B" w:rsidP="001541C6">
      <w:pPr>
        <w:pStyle w:val="Normlnywebov"/>
        <w:spacing w:before="0" w:beforeAutospacing="0" w:after="375" w:afterAutospacing="0"/>
        <w:jc w:val="both"/>
        <w:textAlignment w:val="baseline"/>
        <w:rPr>
          <w:b/>
          <w:bCs/>
          <w:color w:val="000000"/>
          <w:sz w:val="33"/>
          <w:szCs w:val="33"/>
        </w:rPr>
      </w:pPr>
    </w:p>
    <w:p w14:paraId="4E265F35" w14:textId="77777777" w:rsidR="00A0427B" w:rsidRPr="001541C6" w:rsidRDefault="00A0427B" w:rsidP="001541C6">
      <w:pPr>
        <w:pStyle w:val="Normlnywebov"/>
        <w:spacing w:before="0" w:beforeAutospacing="0" w:after="375" w:afterAutospacing="0"/>
        <w:jc w:val="both"/>
        <w:textAlignment w:val="baseline"/>
        <w:rPr>
          <w:b/>
          <w:bCs/>
          <w:color w:val="000000"/>
          <w:sz w:val="33"/>
          <w:szCs w:val="33"/>
        </w:rPr>
      </w:pPr>
    </w:p>
    <w:p w14:paraId="18854615" w14:textId="77777777" w:rsidR="00A0427B" w:rsidRPr="001541C6" w:rsidRDefault="00A0427B" w:rsidP="001541C6">
      <w:pPr>
        <w:pStyle w:val="Normlnywebov"/>
        <w:spacing w:before="0" w:beforeAutospacing="0" w:after="375" w:afterAutospacing="0"/>
        <w:jc w:val="both"/>
        <w:textAlignment w:val="baseline"/>
        <w:rPr>
          <w:b/>
          <w:bCs/>
          <w:color w:val="000000"/>
          <w:sz w:val="33"/>
          <w:szCs w:val="33"/>
        </w:rPr>
      </w:pPr>
    </w:p>
    <w:p w14:paraId="2D76B926" w14:textId="77777777" w:rsidR="00A0427B" w:rsidRPr="001541C6" w:rsidRDefault="00A0427B" w:rsidP="001541C6">
      <w:pPr>
        <w:pStyle w:val="Normlnywebov"/>
        <w:spacing w:before="0" w:beforeAutospacing="0" w:after="375" w:afterAutospacing="0"/>
        <w:jc w:val="both"/>
        <w:textAlignment w:val="baseline"/>
        <w:rPr>
          <w:b/>
          <w:bCs/>
          <w:color w:val="000000"/>
          <w:sz w:val="33"/>
          <w:szCs w:val="33"/>
        </w:rPr>
      </w:pPr>
    </w:p>
    <w:p w14:paraId="0F6D6158" w14:textId="77777777" w:rsidR="00A0427B" w:rsidRPr="001541C6" w:rsidRDefault="00A0427B" w:rsidP="001541C6">
      <w:pPr>
        <w:pStyle w:val="Normlnywebov"/>
        <w:spacing w:before="0" w:beforeAutospacing="0" w:after="375" w:afterAutospacing="0"/>
        <w:jc w:val="both"/>
        <w:textAlignment w:val="baseline"/>
        <w:rPr>
          <w:b/>
          <w:bCs/>
          <w:color w:val="000000"/>
          <w:sz w:val="33"/>
          <w:szCs w:val="33"/>
        </w:rPr>
      </w:pPr>
    </w:p>
    <w:p w14:paraId="07E944C3" w14:textId="77777777" w:rsidR="00A0427B" w:rsidRPr="001541C6" w:rsidRDefault="00A0427B" w:rsidP="001541C6">
      <w:pPr>
        <w:pStyle w:val="Normlnywebov"/>
        <w:spacing w:before="0" w:beforeAutospacing="0" w:after="375" w:afterAutospacing="0"/>
        <w:jc w:val="both"/>
        <w:textAlignment w:val="baseline"/>
        <w:rPr>
          <w:b/>
          <w:bCs/>
          <w:color w:val="000000"/>
          <w:sz w:val="33"/>
          <w:szCs w:val="33"/>
        </w:rPr>
      </w:pPr>
    </w:p>
    <w:p w14:paraId="5C06917A" w14:textId="77777777" w:rsidR="00A0427B" w:rsidRPr="001541C6" w:rsidRDefault="00A0427B" w:rsidP="001541C6">
      <w:pPr>
        <w:pStyle w:val="Normlnywebov"/>
        <w:spacing w:before="0" w:beforeAutospacing="0" w:after="375" w:afterAutospacing="0"/>
        <w:jc w:val="both"/>
        <w:textAlignment w:val="baseline"/>
        <w:rPr>
          <w:b/>
          <w:bCs/>
          <w:color w:val="000000"/>
          <w:sz w:val="33"/>
          <w:szCs w:val="33"/>
        </w:rPr>
      </w:pPr>
    </w:p>
    <w:p w14:paraId="5D866ADC" w14:textId="77777777" w:rsidR="00A0427B" w:rsidRPr="001541C6" w:rsidRDefault="00A0427B" w:rsidP="001541C6">
      <w:pPr>
        <w:pStyle w:val="Normlnywebov"/>
        <w:spacing w:before="0" w:beforeAutospacing="0" w:after="375" w:afterAutospacing="0"/>
        <w:jc w:val="both"/>
        <w:textAlignment w:val="baseline"/>
        <w:rPr>
          <w:b/>
          <w:bCs/>
          <w:color w:val="000000"/>
          <w:sz w:val="33"/>
          <w:szCs w:val="33"/>
        </w:rPr>
      </w:pPr>
    </w:p>
    <w:p w14:paraId="08FC4461" w14:textId="77777777" w:rsidR="00A0427B" w:rsidRPr="001541C6" w:rsidRDefault="00A0427B" w:rsidP="001541C6">
      <w:pPr>
        <w:pStyle w:val="Normlnywebov"/>
        <w:spacing w:before="0" w:beforeAutospacing="0" w:after="375" w:afterAutospacing="0"/>
        <w:jc w:val="both"/>
        <w:textAlignment w:val="baseline"/>
        <w:rPr>
          <w:b/>
          <w:bCs/>
          <w:color w:val="000000"/>
          <w:sz w:val="33"/>
          <w:szCs w:val="33"/>
        </w:rPr>
      </w:pPr>
    </w:p>
    <w:p w14:paraId="09093956" w14:textId="77777777" w:rsidR="00A0427B" w:rsidRPr="001541C6" w:rsidRDefault="00A0427B" w:rsidP="001541C6">
      <w:pPr>
        <w:pStyle w:val="Normlnywebov"/>
        <w:spacing w:before="0" w:beforeAutospacing="0" w:after="375" w:afterAutospacing="0"/>
        <w:jc w:val="both"/>
        <w:textAlignment w:val="baseline"/>
        <w:rPr>
          <w:b/>
          <w:bCs/>
          <w:color w:val="000000"/>
          <w:sz w:val="33"/>
          <w:szCs w:val="33"/>
        </w:rPr>
      </w:pPr>
    </w:p>
    <w:p w14:paraId="7E4B2609" w14:textId="546057ED" w:rsidR="00A0427B" w:rsidRDefault="00A0427B" w:rsidP="001541C6">
      <w:pPr>
        <w:pStyle w:val="Normlnywebov"/>
        <w:spacing w:before="0" w:beforeAutospacing="0" w:after="375" w:afterAutospacing="0"/>
        <w:jc w:val="both"/>
        <w:textAlignment w:val="baseline"/>
        <w:rPr>
          <w:b/>
          <w:bCs/>
          <w:color w:val="000000"/>
          <w:sz w:val="33"/>
          <w:szCs w:val="33"/>
        </w:rPr>
      </w:pPr>
    </w:p>
    <w:p w14:paraId="2B91EB80" w14:textId="77777777" w:rsidR="001541C6" w:rsidRPr="001541C6" w:rsidRDefault="001541C6" w:rsidP="001541C6">
      <w:pPr>
        <w:pStyle w:val="Normlnywebov"/>
        <w:spacing w:before="0" w:beforeAutospacing="0" w:after="375" w:afterAutospacing="0"/>
        <w:jc w:val="both"/>
        <w:textAlignment w:val="baseline"/>
        <w:rPr>
          <w:b/>
          <w:bCs/>
          <w:color w:val="000000"/>
          <w:sz w:val="33"/>
          <w:szCs w:val="33"/>
        </w:rPr>
      </w:pPr>
    </w:p>
    <w:p w14:paraId="2980F4E4" w14:textId="23FF14F7" w:rsidR="004375BE" w:rsidRPr="001541C6" w:rsidRDefault="004375BE" w:rsidP="001541C6">
      <w:pPr>
        <w:pStyle w:val="Normlnywebov"/>
        <w:spacing w:before="0" w:beforeAutospacing="0" w:after="375" w:afterAutospacing="0"/>
        <w:jc w:val="both"/>
        <w:textAlignment w:val="baseline"/>
        <w:rPr>
          <w:b/>
          <w:bCs/>
          <w:color w:val="000000"/>
          <w:sz w:val="23"/>
          <w:szCs w:val="23"/>
        </w:rPr>
      </w:pPr>
      <w:r w:rsidRPr="001541C6">
        <w:rPr>
          <w:b/>
          <w:bCs/>
          <w:color w:val="000000"/>
          <w:sz w:val="33"/>
          <w:szCs w:val="33"/>
        </w:rPr>
        <w:lastRenderedPageBreak/>
        <w:t>Ruské kolónie</w:t>
      </w:r>
    </w:p>
    <w:p w14:paraId="533F8A2C" w14:textId="68C2B8C9" w:rsidR="004375BE" w:rsidRPr="001541C6" w:rsidRDefault="004375BE" w:rsidP="001541C6">
      <w:pPr>
        <w:pStyle w:val="Normlnywebov"/>
        <w:spacing w:before="0" w:beforeAutospacing="0" w:after="375" w:afterAutospacing="0" w:line="360" w:lineRule="auto"/>
        <w:jc w:val="both"/>
        <w:textAlignment w:val="baseline"/>
        <w:rPr>
          <w:color w:val="000000"/>
        </w:rPr>
      </w:pPr>
      <w:r w:rsidRPr="001541C6">
        <w:rPr>
          <w:color w:val="000000"/>
        </w:rPr>
        <w:t xml:space="preserve">Leto 1784 Expedícia pod velením G. I. Šeliikova (1747 - 1795) pristála na Aleutských ostrovoch. V roku 1799 založili Shelikhov a Rezanov rusko-americkú spoločnosť, ktorej správcom bol A. A. Baranov (1746 - 1818). Spoločnosť lovila vydry morské a obchodovala s kožušinou, založila osady a obchodné miesta. </w:t>
      </w:r>
    </w:p>
    <w:p w14:paraId="6159FB45" w14:textId="77777777" w:rsidR="00A0427B" w:rsidRPr="001541C6" w:rsidRDefault="004375BE" w:rsidP="001541C6">
      <w:pPr>
        <w:pStyle w:val="Normlnywebov"/>
        <w:spacing w:before="0" w:beforeAutospacing="0" w:after="375" w:afterAutospacing="0" w:line="360" w:lineRule="auto"/>
        <w:jc w:val="both"/>
        <w:textAlignment w:val="baseline"/>
        <w:rPr>
          <w:color w:val="000000"/>
        </w:rPr>
      </w:pPr>
      <w:r w:rsidRPr="001541C6">
        <w:rPr>
          <w:color w:val="000000"/>
        </w:rPr>
        <w:t>Od roku 1808 sa Novo-Arkangelsk stal hlavným mestom Ruskej Ameriky. Spravovanie amerických území v skutočnosti vykonáva rusko-americká spoločnosť, ktorej hlavné sídlo bolo v Irkutsku, oficiálne bola Ruská Amerika začlenená do štruktúry prvého sibírskeho guvernéra a neskôr (v roku 1822) ako súčasť generálneho guvernéra na východe Sibíri. Počet obyvateľov všetkých ruských kolónií v Amerike dosiahol 40 000 ľudí, medzi nimi dominovali aleutovia. Najjužnejším bodom v Amerike, kde sa usadili ruskí kolonisti, bola Fort Ross, 80 km severne od San Francisca v Kalifornii. Ďalší postup na juh bránili španielski a neskôr mexickí kolonisti. V roku 1824 bol podpísaný rusko-americký dohovor, ktorým sa južná hranica Ruskej ríše na Aljaške dosiahla na 54 ° 40 ′ s. Š. Dohovor tiež potvrdil vlastníctvo Spojených štátov a Veľkej Británie (do roku 1846) v Oregone. V roku 1824 bol podpísaný anglo-ruský dohovor o vymedzení ich majetku v Severnej Amerike (v Britskej Kolumbii). Na základe podmienok dohovoru bola vytvorená hraničná čiara, ktorá oddeľuje britské majetky od ruských majetkov na západnom pobreží Severnej Ameriky, susediace s polostrovom Aljašský, takže hranica prebiehala pozdĺž celého pobrežného pásu patriaceho Rusku od 54 ° s. Š. do 60 ° severnej šírky, 10 míľ od okraja oceánu, berúc do úvahy všetky zákruty pobrežia. Čiara rusko-britskej hranice v tomto mieste teda nebola priama (ako to bolo s hranicou Aljašky a Britskej Kolumbie), ale extrémne sa točilo.</w:t>
      </w:r>
      <w:r w:rsidRPr="001541C6">
        <w:rPr>
          <w:rStyle w:val="Odkaznapoznmkupodiarou"/>
          <w:color w:val="000000"/>
        </w:rPr>
        <w:footnoteReference w:id="8"/>
      </w:r>
    </w:p>
    <w:p w14:paraId="081588EC" w14:textId="77777777" w:rsidR="00A0427B" w:rsidRPr="001541C6" w:rsidRDefault="00A0427B" w:rsidP="001541C6">
      <w:pPr>
        <w:pStyle w:val="Normlnywebov"/>
        <w:spacing w:before="0" w:beforeAutospacing="0" w:after="375" w:afterAutospacing="0" w:line="360" w:lineRule="auto"/>
        <w:jc w:val="both"/>
        <w:textAlignment w:val="baseline"/>
        <w:rPr>
          <w:color w:val="000000"/>
        </w:rPr>
      </w:pPr>
    </w:p>
    <w:p w14:paraId="52783446" w14:textId="1804544F" w:rsidR="00A0427B" w:rsidRDefault="00A0427B" w:rsidP="001541C6">
      <w:pPr>
        <w:pStyle w:val="Normlnywebov"/>
        <w:spacing w:before="0" w:beforeAutospacing="0" w:after="375" w:afterAutospacing="0" w:line="360" w:lineRule="auto"/>
        <w:jc w:val="both"/>
        <w:textAlignment w:val="baseline"/>
        <w:rPr>
          <w:color w:val="000000"/>
        </w:rPr>
      </w:pPr>
    </w:p>
    <w:p w14:paraId="39FCA4DF" w14:textId="77777777" w:rsidR="001541C6" w:rsidRPr="001541C6" w:rsidRDefault="001541C6" w:rsidP="001541C6">
      <w:pPr>
        <w:pStyle w:val="Normlnywebov"/>
        <w:spacing w:before="0" w:beforeAutospacing="0" w:after="375" w:afterAutospacing="0" w:line="360" w:lineRule="auto"/>
        <w:jc w:val="both"/>
        <w:textAlignment w:val="baseline"/>
        <w:rPr>
          <w:color w:val="000000"/>
        </w:rPr>
      </w:pPr>
    </w:p>
    <w:p w14:paraId="66052954" w14:textId="3D326C79" w:rsidR="00A0427B" w:rsidRPr="001541C6" w:rsidRDefault="00A0427B" w:rsidP="001541C6">
      <w:pPr>
        <w:pStyle w:val="Normlnywebov"/>
        <w:spacing w:before="0" w:beforeAutospacing="0" w:after="375" w:afterAutospacing="0" w:line="360" w:lineRule="auto"/>
        <w:jc w:val="both"/>
        <w:textAlignment w:val="baseline"/>
        <w:rPr>
          <w:b/>
          <w:bCs/>
          <w:color w:val="000000"/>
          <w:sz w:val="32"/>
          <w:szCs w:val="32"/>
        </w:rPr>
      </w:pPr>
      <w:r w:rsidRPr="001541C6">
        <w:rPr>
          <w:b/>
          <w:bCs/>
          <w:color w:val="000000"/>
          <w:sz w:val="32"/>
          <w:szCs w:val="32"/>
        </w:rPr>
        <w:lastRenderedPageBreak/>
        <w:t>Španielske kolónie</w:t>
      </w:r>
    </w:p>
    <w:p w14:paraId="5F7C918C" w14:textId="77777777" w:rsidR="00A0427B" w:rsidRPr="001541C6" w:rsidRDefault="00A0427B" w:rsidP="001541C6">
      <w:pPr>
        <w:pStyle w:val="Normlnywebov"/>
        <w:spacing w:before="0" w:beforeAutospacing="0" w:after="375" w:afterAutospacing="0" w:line="360" w:lineRule="auto"/>
        <w:jc w:val="both"/>
        <w:textAlignment w:val="baseline"/>
        <w:rPr>
          <w:color w:val="000000"/>
          <w:sz w:val="23"/>
          <w:szCs w:val="23"/>
        </w:rPr>
      </w:pPr>
      <w:r w:rsidRPr="001541C6">
        <w:rPr>
          <w:color w:val="000000"/>
          <w:sz w:val="23"/>
          <w:szCs w:val="23"/>
        </w:rPr>
        <w:t>Španielska kolonizácia Nového sveta sa začína objavom španielskeho prieskumníka Columbusa z Ameriky v roku 1492, ktorý sám Columbus uznal za východnú časť Ázie, východné pobrežie Číny, Japonska alebo Indie, pretože týmto krajinám bol pridelený názov Západná India. Hľadanie novej cesty do Indie je podmienené rozvojom spoločnosti, priemyslu a obchodu, potrebou nájsť veľké zásoby zlata, po ktorom prudko vzrástol dopyt. Potom sa verilo, že v „krajine korenia“ by to malo byť veľa. Geopolitická situácia vo svete sa zmenila a staré východné cesty do Indie pre Európanov, ktorí teraz prešli krajmi okupovanými Osmanskou ríšou, sa stali nebezpečnejšími a nepriechodnejšími, zatiaľ čo rastie potreba ďalšieho obchodu s touto bohatou krajinou. Potom niektorí už mali nápady, že Zem je guľatá a že sa môžete dostať do Indie z druhej strany Zeme - plaviť sa západne od vtedy známeho sveta. Columbus uskutočnil 4 výpravy do regiónu: prvá - 1492-1493. - objav Sargasového mora, Bahám, Haiti, Kuby, Tortugy, založenia prvej dediny, v ktorej nechal 39 svojich námorníkov. Vyhlásil všetky pozemky za vlastníctvo Španielska; druhý (1493-1496) - úplné dobytie Haiti, objavenie Malých Antíl, Guadeloupe, Panenských ostrovov, ostrovov Portoriko a Jamajka. Založenie Santo Dominga; Tretí (1498 - 1499gg.) - objav ostrova Trinidad, sa Španieli vydali na pobrežie Južnej Ameriky.</w:t>
      </w:r>
      <w:r w:rsidRPr="001541C6">
        <w:rPr>
          <w:rStyle w:val="Odkaznapoznmkupodiarou"/>
          <w:color w:val="000000"/>
          <w:sz w:val="23"/>
          <w:szCs w:val="23"/>
        </w:rPr>
        <w:footnoteReference w:id="9"/>
      </w:r>
    </w:p>
    <w:p w14:paraId="4C8D8B1E" w14:textId="214B9A83" w:rsidR="006C0858" w:rsidRPr="001541C6" w:rsidRDefault="00A0427B" w:rsidP="001541C6">
      <w:pPr>
        <w:pStyle w:val="Normlnywebov"/>
        <w:spacing w:before="0" w:beforeAutospacing="0" w:after="375" w:afterAutospacing="0" w:line="360" w:lineRule="auto"/>
        <w:jc w:val="both"/>
        <w:textAlignment w:val="baseline"/>
        <w:rPr>
          <w:color w:val="000000"/>
          <w:sz w:val="23"/>
          <w:szCs w:val="23"/>
        </w:rPr>
      </w:pPr>
      <w:r w:rsidRPr="001541C6">
        <w:t xml:space="preserve">Dobytie Ameriky - Dobytie Ameriky Európanmi sa začalo začiatkom 16. storočia, keď v roku 1508 Španieli začali v Karibiku rozsiahle expandovať. Dobyvatelia (konkrétne tzv. Európski dobyvatelia) začali kolonizáciu Portorika, Jamajky a Panamy a otvorili Polostrov Yucatán a Kolumbiu. V roku 1513 sa Európania dostali na pobrežie Floridy a prekročili Panamský Isthmus a dostali sa do Tichého oceánu, ktorý sa nazýval „južné more“. V rokoch 1516 - 1818 sa Špania usadili v Kostarike. V roku 1517 E. de Cordoba a H.de Grichalva preskúmali pobrežie Mexického zálivu a prvý z Európanov sa dostal do kontaktu s aztéckou civilizáciou. V rokoch 1519 - 1521 porazili španielski dobyvatelia pod vedením E. Cortesa aztécký štát a spálili svoje hlavné mesto Tenochtitlán. V rokoch 1523–1524 sa podmanili Honduras (C.d Olida, E. Cortes), Nikaragua (H. Avila), Guatemala a Salvador (P.de Alvarado). V rokoch 1527 - 1542 Španieli (F. de Montejo) podrobili časť Yucatánu obývaného mayskými kmeňmi; dobývanie jej vnútorných oblastí sa však tiahlo až do konca 17. storočia. V 30. rokoch 20. storočia postupovali výrazne na sever k riekam Colorado a Rio Grande del Norte a obsadili </w:t>
      </w:r>
      <w:r w:rsidRPr="001541C6">
        <w:lastRenderedPageBreak/>
        <w:t>Kaliforniu. V rokoch 1538–1542 objavila rieka výprava E.de Soto. Mississippi a v rokoch 1540 - 1541 F. V. Coronado preskúmal južnú časť Skalistých hôr a ako prvý prešiel cez Veľkú planinu k rieke. Missouri.</w:t>
      </w:r>
      <w:r w:rsidRPr="001541C6">
        <w:rPr>
          <w:rStyle w:val="Odkaznapoznmkupodiarou"/>
        </w:rPr>
        <w:footnoteReference w:id="10"/>
      </w:r>
    </w:p>
    <w:p w14:paraId="5449F3B1" w14:textId="3416B36E" w:rsidR="006C0858" w:rsidRPr="001541C6" w:rsidRDefault="006C0858" w:rsidP="001541C6">
      <w:pPr>
        <w:jc w:val="both"/>
      </w:pPr>
    </w:p>
    <w:p w14:paraId="65EE4C8A" w14:textId="01FB3236" w:rsidR="006C0858" w:rsidRPr="001541C6" w:rsidRDefault="006C0858" w:rsidP="001541C6">
      <w:pPr>
        <w:jc w:val="both"/>
      </w:pPr>
    </w:p>
    <w:p w14:paraId="1CC2008F" w14:textId="599C379B" w:rsidR="006C0858" w:rsidRPr="001541C6" w:rsidRDefault="006C0858" w:rsidP="001541C6">
      <w:pPr>
        <w:jc w:val="both"/>
      </w:pPr>
    </w:p>
    <w:p w14:paraId="590E14FE" w14:textId="0C482C65" w:rsidR="006C0858" w:rsidRPr="001541C6" w:rsidRDefault="006C0858" w:rsidP="001541C6">
      <w:pPr>
        <w:jc w:val="both"/>
      </w:pPr>
    </w:p>
    <w:p w14:paraId="47DBC32E" w14:textId="54DBA728" w:rsidR="006C0858" w:rsidRPr="001541C6" w:rsidRDefault="006C0858" w:rsidP="001541C6">
      <w:pPr>
        <w:jc w:val="both"/>
      </w:pPr>
    </w:p>
    <w:p w14:paraId="09A89582" w14:textId="237C45E4" w:rsidR="006C0858" w:rsidRPr="001541C6" w:rsidRDefault="006C0858" w:rsidP="001541C6">
      <w:pPr>
        <w:jc w:val="both"/>
      </w:pPr>
    </w:p>
    <w:p w14:paraId="7191EF00" w14:textId="068AD587" w:rsidR="006C0858" w:rsidRPr="001541C6" w:rsidRDefault="006C0858" w:rsidP="001541C6">
      <w:pPr>
        <w:jc w:val="both"/>
      </w:pPr>
    </w:p>
    <w:p w14:paraId="172E5FB5" w14:textId="691A570D" w:rsidR="006C0858" w:rsidRPr="001541C6" w:rsidRDefault="006C0858" w:rsidP="001541C6">
      <w:pPr>
        <w:jc w:val="both"/>
      </w:pPr>
    </w:p>
    <w:p w14:paraId="328A85AF" w14:textId="07375D00" w:rsidR="006C0858" w:rsidRPr="001541C6" w:rsidRDefault="006C0858" w:rsidP="001541C6">
      <w:pPr>
        <w:jc w:val="both"/>
      </w:pPr>
    </w:p>
    <w:p w14:paraId="71F774FB" w14:textId="3D4FB2ED" w:rsidR="006C0858" w:rsidRPr="001541C6" w:rsidRDefault="006C0858" w:rsidP="001541C6">
      <w:pPr>
        <w:jc w:val="both"/>
      </w:pPr>
    </w:p>
    <w:p w14:paraId="358FFDBF" w14:textId="70066572" w:rsidR="006C0858" w:rsidRPr="001541C6" w:rsidRDefault="006C0858" w:rsidP="001541C6">
      <w:pPr>
        <w:jc w:val="both"/>
      </w:pPr>
    </w:p>
    <w:p w14:paraId="406EB72E" w14:textId="727647C9" w:rsidR="006C0858" w:rsidRPr="001541C6" w:rsidRDefault="006C0858" w:rsidP="001541C6">
      <w:pPr>
        <w:jc w:val="both"/>
      </w:pPr>
    </w:p>
    <w:p w14:paraId="3EACCF53" w14:textId="069A6CD0" w:rsidR="006C0858" w:rsidRPr="001541C6" w:rsidRDefault="006C0858" w:rsidP="001541C6">
      <w:pPr>
        <w:jc w:val="both"/>
      </w:pPr>
    </w:p>
    <w:p w14:paraId="6D4D09E1" w14:textId="3F80DDEC" w:rsidR="006C0858" w:rsidRPr="001541C6" w:rsidRDefault="006C0858" w:rsidP="001541C6">
      <w:pPr>
        <w:jc w:val="both"/>
      </w:pPr>
    </w:p>
    <w:p w14:paraId="4DCE70D7" w14:textId="03CBB43D" w:rsidR="006C0858" w:rsidRPr="001541C6" w:rsidRDefault="006C0858" w:rsidP="001541C6">
      <w:pPr>
        <w:jc w:val="both"/>
      </w:pPr>
    </w:p>
    <w:p w14:paraId="38CE2A41" w14:textId="5837CBE4" w:rsidR="006C0858" w:rsidRPr="001541C6" w:rsidRDefault="006C0858" w:rsidP="001541C6">
      <w:pPr>
        <w:jc w:val="both"/>
      </w:pPr>
    </w:p>
    <w:p w14:paraId="6F95C038" w14:textId="5EFC0EBE" w:rsidR="006C0858" w:rsidRPr="001541C6" w:rsidRDefault="006C0858" w:rsidP="001541C6">
      <w:pPr>
        <w:jc w:val="both"/>
      </w:pPr>
    </w:p>
    <w:p w14:paraId="06CE662B" w14:textId="37323C9D" w:rsidR="006C0858" w:rsidRPr="001541C6" w:rsidRDefault="006C0858" w:rsidP="001541C6">
      <w:pPr>
        <w:jc w:val="both"/>
      </w:pPr>
    </w:p>
    <w:p w14:paraId="1D4C2755" w14:textId="0D8DA89F" w:rsidR="006C0858" w:rsidRPr="001541C6" w:rsidRDefault="006C0858" w:rsidP="001541C6">
      <w:pPr>
        <w:jc w:val="both"/>
      </w:pPr>
    </w:p>
    <w:p w14:paraId="0E8A8CD8" w14:textId="7449ECF8" w:rsidR="006C0858" w:rsidRPr="001541C6" w:rsidRDefault="006C0858" w:rsidP="001541C6">
      <w:pPr>
        <w:jc w:val="both"/>
      </w:pPr>
    </w:p>
    <w:p w14:paraId="5314D044" w14:textId="6086A960" w:rsidR="006C0858" w:rsidRPr="001541C6" w:rsidRDefault="006C0858" w:rsidP="001541C6">
      <w:pPr>
        <w:jc w:val="both"/>
      </w:pPr>
    </w:p>
    <w:p w14:paraId="291CBE90" w14:textId="4EC7695C" w:rsidR="006C0858" w:rsidRPr="001541C6" w:rsidRDefault="006C0858" w:rsidP="001541C6">
      <w:pPr>
        <w:jc w:val="both"/>
      </w:pPr>
    </w:p>
    <w:p w14:paraId="5321E076" w14:textId="55ACFA3D" w:rsidR="006C0858" w:rsidRPr="001541C6" w:rsidRDefault="006C0858" w:rsidP="001541C6">
      <w:pPr>
        <w:jc w:val="both"/>
      </w:pPr>
    </w:p>
    <w:p w14:paraId="6808DB29" w14:textId="36CCAE67" w:rsidR="006C0858" w:rsidRPr="001541C6" w:rsidRDefault="006C0858" w:rsidP="001541C6">
      <w:pPr>
        <w:jc w:val="both"/>
      </w:pPr>
    </w:p>
    <w:p w14:paraId="654B7E95" w14:textId="1C43F9D1" w:rsidR="006C0858" w:rsidRPr="001541C6" w:rsidRDefault="006C0858" w:rsidP="001541C6">
      <w:pPr>
        <w:jc w:val="both"/>
      </w:pPr>
    </w:p>
    <w:p w14:paraId="76D378AD" w14:textId="29C97611" w:rsidR="006C0858" w:rsidRPr="001541C6" w:rsidRDefault="006C0858" w:rsidP="001541C6">
      <w:pPr>
        <w:jc w:val="both"/>
      </w:pPr>
    </w:p>
    <w:p w14:paraId="30C32F56" w14:textId="4AFBC2D2" w:rsidR="006C0858" w:rsidRPr="001541C6" w:rsidRDefault="006C0858" w:rsidP="001541C6">
      <w:pPr>
        <w:jc w:val="both"/>
      </w:pPr>
    </w:p>
    <w:p w14:paraId="376DBE31" w14:textId="082637B8" w:rsidR="006C0858" w:rsidRPr="001541C6" w:rsidRDefault="006C0858" w:rsidP="001541C6">
      <w:pPr>
        <w:jc w:val="both"/>
      </w:pPr>
    </w:p>
    <w:p w14:paraId="3D34401F" w14:textId="188CBA88" w:rsidR="006C0858" w:rsidRPr="001541C6" w:rsidRDefault="006C0858" w:rsidP="001541C6">
      <w:pPr>
        <w:jc w:val="both"/>
      </w:pPr>
    </w:p>
    <w:p w14:paraId="69DCC201" w14:textId="550B8EF5" w:rsidR="006C0858" w:rsidRPr="001541C6" w:rsidRDefault="006C0858" w:rsidP="001541C6">
      <w:pPr>
        <w:jc w:val="both"/>
      </w:pPr>
    </w:p>
    <w:p w14:paraId="37782ABD" w14:textId="180C776B" w:rsidR="006C0858" w:rsidRPr="001541C6" w:rsidRDefault="006C0858" w:rsidP="001541C6">
      <w:pPr>
        <w:jc w:val="both"/>
      </w:pPr>
    </w:p>
    <w:p w14:paraId="314E06C9" w14:textId="1967085E" w:rsidR="006C0858" w:rsidRPr="001541C6" w:rsidRDefault="006C0858" w:rsidP="001541C6">
      <w:pPr>
        <w:jc w:val="both"/>
      </w:pPr>
    </w:p>
    <w:p w14:paraId="20B8AC3B" w14:textId="67B4221B" w:rsidR="006C0858" w:rsidRPr="001541C6" w:rsidRDefault="006C0858" w:rsidP="001541C6">
      <w:pPr>
        <w:jc w:val="both"/>
      </w:pPr>
    </w:p>
    <w:p w14:paraId="048D5B60" w14:textId="2C4DDDDF" w:rsidR="006C0858" w:rsidRDefault="006C0858" w:rsidP="001541C6">
      <w:pPr>
        <w:jc w:val="both"/>
      </w:pPr>
    </w:p>
    <w:p w14:paraId="42458C34" w14:textId="012078B7" w:rsidR="001541C6" w:rsidRDefault="001541C6" w:rsidP="001541C6">
      <w:pPr>
        <w:jc w:val="both"/>
      </w:pPr>
    </w:p>
    <w:p w14:paraId="55C3C571" w14:textId="77777777" w:rsidR="001541C6" w:rsidRPr="001541C6" w:rsidRDefault="001541C6" w:rsidP="001541C6">
      <w:pPr>
        <w:jc w:val="both"/>
      </w:pPr>
    </w:p>
    <w:p w14:paraId="4D581FC1" w14:textId="48C714DE" w:rsidR="006C0858" w:rsidRPr="001541C6" w:rsidRDefault="006C0858" w:rsidP="001541C6">
      <w:pPr>
        <w:jc w:val="both"/>
      </w:pPr>
    </w:p>
    <w:p w14:paraId="187855C1" w14:textId="5B7E7D11" w:rsidR="006C0858" w:rsidRPr="001541C6" w:rsidRDefault="006C0858" w:rsidP="001541C6">
      <w:pPr>
        <w:jc w:val="both"/>
      </w:pPr>
    </w:p>
    <w:p w14:paraId="09AC0AFE" w14:textId="77777777" w:rsidR="00882F20" w:rsidRPr="001541C6" w:rsidRDefault="00882F20" w:rsidP="001541C6">
      <w:pPr>
        <w:jc w:val="both"/>
      </w:pPr>
    </w:p>
    <w:p w14:paraId="516262A6" w14:textId="690C879A" w:rsidR="00A0427B" w:rsidRPr="001541C6" w:rsidRDefault="00A0427B" w:rsidP="001541C6">
      <w:pPr>
        <w:jc w:val="both"/>
        <w:rPr>
          <w:b/>
          <w:bCs/>
          <w:sz w:val="36"/>
          <w:szCs w:val="36"/>
        </w:rPr>
      </w:pPr>
      <w:r w:rsidRPr="001541C6">
        <w:rPr>
          <w:b/>
          <w:bCs/>
          <w:sz w:val="36"/>
          <w:szCs w:val="36"/>
        </w:rPr>
        <w:lastRenderedPageBreak/>
        <w:t>Záver</w:t>
      </w:r>
    </w:p>
    <w:p w14:paraId="39F00A9C" w14:textId="77777777" w:rsidR="00A0427B" w:rsidRPr="001541C6" w:rsidRDefault="00A0427B" w:rsidP="001541C6">
      <w:pPr>
        <w:jc w:val="both"/>
        <w:rPr>
          <w:b/>
          <w:bCs/>
          <w:sz w:val="36"/>
          <w:szCs w:val="36"/>
        </w:rPr>
      </w:pPr>
    </w:p>
    <w:p w14:paraId="04744B9C" w14:textId="72DB6452" w:rsidR="00A0427B" w:rsidRPr="001541C6" w:rsidRDefault="00573F1A" w:rsidP="001541C6">
      <w:pPr>
        <w:spacing w:line="360" w:lineRule="auto"/>
        <w:jc w:val="both"/>
      </w:pPr>
      <w:r w:rsidRPr="001541C6">
        <w:t xml:space="preserve">Na základe zistených informácií môžeme usúdiť, že osídľovanie Amerického kontinentu má bohatú históriu. </w:t>
      </w:r>
      <w:r w:rsidR="005578C3" w:rsidRPr="001541C6">
        <w:t xml:space="preserve">Kolónie pretrvali v niektorých prípadoch až do dnes. Niektoré mocnosti si aj dnes robia právny nárok na niektoré Americké územia. Dnes je Amerika vysoko multikultúrnou spoločnosťou, v ktorej nájdeme rozmanitosť jej dlhej histórie. </w:t>
      </w:r>
    </w:p>
    <w:p w14:paraId="1FDF80FB" w14:textId="77777777" w:rsidR="00A0427B" w:rsidRPr="001541C6" w:rsidRDefault="00A0427B" w:rsidP="001541C6">
      <w:pPr>
        <w:spacing w:line="360" w:lineRule="auto"/>
        <w:jc w:val="both"/>
        <w:rPr>
          <w:sz w:val="36"/>
          <w:szCs w:val="36"/>
        </w:rPr>
      </w:pPr>
    </w:p>
    <w:p w14:paraId="00310811" w14:textId="77777777" w:rsidR="00A0427B" w:rsidRPr="001541C6" w:rsidRDefault="00A0427B" w:rsidP="001541C6">
      <w:pPr>
        <w:spacing w:line="360" w:lineRule="auto"/>
        <w:jc w:val="both"/>
        <w:rPr>
          <w:b/>
          <w:bCs/>
          <w:sz w:val="36"/>
          <w:szCs w:val="36"/>
        </w:rPr>
      </w:pPr>
    </w:p>
    <w:p w14:paraId="022C5D78" w14:textId="77777777" w:rsidR="00A0427B" w:rsidRPr="001541C6" w:rsidRDefault="00A0427B" w:rsidP="001541C6">
      <w:pPr>
        <w:jc w:val="both"/>
        <w:rPr>
          <w:b/>
          <w:bCs/>
          <w:sz w:val="36"/>
          <w:szCs w:val="36"/>
        </w:rPr>
      </w:pPr>
    </w:p>
    <w:p w14:paraId="5C091813" w14:textId="77777777" w:rsidR="00A0427B" w:rsidRPr="001541C6" w:rsidRDefault="00A0427B" w:rsidP="001541C6">
      <w:pPr>
        <w:jc w:val="both"/>
        <w:rPr>
          <w:b/>
          <w:bCs/>
          <w:sz w:val="36"/>
          <w:szCs w:val="36"/>
        </w:rPr>
      </w:pPr>
    </w:p>
    <w:p w14:paraId="2705029C" w14:textId="77777777" w:rsidR="00A0427B" w:rsidRPr="001541C6" w:rsidRDefault="00A0427B" w:rsidP="001541C6">
      <w:pPr>
        <w:jc w:val="both"/>
        <w:rPr>
          <w:b/>
          <w:bCs/>
          <w:sz w:val="36"/>
          <w:szCs w:val="36"/>
        </w:rPr>
      </w:pPr>
    </w:p>
    <w:p w14:paraId="290F3121" w14:textId="77777777" w:rsidR="00A0427B" w:rsidRPr="001541C6" w:rsidRDefault="00A0427B" w:rsidP="001541C6">
      <w:pPr>
        <w:jc w:val="both"/>
        <w:rPr>
          <w:b/>
          <w:bCs/>
          <w:sz w:val="36"/>
          <w:szCs w:val="36"/>
        </w:rPr>
      </w:pPr>
    </w:p>
    <w:p w14:paraId="14D7B19C" w14:textId="77777777" w:rsidR="00A0427B" w:rsidRPr="001541C6" w:rsidRDefault="00A0427B" w:rsidP="001541C6">
      <w:pPr>
        <w:jc w:val="both"/>
        <w:rPr>
          <w:b/>
          <w:bCs/>
          <w:sz w:val="36"/>
          <w:szCs w:val="36"/>
        </w:rPr>
      </w:pPr>
    </w:p>
    <w:p w14:paraId="7C2140FE" w14:textId="77777777" w:rsidR="00A0427B" w:rsidRPr="001541C6" w:rsidRDefault="00A0427B" w:rsidP="001541C6">
      <w:pPr>
        <w:jc w:val="both"/>
        <w:rPr>
          <w:b/>
          <w:bCs/>
          <w:sz w:val="36"/>
          <w:szCs w:val="36"/>
        </w:rPr>
      </w:pPr>
    </w:p>
    <w:p w14:paraId="500E909B" w14:textId="77777777" w:rsidR="00A0427B" w:rsidRPr="001541C6" w:rsidRDefault="00A0427B" w:rsidP="001541C6">
      <w:pPr>
        <w:jc w:val="both"/>
        <w:rPr>
          <w:b/>
          <w:bCs/>
          <w:sz w:val="36"/>
          <w:szCs w:val="36"/>
        </w:rPr>
      </w:pPr>
    </w:p>
    <w:p w14:paraId="5EF02B73" w14:textId="77777777" w:rsidR="00A0427B" w:rsidRPr="001541C6" w:rsidRDefault="00A0427B" w:rsidP="001541C6">
      <w:pPr>
        <w:jc w:val="both"/>
        <w:rPr>
          <w:b/>
          <w:bCs/>
          <w:sz w:val="36"/>
          <w:szCs w:val="36"/>
        </w:rPr>
      </w:pPr>
    </w:p>
    <w:p w14:paraId="5B7E0333" w14:textId="77777777" w:rsidR="00A0427B" w:rsidRPr="001541C6" w:rsidRDefault="00A0427B" w:rsidP="001541C6">
      <w:pPr>
        <w:jc w:val="both"/>
        <w:rPr>
          <w:b/>
          <w:bCs/>
          <w:sz w:val="36"/>
          <w:szCs w:val="36"/>
        </w:rPr>
      </w:pPr>
    </w:p>
    <w:p w14:paraId="17F4E27C" w14:textId="77777777" w:rsidR="00A0427B" w:rsidRPr="001541C6" w:rsidRDefault="00A0427B" w:rsidP="001541C6">
      <w:pPr>
        <w:jc w:val="both"/>
        <w:rPr>
          <w:b/>
          <w:bCs/>
          <w:sz w:val="36"/>
          <w:szCs w:val="36"/>
        </w:rPr>
      </w:pPr>
    </w:p>
    <w:p w14:paraId="5677F05F" w14:textId="77777777" w:rsidR="00A0427B" w:rsidRPr="001541C6" w:rsidRDefault="00A0427B" w:rsidP="001541C6">
      <w:pPr>
        <w:jc w:val="both"/>
        <w:rPr>
          <w:b/>
          <w:bCs/>
          <w:sz w:val="36"/>
          <w:szCs w:val="36"/>
        </w:rPr>
      </w:pPr>
    </w:p>
    <w:p w14:paraId="7A571371" w14:textId="77777777" w:rsidR="00A0427B" w:rsidRPr="001541C6" w:rsidRDefault="00A0427B" w:rsidP="001541C6">
      <w:pPr>
        <w:jc w:val="both"/>
        <w:rPr>
          <w:b/>
          <w:bCs/>
          <w:sz w:val="36"/>
          <w:szCs w:val="36"/>
        </w:rPr>
      </w:pPr>
    </w:p>
    <w:p w14:paraId="6865897F" w14:textId="77777777" w:rsidR="00A0427B" w:rsidRPr="001541C6" w:rsidRDefault="00A0427B" w:rsidP="001541C6">
      <w:pPr>
        <w:jc w:val="both"/>
        <w:rPr>
          <w:b/>
          <w:bCs/>
          <w:sz w:val="36"/>
          <w:szCs w:val="36"/>
        </w:rPr>
      </w:pPr>
    </w:p>
    <w:p w14:paraId="59DBEA85" w14:textId="77777777" w:rsidR="00A0427B" w:rsidRPr="001541C6" w:rsidRDefault="00A0427B" w:rsidP="001541C6">
      <w:pPr>
        <w:jc w:val="both"/>
        <w:rPr>
          <w:b/>
          <w:bCs/>
          <w:sz w:val="36"/>
          <w:szCs w:val="36"/>
        </w:rPr>
      </w:pPr>
    </w:p>
    <w:p w14:paraId="55C4536C" w14:textId="77777777" w:rsidR="00A0427B" w:rsidRPr="001541C6" w:rsidRDefault="00A0427B" w:rsidP="001541C6">
      <w:pPr>
        <w:jc w:val="both"/>
        <w:rPr>
          <w:b/>
          <w:bCs/>
          <w:sz w:val="36"/>
          <w:szCs w:val="36"/>
        </w:rPr>
      </w:pPr>
    </w:p>
    <w:p w14:paraId="7BCAFEA3" w14:textId="77777777" w:rsidR="00A0427B" w:rsidRPr="001541C6" w:rsidRDefault="00A0427B" w:rsidP="001541C6">
      <w:pPr>
        <w:jc w:val="both"/>
        <w:rPr>
          <w:b/>
          <w:bCs/>
          <w:sz w:val="36"/>
          <w:szCs w:val="36"/>
        </w:rPr>
      </w:pPr>
    </w:p>
    <w:p w14:paraId="168EAFD9" w14:textId="77777777" w:rsidR="00A0427B" w:rsidRPr="001541C6" w:rsidRDefault="00A0427B" w:rsidP="001541C6">
      <w:pPr>
        <w:jc w:val="both"/>
        <w:rPr>
          <w:b/>
          <w:bCs/>
          <w:sz w:val="36"/>
          <w:szCs w:val="36"/>
        </w:rPr>
      </w:pPr>
    </w:p>
    <w:p w14:paraId="4EFC4847" w14:textId="77777777" w:rsidR="00A0427B" w:rsidRPr="001541C6" w:rsidRDefault="00A0427B" w:rsidP="001541C6">
      <w:pPr>
        <w:jc w:val="both"/>
        <w:rPr>
          <w:b/>
          <w:bCs/>
          <w:sz w:val="36"/>
          <w:szCs w:val="36"/>
        </w:rPr>
      </w:pPr>
    </w:p>
    <w:p w14:paraId="6AFC9A98" w14:textId="77777777" w:rsidR="00A0427B" w:rsidRPr="001541C6" w:rsidRDefault="00A0427B" w:rsidP="001541C6">
      <w:pPr>
        <w:jc w:val="both"/>
        <w:rPr>
          <w:b/>
          <w:bCs/>
          <w:sz w:val="36"/>
          <w:szCs w:val="36"/>
        </w:rPr>
      </w:pPr>
    </w:p>
    <w:p w14:paraId="25E4AD13" w14:textId="77777777" w:rsidR="00A0427B" w:rsidRPr="001541C6" w:rsidRDefault="00A0427B" w:rsidP="001541C6">
      <w:pPr>
        <w:jc w:val="both"/>
        <w:rPr>
          <w:b/>
          <w:bCs/>
          <w:sz w:val="36"/>
          <w:szCs w:val="36"/>
        </w:rPr>
      </w:pPr>
    </w:p>
    <w:p w14:paraId="6B2C0E17" w14:textId="77777777" w:rsidR="00A0427B" w:rsidRPr="001541C6" w:rsidRDefault="00A0427B" w:rsidP="001541C6">
      <w:pPr>
        <w:jc w:val="both"/>
        <w:rPr>
          <w:b/>
          <w:bCs/>
          <w:sz w:val="36"/>
          <w:szCs w:val="36"/>
        </w:rPr>
      </w:pPr>
    </w:p>
    <w:p w14:paraId="7CE3BF7D" w14:textId="77777777" w:rsidR="00A0427B" w:rsidRPr="001541C6" w:rsidRDefault="00A0427B" w:rsidP="001541C6">
      <w:pPr>
        <w:jc w:val="both"/>
        <w:rPr>
          <w:b/>
          <w:bCs/>
          <w:sz w:val="36"/>
          <w:szCs w:val="36"/>
        </w:rPr>
      </w:pPr>
    </w:p>
    <w:p w14:paraId="5EE2631F" w14:textId="77777777" w:rsidR="00A0427B" w:rsidRPr="001541C6" w:rsidRDefault="00A0427B" w:rsidP="001541C6">
      <w:pPr>
        <w:jc w:val="both"/>
        <w:rPr>
          <w:b/>
          <w:bCs/>
          <w:sz w:val="36"/>
          <w:szCs w:val="36"/>
        </w:rPr>
      </w:pPr>
    </w:p>
    <w:p w14:paraId="256D9F9B" w14:textId="77777777" w:rsidR="00A0427B" w:rsidRPr="001541C6" w:rsidRDefault="00A0427B" w:rsidP="001541C6">
      <w:pPr>
        <w:jc w:val="both"/>
        <w:rPr>
          <w:b/>
          <w:bCs/>
          <w:sz w:val="36"/>
          <w:szCs w:val="36"/>
        </w:rPr>
      </w:pPr>
    </w:p>
    <w:p w14:paraId="106DA40D" w14:textId="66A5E9AE" w:rsidR="006C0858" w:rsidRPr="001541C6" w:rsidRDefault="006C0858" w:rsidP="001541C6">
      <w:pPr>
        <w:jc w:val="both"/>
        <w:rPr>
          <w:b/>
          <w:bCs/>
          <w:sz w:val="36"/>
          <w:szCs w:val="36"/>
        </w:rPr>
      </w:pPr>
      <w:r w:rsidRPr="001541C6">
        <w:rPr>
          <w:b/>
          <w:bCs/>
          <w:sz w:val="36"/>
          <w:szCs w:val="36"/>
        </w:rPr>
        <w:lastRenderedPageBreak/>
        <w:t>Zoznam použitej literatúry</w:t>
      </w:r>
    </w:p>
    <w:p w14:paraId="6CBFA855" w14:textId="422A5CDF" w:rsidR="00882F20" w:rsidRPr="001541C6" w:rsidRDefault="00882F20" w:rsidP="001541C6">
      <w:pPr>
        <w:jc w:val="both"/>
        <w:rPr>
          <w:b/>
          <w:bCs/>
          <w:sz w:val="36"/>
          <w:szCs w:val="36"/>
        </w:rPr>
      </w:pPr>
    </w:p>
    <w:p w14:paraId="0FA9AE9B" w14:textId="77777777" w:rsidR="00882F20" w:rsidRPr="001541C6" w:rsidRDefault="00882F20" w:rsidP="001541C6">
      <w:pPr>
        <w:jc w:val="both"/>
      </w:pPr>
      <w:r w:rsidRPr="001541C6">
        <w:t>Herbert,G., Hellenbrand, U., ed. </w:t>
      </w:r>
      <w:r w:rsidRPr="001541C6">
        <w:rPr>
          <w:i/>
          <w:iCs/>
        </w:rPr>
        <w:t xml:space="preserve"> Záhady ľudstva </w:t>
      </w:r>
      <w:r w:rsidRPr="001541C6">
        <w:t>[Bratislava]: Slovart, 2009. ISBN 978-80-8085-725-7.</w:t>
      </w:r>
    </w:p>
    <w:p w14:paraId="7B9C2F2C" w14:textId="77777777" w:rsidR="00882F20" w:rsidRPr="001541C6" w:rsidRDefault="00882F20" w:rsidP="001541C6">
      <w:pPr>
        <w:jc w:val="both"/>
      </w:pPr>
      <w:r w:rsidRPr="001541C6">
        <w:t>Kolektív , ed. </w:t>
      </w:r>
      <w:r w:rsidRPr="001541C6">
        <w:rPr>
          <w:i/>
          <w:iCs/>
        </w:rPr>
        <w:t xml:space="preserve"> Almanach záhad </w:t>
      </w:r>
      <w:r w:rsidRPr="001541C6">
        <w:t>[Sydnay]: Readers Digest Výber, 1995. ISBN 80-967878-2-9.</w:t>
      </w:r>
    </w:p>
    <w:p w14:paraId="31CA9409" w14:textId="77777777" w:rsidR="00882F20" w:rsidRPr="001541C6" w:rsidRDefault="00882F20" w:rsidP="001541C6">
      <w:pPr>
        <w:jc w:val="both"/>
      </w:pPr>
      <w:r w:rsidRPr="001541C6">
        <w:t>Kolektív , ed. </w:t>
      </w:r>
      <w:r w:rsidRPr="001541C6">
        <w:rPr>
          <w:i/>
          <w:iCs/>
        </w:rPr>
        <w:t xml:space="preserve"> Záhady okolo nás  </w:t>
      </w:r>
      <w:r w:rsidRPr="001541C6">
        <w:t>[Bratislava]: Readers Digest Výber, 1999. ISBN 80-88983-00-2.</w:t>
      </w:r>
    </w:p>
    <w:p w14:paraId="15F9D453" w14:textId="27362869" w:rsidR="00882F20" w:rsidRPr="001541C6" w:rsidRDefault="00882F20" w:rsidP="001541C6">
      <w:pPr>
        <w:jc w:val="both"/>
      </w:pPr>
    </w:p>
    <w:p w14:paraId="63B90BED" w14:textId="4C6733C4" w:rsidR="00882F20" w:rsidRPr="001541C6" w:rsidRDefault="00882F20" w:rsidP="001541C6">
      <w:pPr>
        <w:jc w:val="both"/>
      </w:pPr>
      <w:r w:rsidRPr="001541C6">
        <w:t>Internetové zdroje:</w:t>
      </w:r>
    </w:p>
    <w:p w14:paraId="2E39B135" w14:textId="77777777" w:rsidR="00882F20" w:rsidRPr="001541C6" w:rsidRDefault="00882F20" w:rsidP="001541C6">
      <w:pPr>
        <w:jc w:val="both"/>
      </w:pPr>
    </w:p>
    <w:p w14:paraId="6E39BC03" w14:textId="30FF3E17" w:rsidR="00882F20" w:rsidRPr="001541C6" w:rsidRDefault="005C2F62" w:rsidP="001541C6">
      <w:pPr>
        <w:jc w:val="both"/>
      </w:pPr>
      <w:hyperlink r:id="rId9" w:history="1">
        <w:r w:rsidR="00882F20" w:rsidRPr="001541C6">
          <w:rPr>
            <w:rStyle w:val="Hypertextovprepojenie"/>
            <w:u w:val="none"/>
          </w:rPr>
          <w:t>https://www.dobrodruh.sk/indiani/osidlovanie-ameriky</w:t>
        </w:r>
      </w:hyperlink>
    </w:p>
    <w:p w14:paraId="37EEB999" w14:textId="77777777" w:rsidR="00882F20" w:rsidRPr="001541C6" w:rsidRDefault="005C2F62" w:rsidP="001541C6">
      <w:pPr>
        <w:jc w:val="both"/>
      </w:pPr>
      <w:hyperlink r:id="rId10" w:history="1">
        <w:r w:rsidR="00882F20" w:rsidRPr="001541C6">
          <w:rPr>
            <w:rStyle w:val="Hypertextovprepojenie"/>
            <w:u w:val="none"/>
          </w:rPr>
          <w:t>https://tech.sme.sk/c/20705267/amerika-prekvapila-osidlenie-kontinentu-vyzeralo-inak.html</w:t>
        </w:r>
      </w:hyperlink>
    </w:p>
    <w:p w14:paraId="5C52FBD2" w14:textId="77777777" w:rsidR="00882F20" w:rsidRPr="001541C6" w:rsidRDefault="005C2F62" w:rsidP="001541C6">
      <w:pPr>
        <w:jc w:val="both"/>
      </w:pPr>
      <w:hyperlink r:id="rId11" w:history="1">
        <w:r w:rsidR="00882F20" w:rsidRPr="001541C6">
          <w:rPr>
            <w:rStyle w:val="Hypertextovprepojenie"/>
            <w:u w:val="none"/>
          </w:rPr>
          <w:t>http://sjps.fsvucm.sk/Articles/08_1_6.pdf</w:t>
        </w:r>
      </w:hyperlink>
    </w:p>
    <w:p w14:paraId="76938DF0" w14:textId="77777777" w:rsidR="00882F20" w:rsidRPr="001541C6" w:rsidRDefault="005C2F62" w:rsidP="001541C6">
      <w:pPr>
        <w:jc w:val="both"/>
      </w:pPr>
      <w:hyperlink r:id="rId12" w:history="1">
        <w:r w:rsidR="00882F20" w:rsidRPr="001541C6">
          <w:rPr>
            <w:rStyle w:val="Hypertextovprepojenie"/>
            <w:u w:val="none"/>
          </w:rPr>
          <w:t>https://www.history.com/topics/ancient-americas/maya</w:t>
        </w:r>
      </w:hyperlink>
    </w:p>
    <w:p w14:paraId="6AF80058" w14:textId="15B92A8C" w:rsidR="001F0DDE" w:rsidRPr="001541C6" w:rsidRDefault="005C2F62" w:rsidP="001541C6">
      <w:pPr>
        <w:jc w:val="both"/>
      </w:pPr>
      <w:hyperlink r:id="rId13" w:history="1">
        <w:r w:rsidR="00882F20" w:rsidRPr="001541C6">
          <w:rPr>
            <w:rStyle w:val="Hypertextovprepojenie"/>
            <w:u w:val="none"/>
          </w:rPr>
          <w:t>https://www.nationalgeographic.com/history/article/teotihuacan</w:t>
        </w:r>
      </w:hyperlink>
    </w:p>
    <w:p w14:paraId="20C4A105" w14:textId="2C9AB775" w:rsidR="001F0DDE" w:rsidRPr="001541C6" w:rsidRDefault="005C2F62" w:rsidP="001541C6">
      <w:pPr>
        <w:jc w:val="both"/>
      </w:pPr>
      <w:hyperlink r:id="rId14" w:history="1">
        <w:r w:rsidR="001F0DDE" w:rsidRPr="001541C6">
          <w:rPr>
            <w:rStyle w:val="Hypertextovprepojenie"/>
            <w:u w:val="none"/>
          </w:rPr>
          <w:t>https://is.muni.cz/th/wd0gs/Taufer_Akulturace_a_sireni_evropske_civilizace.pdf</w:t>
        </w:r>
      </w:hyperlink>
    </w:p>
    <w:p w14:paraId="72ADFA85" w14:textId="4505452D" w:rsidR="001F0DDE" w:rsidRPr="001541C6" w:rsidRDefault="005C2F62" w:rsidP="001541C6">
      <w:pPr>
        <w:jc w:val="both"/>
      </w:pPr>
      <w:hyperlink r:id="rId15" w:history="1">
        <w:r w:rsidR="00F25D03" w:rsidRPr="001541C6">
          <w:rPr>
            <w:rStyle w:val="Hypertextovprepojenie"/>
            <w:u w:val="none"/>
          </w:rPr>
          <w:t>https://kemerovobarberwanted.ru/sk/shri-radzhnish-osho/nachalo-kolonizacii-ameriki-evropeiskaya-kolonizaciya-severnoi/</w:t>
        </w:r>
      </w:hyperlink>
    </w:p>
    <w:p w14:paraId="2E9EFFEF" w14:textId="77777777" w:rsidR="00F25D03" w:rsidRPr="001541C6" w:rsidRDefault="00F25D03" w:rsidP="001541C6">
      <w:pPr>
        <w:jc w:val="both"/>
      </w:pPr>
    </w:p>
    <w:p w14:paraId="69CE0C8E" w14:textId="77777777" w:rsidR="001F0DDE" w:rsidRPr="001541C6" w:rsidRDefault="001F0DDE" w:rsidP="001541C6">
      <w:pPr>
        <w:jc w:val="both"/>
      </w:pPr>
    </w:p>
    <w:p w14:paraId="6A5B0266" w14:textId="77777777" w:rsidR="006C0858" w:rsidRPr="001541C6" w:rsidRDefault="006C0858" w:rsidP="001541C6">
      <w:pPr>
        <w:jc w:val="both"/>
      </w:pPr>
    </w:p>
    <w:p w14:paraId="51183856" w14:textId="29361FF3" w:rsidR="006C0858" w:rsidRPr="001541C6" w:rsidRDefault="006C0858" w:rsidP="001541C6">
      <w:pPr>
        <w:jc w:val="both"/>
      </w:pPr>
    </w:p>
    <w:p w14:paraId="1C74658D" w14:textId="38689582" w:rsidR="006C0858" w:rsidRPr="001541C6" w:rsidRDefault="006C0858" w:rsidP="001541C6">
      <w:pPr>
        <w:jc w:val="both"/>
      </w:pPr>
    </w:p>
    <w:p w14:paraId="1F3C7A6A" w14:textId="6E30F458" w:rsidR="006C0858" w:rsidRPr="001541C6" w:rsidRDefault="006C0858" w:rsidP="001541C6">
      <w:pPr>
        <w:jc w:val="both"/>
      </w:pPr>
    </w:p>
    <w:p w14:paraId="671ACAE1" w14:textId="09E5FDC5" w:rsidR="006C0858" w:rsidRPr="001541C6" w:rsidRDefault="006C0858" w:rsidP="001541C6">
      <w:pPr>
        <w:jc w:val="both"/>
      </w:pPr>
    </w:p>
    <w:p w14:paraId="574534D9" w14:textId="15095136" w:rsidR="006C0858" w:rsidRPr="001541C6" w:rsidRDefault="006C0858" w:rsidP="001541C6">
      <w:pPr>
        <w:jc w:val="both"/>
      </w:pPr>
    </w:p>
    <w:p w14:paraId="217D3912" w14:textId="5C0320B5" w:rsidR="006C0858" w:rsidRPr="001541C6" w:rsidRDefault="006C0858" w:rsidP="001541C6">
      <w:pPr>
        <w:jc w:val="both"/>
      </w:pPr>
    </w:p>
    <w:p w14:paraId="7F0AB04B" w14:textId="581A26B4" w:rsidR="006C0858" w:rsidRPr="001541C6" w:rsidRDefault="006C0858" w:rsidP="001541C6">
      <w:pPr>
        <w:jc w:val="both"/>
      </w:pPr>
    </w:p>
    <w:p w14:paraId="7E4BB229" w14:textId="38FEC8E1" w:rsidR="006C0858" w:rsidRPr="001541C6" w:rsidRDefault="006C0858" w:rsidP="001541C6">
      <w:pPr>
        <w:jc w:val="both"/>
      </w:pPr>
    </w:p>
    <w:p w14:paraId="216D2E7D" w14:textId="749D4793" w:rsidR="006C0858" w:rsidRPr="001541C6" w:rsidRDefault="006C0858" w:rsidP="001541C6">
      <w:pPr>
        <w:jc w:val="both"/>
      </w:pPr>
    </w:p>
    <w:p w14:paraId="50CFCE42" w14:textId="77777777" w:rsidR="006C0858" w:rsidRPr="001541C6" w:rsidRDefault="006C0858" w:rsidP="001541C6">
      <w:pPr>
        <w:jc w:val="both"/>
      </w:pPr>
    </w:p>
    <w:p w14:paraId="47727B24" w14:textId="77777777" w:rsidR="006C0858" w:rsidRPr="001541C6" w:rsidRDefault="006C0858" w:rsidP="001541C6">
      <w:pPr>
        <w:jc w:val="both"/>
      </w:pPr>
    </w:p>
    <w:p w14:paraId="0CFEF057" w14:textId="77777777" w:rsidR="00F25D03" w:rsidRPr="001541C6" w:rsidRDefault="00F25D03" w:rsidP="001541C6">
      <w:pPr>
        <w:jc w:val="both"/>
      </w:pPr>
    </w:p>
    <w:sectPr w:rsidR="00F25D03" w:rsidRPr="001541C6">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BF75B" w14:textId="77777777" w:rsidR="004375BE" w:rsidRDefault="004375BE" w:rsidP="00882F20">
      <w:r>
        <w:separator/>
      </w:r>
    </w:p>
  </w:endnote>
  <w:endnote w:type="continuationSeparator" w:id="0">
    <w:p w14:paraId="3EB329E0" w14:textId="77777777" w:rsidR="004375BE" w:rsidRDefault="004375BE" w:rsidP="00882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0091032"/>
      <w:docPartObj>
        <w:docPartGallery w:val="Page Numbers (Bottom of Page)"/>
        <w:docPartUnique/>
      </w:docPartObj>
    </w:sdtPr>
    <w:sdtEndPr/>
    <w:sdtContent>
      <w:p w14:paraId="3BEAA40F" w14:textId="50E352AE" w:rsidR="00B34C30" w:rsidRDefault="00B34C30">
        <w:pPr>
          <w:pStyle w:val="Pta"/>
        </w:pPr>
        <w:r>
          <w:fldChar w:fldCharType="begin"/>
        </w:r>
        <w:r>
          <w:instrText>PAGE   \* MERGEFORMAT</w:instrText>
        </w:r>
        <w:r>
          <w:fldChar w:fldCharType="separate"/>
        </w:r>
        <w:r>
          <w:t>2</w:t>
        </w:r>
        <w:r>
          <w:fldChar w:fldCharType="end"/>
        </w:r>
      </w:p>
    </w:sdtContent>
  </w:sdt>
  <w:p w14:paraId="3C30AC60" w14:textId="77777777" w:rsidR="00B34C30" w:rsidRDefault="00B34C30">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21383" w14:textId="77777777" w:rsidR="004375BE" w:rsidRDefault="004375BE" w:rsidP="00882F20">
      <w:r>
        <w:separator/>
      </w:r>
    </w:p>
  </w:footnote>
  <w:footnote w:type="continuationSeparator" w:id="0">
    <w:p w14:paraId="36FA0AC6" w14:textId="77777777" w:rsidR="004375BE" w:rsidRDefault="004375BE" w:rsidP="00882F20">
      <w:r>
        <w:continuationSeparator/>
      </w:r>
    </w:p>
  </w:footnote>
  <w:footnote w:id="1">
    <w:p w14:paraId="7DB62832" w14:textId="77777777" w:rsidR="004375BE" w:rsidRPr="00882F20" w:rsidRDefault="004375BE" w:rsidP="0061083A">
      <w:r>
        <w:rPr>
          <w:rStyle w:val="Odkaznapoznmkupodiarou"/>
        </w:rPr>
        <w:footnoteRef/>
      </w:r>
      <w:r>
        <w:t xml:space="preserve"> </w:t>
      </w:r>
      <w:hyperlink r:id="rId1" w:history="1">
        <w:r w:rsidRPr="00882F20">
          <w:rPr>
            <w:rStyle w:val="Hypertextovprepojenie"/>
            <w:u w:val="none"/>
          </w:rPr>
          <w:t>https://www.dobrodruh.sk/indiani/osidlovanie-ameriky</w:t>
        </w:r>
      </w:hyperlink>
    </w:p>
    <w:p w14:paraId="2B4C19E6" w14:textId="5030F1E9" w:rsidR="004375BE" w:rsidRDefault="004375BE">
      <w:pPr>
        <w:pStyle w:val="Textpoznmkypodiarou"/>
      </w:pPr>
    </w:p>
  </w:footnote>
  <w:footnote w:id="2">
    <w:p w14:paraId="4DB6D911" w14:textId="09CDCBD9" w:rsidR="004375BE" w:rsidRDefault="004375BE">
      <w:pPr>
        <w:pStyle w:val="Textpoznmkypodiarou"/>
      </w:pPr>
      <w:r>
        <w:rPr>
          <w:rStyle w:val="Odkaznapoznmkupodiarou"/>
        </w:rPr>
        <w:footnoteRef/>
      </w:r>
      <w:r>
        <w:t xml:space="preserve"> </w:t>
      </w:r>
      <w:r w:rsidRPr="00F25D03">
        <w:t>https://kemerovobarberwanted.ru/sk/shri-radzhnish-osho/nachalo-kolonizacii-ameriki-evropeiskaya-kolonizaciya-severnoi/</w:t>
      </w:r>
    </w:p>
  </w:footnote>
  <w:footnote w:id="3">
    <w:p w14:paraId="5F3829EF" w14:textId="4747F77F" w:rsidR="004375BE" w:rsidRDefault="004375BE">
      <w:pPr>
        <w:pStyle w:val="Textpoznmkypodiarou"/>
      </w:pPr>
      <w:r>
        <w:rPr>
          <w:rStyle w:val="Odkaznapoznmkupodiarou"/>
        </w:rPr>
        <w:footnoteRef/>
      </w:r>
      <w:r>
        <w:t xml:space="preserve"> </w:t>
      </w:r>
      <w:r w:rsidRPr="00F25D03">
        <w:t>https://kemerovobarberwanted.ru/sk/shri-radzhnish-osho/nachalo-kolonizacii-ameriki-evropeiskaya-kolonizaciya-severnoi/</w:t>
      </w:r>
    </w:p>
  </w:footnote>
  <w:footnote w:id="4">
    <w:p w14:paraId="4E1FCF2A" w14:textId="565A1185" w:rsidR="004375BE" w:rsidRDefault="004375BE">
      <w:pPr>
        <w:pStyle w:val="Textpoznmkypodiarou"/>
      </w:pPr>
      <w:r>
        <w:rPr>
          <w:rStyle w:val="Odkaznapoznmkupodiarou"/>
        </w:rPr>
        <w:footnoteRef/>
      </w:r>
      <w:r>
        <w:t xml:space="preserve"> </w:t>
      </w:r>
      <w:r w:rsidRPr="004375BE">
        <w:t>https://is.muni.cz/th/wd0gs/Taufer_Akulturace_a_sireni_evropske_civilizace.pdf</w:t>
      </w:r>
    </w:p>
  </w:footnote>
  <w:footnote w:id="5">
    <w:p w14:paraId="3ADFB93F" w14:textId="1D777AFF" w:rsidR="004375BE" w:rsidRDefault="004375BE">
      <w:pPr>
        <w:pStyle w:val="Textpoznmkypodiarou"/>
      </w:pPr>
      <w:r>
        <w:rPr>
          <w:rStyle w:val="Odkaznapoznmkupodiarou"/>
        </w:rPr>
        <w:footnoteRef/>
      </w:r>
      <w:r>
        <w:t xml:space="preserve"> </w:t>
      </w:r>
      <w:r w:rsidRPr="00F25D03">
        <w:t>https://kemerovobarberwanted.ru/sk/shri-radzhnish-osho/nachalo-kolonizacii-ameriki-evropeiskaya-kolonizaciya-severnoi/</w:t>
      </w:r>
    </w:p>
  </w:footnote>
  <w:footnote w:id="6">
    <w:p w14:paraId="05D3795E" w14:textId="5D91AB4E" w:rsidR="004375BE" w:rsidRDefault="004375BE">
      <w:pPr>
        <w:pStyle w:val="Textpoznmkypodiarou"/>
      </w:pPr>
      <w:r>
        <w:rPr>
          <w:rStyle w:val="Odkaznapoznmkupodiarou"/>
        </w:rPr>
        <w:footnoteRef/>
      </w:r>
      <w:r>
        <w:t xml:space="preserve"> </w:t>
      </w:r>
      <w:r w:rsidRPr="00F25D03">
        <w:t>https://kemerovobarberwanted.ru/sk/shri-radzhnish-osho/nachalo-kolonizacii-ameriki-evropeiskaya-kolonizaciya-severnoi/</w:t>
      </w:r>
    </w:p>
  </w:footnote>
  <w:footnote w:id="7">
    <w:p w14:paraId="6186CEEB" w14:textId="5722AFE5" w:rsidR="004375BE" w:rsidRDefault="004375BE">
      <w:pPr>
        <w:pStyle w:val="Textpoznmkypodiarou"/>
      </w:pPr>
      <w:r>
        <w:rPr>
          <w:rStyle w:val="Odkaznapoznmkupodiarou"/>
        </w:rPr>
        <w:footnoteRef/>
      </w:r>
      <w:r>
        <w:t xml:space="preserve"> </w:t>
      </w:r>
      <w:r w:rsidRPr="00F25D03">
        <w:t>https://kemerovobarberwanted.ru/sk/shri-radzhnish-osho/nachalo-kolonizacii-ameriki-evropeiskaya-kolonizaciya-severnoi/</w:t>
      </w:r>
    </w:p>
  </w:footnote>
  <w:footnote w:id="8">
    <w:p w14:paraId="0C5C32E1" w14:textId="6BAE7BC2" w:rsidR="004375BE" w:rsidRDefault="004375BE">
      <w:pPr>
        <w:pStyle w:val="Textpoznmkypodiarou"/>
      </w:pPr>
      <w:r>
        <w:rPr>
          <w:rStyle w:val="Odkaznapoznmkupodiarou"/>
        </w:rPr>
        <w:footnoteRef/>
      </w:r>
      <w:r>
        <w:t xml:space="preserve"> </w:t>
      </w:r>
      <w:r w:rsidRPr="00F25D03">
        <w:t>https://kemerovobarberwanted.ru/sk/shri-radzhnish-osho/nachalo-kolonizacii-ameriki-evropeiskaya-kolonizaciya-severnoi</w:t>
      </w:r>
    </w:p>
  </w:footnote>
  <w:footnote w:id="9">
    <w:p w14:paraId="237BAB05" w14:textId="77777777" w:rsidR="00A0427B" w:rsidRDefault="00A0427B" w:rsidP="00A0427B">
      <w:pPr>
        <w:pStyle w:val="Textpoznmkypodiarou"/>
      </w:pPr>
      <w:r>
        <w:rPr>
          <w:rStyle w:val="Odkaznapoznmkupodiarou"/>
        </w:rPr>
        <w:footnoteRef/>
      </w:r>
      <w:r>
        <w:t xml:space="preserve"> </w:t>
      </w:r>
      <w:r w:rsidRPr="00F25D03">
        <w:t>https://kemerovobarberwanted.ru/sk/shri-radzhnish-osho/nachalo-kolonizacii-ameriki-evropeiskaya-kolonizaciya-severnoi</w:t>
      </w:r>
    </w:p>
    <w:p w14:paraId="5B9D8AF7" w14:textId="5A5CA9E5" w:rsidR="00A0427B" w:rsidRDefault="00A0427B">
      <w:pPr>
        <w:pStyle w:val="Textpoznmkypodiarou"/>
      </w:pPr>
    </w:p>
  </w:footnote>
  <w:footnote w:id="10">
    <w:p w14:paraId="14B8608F" w14:textId="667B8D2D" w:rsidR="00A0427B" w:rsidRDefault="00A0427B" w:rsidP="00A0427B">
      <w:pPr>
        <w:pStyle w:val="Textpoznmkypodiarou"/>
      </w:pPr>
      <w:r>
        <w:rPr>
          <w:rStyle w:val="Odkaznapoznmkupodiarou"/>
        </w:rPr>
        <w:footnoteRef/>
      </w:r>
      <w:r>
        <w:t xml:space="preserve"> </w:t>
      </w:r>
      <w:r w:rsidRPr="00F25D03">
        <w:t>https://kemerovobarberwanted.ru/sk/shri-radzhnish-osho/nachalo-kolonizacii-ameriki-evropeiskaya-kolonizaciya-severnoi</w:t>
      </w:r>
    </w:p>
    <w:p w14:paraId="005D03AD" w14:textId="77777777" w:rsidR="00A0427B" w:rsidRDefault="00A0427B" w:rsidP="00A0427B">
      <w:pPr>
        <w:pStyle w:val="Textpoznmkypodiarou"/>
      </w:pPr>
    </w:p>
    <w:p w14:paraId="6C73682E" w14:textId="0B62C065" w:rsidR="00A0427B" w:rsidRDefault="00A0427B">
      <w:pPr>
        <w:pStyle w:val="Textpoznmkypodiarou"/>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1C06F" w14:textId="13BFB0B4" w:rsidR="00B34C30" w:rsidRDefault="00B34C30">
    <w:pPr>
      <w:pStyle w:val="Hlavika"/>
    </w:pPr>
  </w:p>
  <w:p w14:paraId="2AAABA72" w14:textId="77777777" w:rsidR="00B34C30" w:rsidRDefault="00B34C30">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3EC9"/>
    <w:multiLevelType w:val="hybridMultilevel"/>
    <w:tmpl w:val="AF42EF9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40658B4"/>
    <w:multiLevelType w:val="hybridMultilevel"/>
    <w:tmpl w:val="73BC74C2"/>
    <w:lvl w:ilvl="0" w:tplc="041B0003">
      <w:start w:val="1"/>
      <w:numFmt w:val="bullet"/>
      <w:lvlText w:val="o"/>
      <w:lvlJc w:val="left"/>
      <w:pPr>
        <w:ind w:left="1126" w:hanging="360"/>
      </w:pPr>
      <w:rPr>
        <w:rFonts w:ascii="Courier New" w:hAnsi="Courier New" w:cs="Courier New" w:hint="default"/>
      </w:rPr>
    </w:lvl>
    <w:lvl w:ilvl="1" w:tplc="041B0003" w:tentative="1">
      <w:start w:val="1"/>
      <w:numFmt w:val="bullet"/>
      <w:lvlText w:val="o"/>
      <w:lvlJc w:val="left"/>
      <w:pPr>
        <w:ind w:left="1846" w:hanging="360"/>
      </w:pPr>
      <w:rPr>
        <w:rFonts w:ascii="Courier New" w:hAnsi="Courier New" w:cs="Courier New" w:hint="default"/>
      </w:rPr>
    </w:lvl>
    <w:lvl w:ilvl="2" w:tplc="041B0005" w:tentative="1">
      <w:start w:val="1"/>
      <w:numFmt w:val="bullet"/>
      <w:lvlText w:val=""/>
      <w:lvlJc w:val="left"/>
      <w:pPr>
        <w:ind w:left="2566" w:hanging="360"/>
      </w:pPr>
      <w:rPr>
        <w:rFonts w:ascii="Wingdings" w:hAnsi="Wingdings" w:hint="default"/>
      </w:rPr>
    </w:lvl>
    <w:lvl w:ilvl="3" w:tplc="041B0001" w:tentative="1">
      <w:start w:val="1"/>
      <w:numFmt w:val="bullet"/>
      <w:lvlText w:val=""/>
      <w:lvlJc w:val="left"/>
      <w:pPr>
        <w:ind w:left="3286" w:hanging="360"/>
      </w:pPr>
      <w:rPr>
        <w:rFonts w:ascii="Symbol" w:hAnsi="Symbol" w:hint="default"/>
      </w:rPr>
    </w:lvl>
    <w:lvl w:ilvl="4" w:tplc="041B0003" w:tentative="1">
      <w:start w:val="1"/>
      <w:numFmt w:val="bullet"/>
      <w:lvlText w:val="o"/>
      <w:lvlJc w:val="left"/>
      <w:pPr>
        <w:ind w:left="4006" w:hanging="360"/>
      </w:pPr>
      <w:rPr>
        <w:rFonts w:ascii="Courier New" w:hAnsi="Courier New" w:cs="Courier New" w:hint="default"/>
      </w:rPr>
    </w:lvl>
    <w:lvl w:ilvl="5" w:tplc="041B0005" w:tentative="1">
      <w:start w:val="1"/>
      <w:numFmt w:val="bullet"/>
      <w:lvlText w:val=""/>
      <w:lvlJc w:val="left"/>
      <w:pPr>
        <w:ind w:left="4726" w:hanging="360"/>
      </w:pPr>
      <w:rPr>
        <w:rFonts w:ascii="Wingdings" w:hAnsi="Wingdings" w:hint="default"/>
      </w:rPr>
    </w:lvl>
    <w:lvl w:ilvl="6" w:tplc="041B0001" w:tentative="1">
      <w:start w:val="1"/>
      <w:numFmt w:val="bullet"/>
      <w:lvlText w:val=""/>
      <w:lvlJc w:val="left"/>
      <w:pPr>
        <w:ind w:left="5446" w:hanging="360"/>
      </w:pPr>
      <w:rPr>
        <w:rFonts w:ascii="Symbol" w:hAnsi="Symbol" w:hint="default"/>
      </w:rPr>
    </w:lvl>
    <w:lvl w:ilvl="7" w:tplc="041B0003" w:tentative="1">
      <w:start w:val="1"/>
      <w:numFmt w:val="bullet"/>
      <w:lvlText w:val="o"/>
      <w:lvlJc w:val="left"/>
      <w:pPr>
        <w:ind w:left="6166" w:hanging="360"/>
      </w:pPr>
      <w:rPr>
        <w:rFonts w:ascii="Courier New" w:hAnsi="Courier New" w:cs="Courier New" w:hint="default"/>
      </w:rPr>
    </w:lvl>
    <w:lvl w:ilvl="8" w:tplc="041B0005" w:tentative="1">
      <w:start w:val="1"/>
      <w:numFmt w:val="bullet"/>
      <w:lvlText w:val=""/>
      <w:lvlJc w:val="left"/>
      <w:pPr>
        <w:ind w:left="6886" w:hanging="360"/>
      </w:pPr>
      <w:rPr>
        <w:rFonts w:ascii="Wingdings" w:hAnsi="Wingdings" w:hint="default"/>
      </w:rPr>
    </w:lvl>
  </w:abstractNum>
  <w:abstractNum w:abstractNumId="2" w15:restartNumberingAfterBreak="0">
    <w:nsid w:val="1B1E712E"/>
    <w:multiLevelType w:val="hybridMultilevel"/>
    <w:tmpl w:val="8CCE31F2"/>
    <w:lvl w:ilvl="0" w:tplc="041B0001">
      <w:start w:val="1"/>
      <w:numFmt w:val="bullet"/>
      <w:lvlText w:val=""/>
      <w:lvlJc w:val="left"/>
      <w:pPr>
        <w:ind w:left="1182" w:hanging="360"/>
      </w:pPr>
      <w:rPr>
        <w:rFonts w:ascii="Symbol" w:hAnsi="Symbol" w:hint="default"/>
      </w:rPr>
    </w:lvl>
    <w:lvl w:ilvl="1" w:tplc="041B0003" w:tentative="1">
      <w:start w:val="1"/>
      <w:numFmt w:val="bullet"/>
      <w:lvlText w:val="o"/>
      <w:lvlJc w:val="left"/>
      <w:pPr>
        <w:ind w:left="1902" w:hanging="360"/>
      </w:pPr>
      <w:rPr>
        <w:rFonts w:ascii="Courier New" w:hAnsi="Courier New" w:cs="Courier New" w:hint="default"/>
      </w:rPr>
    </w:lvl>
    <w:lvl w:ilvl="2" w:tplc="041B0005" w:tentative="1">
      <w:start w:val="1"/>
      <w:numFmt w:val="bullet"/>
      <w:lvlText w:val=""/>
      <w:lvlJc w:val="left"/>
      <w:pPr>
        <w:ind w:left="2622" w:hanging="360"/>
      </w:pPr>
      <w:rPr>
        <w:rFonts w:ascii="Wingdings" w:hAnsi="Wingdings" w:hint="default"/>
      </w:rPr>
    </w:lvl>
    <w:lvl w:ilvl="3" w:tplc="041B0001" w:tentative="1">
      <w:start w:val="1"/>
      <w:numFmt w:val="bullet"/>
      <w:lvlText w:val=""/>
      <w:lvlJc w:val="left"/>
      <w:pPr>
        <w:ind w:left="3342" w:hanging="360"/>
      </w:pPr>
      <w:rPr>
        <w:rFonts w:ascii="Symbol" w:hAnsi="Symbol" w:hint="default"/>
      </w:rPr>
    </w:lvl>
    <w:lvl w:ilvl="4" w:tplc="041B0003" w:tentative="1">
      <w:start w:val="1"/>
      <w:numFmt w:val="bullet"/>
      <w:lvlText w:val="o"/>
      <w:lvlJc w:val="left"/>
      <w:pPr>
        <w:ind w:left="4062" w:hanging="360"/>
      </w:pPr>
      <w:rPr>
        <w:rFonts w:ascii="Courier New" w:hAnsi="Courier New" w:cs="Courier New" w:hint="default"/>
      </w:rPr>
    </w:lvl>
    <w:lvl w:ilvl="5" w:tplc="041B0005" w:tentative="1">
      <w:start w:val="1"/>
      <w:numFmt w:val="bullet"/>
      <w:lvlText w:val=""/>
      <w:lvlJc w:val="left"/>
      <w:pPr>
        <w:ind w:left="4782" w:hanging="360"/>
      </w:pPr>
      <w:rPr>
        <w:rFonts w:ascii="Wingdings" w:hAnsi="Wingdings" w:hint="default"/>
      </w:rPr>
    </w:lvl>
    <w:lvl w:ilvl="6" w:tplc="041B0001" w:tentative="1">
      <w:start w:val="1"/>
      <w:numFmt w:val="bullet"/>
      <w:lvlText w:val=""/>
      <w:lvlJc w:val="left"/>
      <w:pPr>
        <w:ind w:left="5502" w:hanging="360"/>
      </w:pPr>
      <w:rPr>
        <w:rFonts w:ascii="Symbol" w:hAnsi="Symbol" w:hint="default"/>
      </w:rPr>
    </w:lvl>
    <w:lvl w:ilvl="7" w:tplc="041B0003" w:tentative="1">
      <w:start w:val="1"/>
      <w:numFmt w:val="bullet"/>
      <w:lvlText w:val="o"/>
      <w:lvlJc w:val="left"/>
      <w:pPr>
        <w:ind w:left="6222" w:hanging="360"/>
      </w:pPr>
      <w:rPr>
        <w:rFonts w:ascii="Courier New" w:hAnsi="Courier New" w:cs="Courier New" w:hint="default"/>
      </w:rPr>
    </w:lvl>
    <w:lvl w:ilvl="8" w:tplc="041B0005" w:tentative="1">
      <w:start w:val="1"/>
      <w:numFmt w:val="bullet"/>
      <w:lvlText w:val=""/>
      <w:lvlJc w:val="left"/>
      <w:pPr>
        <w:ind w:left="6942" w:hanging="360"/>
      </w:pPr>
      <w:rPr>
        <w:rFonts w:ascii="Wingdings" w:hAnsi="Wingdings" w:hint="default"/>
      </w:rPr>
    </w:lvl>
  </w:abstractNum>
  <w:abstractNum w:abstractNumId="3" w15:restartNumberingAfterBreak="0">
    <w:nsid w:val="2BDA03D4"/>
    <w:multiLevelType w:val="hybridMultilevel"/>
    <w:tmpl w:val="49F0F2C8"/>
    <w:lvl w:ilvl="0" w:tplc="041B0001">
      <w:start w:val="1"/>
      <w:numFmt w:val="bullet"/>
      <w:lvlText w:val=""/>
      <w:lvlJc w:val="left"/>
      <w:pPr>
        <w:ind w:left="774" w:hanging="360"/>
      </w:pPr>
      <w:rPr>
        <w:rFonts w:ascii="Symbol" w:hAnsi="Symbol" w:hint="default"/>
      </w:rPr>
    </w:lvl>
    <w:lvl w:ilvl="1" w:tplc="041B0003" w:tentative="1">
      <w:start w:val="1"/>
      <w:numFmt w:val="bullet"/>
      <w:lvlText w:val="o"/>
      <w:lvlJc w:val="left"/>
      <w:pPr>
        <w:ind w:left="1494" w:hanging="360"/>
      </w:pPr>
      <w:rPr>
        <w:rFonts w:ascii="Courier New" w:hAnsi="Courier New" w:cs="Courier New" w:hint="default"/>
      </w:rPr>
    </w:lvl>
    <w:lvl w:ilvl="2" w:tplc="041B0005" w:tentative="1">
      <w:start w:val="1"/>
      <w:numFmt w:val="bullet"/>
      <w:lvlText w:val=""/>
      <w:lvlJc w:val="left"/>
      <w:pPr>
        <w:ind w:left="2214" w:hanging="360"/>
      </w:pPr>
      <w:rPr>
        <w:rFonts w:ascii="Wingdings" w:hAnsi="Wingdings" w:hint="default"/>
      </w:rPr>
    </w:lvl>
    <w:lvl w:ilvl="3" w:tplc="041B0001" w:tentative="1">
      <w:start w:val="1"/>
      <w:numFmt w:val="bullet"/>
      <w:lvlText w:val=""/>
      <w:lvlJc w:val="left"/>
      <w:pPr>
        <w:ind w:left="2934" w:hanging="360"/>
      </w:pPr>
      <w:rPr>
        <w:rFonts w:ascii="Symbol" w:hAnsi="Symbol" w:hint="default"/>
      </w:rPr>
    </w:lvl>
    <w:lvl w:ilvl="4" w:tplc="041B0003" w:tentative="1">
      <w:start w:val="1"/>
      <w:numFmt w:val="bullet"/>
      <w:lvlText w:val="o"/>
      <w:lvlJc w:val="left"/>
      <w:pPr>
        <w:ind w:left="3654" w:hanging="360"/>
      </w:pPr>
      <w:rPr>
        <w:rFonts w:ascii="Courier New" w:hAnsi="Courier New" w:cs="Courier New" w:hint="default"/>
      </w:rPr>
    </w:lvl>
    <w:lvl w:ilvl="5" w:tplc="041B0005" w:tentative="1">
      <w:start w:val="1"/>
      <w:numFmt w:val="bullet"/>
      <w:lvlText w:val=""/>
      <w:lvlJc w:val="left"/>
      <w:pPr>
        <w:ind w:left="4374" w:hanging="360"/>
      </w:pPr>
      <w:rPr>
        <w:rFonts w:ascii="Wingdings" w:hAnsi="Wingdings" w:hint="default"/>
      </w:rPr>
    </w:lvl>
    <w:lvl w:ilvl="6" w:tplc="041B0001" w:tentative="1">
      <w:start w:val="1"/>
      <w:numFmt w:val="bullet"/>
      <w:lvlText w:val=""/>
      <w:lvlJc w:val="left"/>
      <w:pPr>
        <w:ind w:left="5094" w:hanging="360"/>
      </w:pPr>
      <w:rPr>
        <w:rFonts w:ascii="Symbol" w:hAnsi="Symbol" w:hint="default"/>
      </w:rPr>
    </w:lvl>
    <w:lvl w:ilvl="7" w:tplc="041B0003" w:tentative="1">
      <w:start w:val="1"/>
      <w:numFmt w:val="bullet"/>
      <w:lvlText w:val="o"/>
      <w:lvlJc w:val="left"/>
      <w:pPr>
        <w:ind w:left="5814" w:hanging="360"/>
      </w:pPr>
      <w:rPr>
        <w:rFonts w:ascii="Courier New" w:hAnsi="Courier New" w:cs="Courier New" w:hint="default"/>
      </w:rPr>
    </w:lvl>
    <w:lvl w:ilvl="8" w:tplc="041B0005" w:tentative="1">
      <w:start w:val="1"/>
      <w:numFmt w:val="bullet"/>
      <w:lvlText w:val=""/>
      <w:lvlJc w:val="left"/>
      <w:pPr>
        <w:ind w:left="6534" w:hanging="360"/>
      </w:pPr>
      <w:rPr>
        <w:rFonts w:ascii="Wingdings" w:hAnsi="Wingdings" w:hint="default"/>
      </w:rPr>
    </w:lvl>
  </w:abstractNum>
  <w:abstractNum w:abstractNumId="4" w15:restartNumberingAfterBreak="0">
    <w:nsid w:val="394A7F6F"/>
    <w:multiLevelType w:val="hybridMultilevel"/>
    <w:tmpl w:val="F93AF1CA"/>
    <w:lvl w:ilvl="0" w:tplc="041B0001">
      <w:start w:val="1"/>
      <w:numFmt w:val="bullet"/>
      <w:lvlText w:val=""/>
      <w:lvlJc w:val="left"/>
      <w:pPr>
        <w:ind w:left="774" w:hanging="360"/>
      </w:pPr>
      <w:rPr>
        <w:rFonts w:ascii="Symbol" w:hAnsi="Symbol" w:hint="default"/>
      </w:rPr>
    </w:lvl>
    <w:lvl w:ilvl="1" w:tplc="041B0003" w:tentative="1">
      <w:start w:val="1"/>
      <w:numFmt w:val="bullet"/>
      <w:lvlText w:val="o"/>
      <w:lvlJc w:val="left"/>
      <w:pPr>
        <w:ind w:left="1494" w:hanging="360"/>
      </w:pPr>
      <w:rPr>
        <w:rFonts w:ascii="Courier New" w:hAnsi="Courier New" w:cs="Courier New" w:hint="default"/>
      </w:rPr>
    </w:lvl>
    <w:lvl w:ilvl="2" w:tplc="041B0005" w:tentative="1">
      <w:start w:val="1"/>
      <w:numFmt w:val="bullet"/>
      <w:lvlText w:val=""/>
      <w:lvlJc w:val="left"/>
      <w:pPr>
        <w:ind w:left="2214" w:hanging="360"/>
      </w:pPr>
      <w:rPr>
        <w:rFonts w:ascii="Wingdings" w:hAnsi="Wingdings" w:hint="default"/>
      </w:rPr>
    </w:lvl>
    <w:lvl w:ilvl="3" w:tplc="041B0001" w:tentative="1">
      <w:start w:val="1"/>
      <w:numFmt w:val="bullet"/>
      <w:lvlText w:val=""/>
      <w:lvlJc w:val="left"/>
      <w:pPr>
        <w:ind w:left="2934" w:hanging="360"/>
      </w:pPr>
      <w:rPr>
        <w:rFonts w:ascii="Symbol" w:hAnsi="Symbol" w:hint="default"/>
      </w:rPr>
    </w:lvl>
    <w:lvl w:ilvl="4" w:tplc="041B0003" w:tentative="1">
      <w:start w:val="1"/>
      <w:numFmt w:val="bullet"/>
      <w:lvlText w:val="o"/>
      <w:lvlJc w:val="left"/>
      <w:pPr>
        <w:ind w:left="3654" w:hanging="360"/>
      </w:pPr>
      <w:rPr>
        <w:rFonts w:ascii="Courier New" w:hAnsi="Courier New" w:cs="Courier New" w:hint="default"/>
      </w:rPr>
    </w:lvl>
    <w:lvl w:ilvl="5" w:tplc="041B0005" w:tentative="1">
      <w:start w:val="1"/>
      <w:numFmt w:val="bullet"/>
      <w:lvlText w:val=""/>
      <w:lvlJc w:val="left"/>
      <w:pPr>
        <w:ind w:left="4374" w:hanging="360"/>
      </w:pPr>
      <w:rPr>
        <w:rFonts w:ascii="Wingdings" w:hAnsi="Wingdings" w:hint="default"/>
      </w:rPr>
    </w:lvl>
    <w:lvl w:ilvl="6" w:tplc="041B0001" w:tentative="1">
      <w:start w:val="1"/>
      <w:numFmt w:val="bullet"/>
      <w:lvlText w:val=""/>
      <w:lvlJc w:val="left"/>
      <w:pPr>
        <w:ind w:left="5094" w:hanging="360"/>
      </w:pPr>
      <w:rPr>
        <w:rFonts w:ascii="Symbol" w:hAnsi="Symbol" w:hint="default"/>
      </w:rPr>
    </w:lvl>
    <w:lvl w:ilvl="7" w:tplc="041B0003" w:tentative="1">
      <w:start w:val="1"/>
      <w:numFmt w:val="bullet"/>
      <w:lvlText w:val="o"/>
      <w:lvlJc w:val="left"/>
      <w:pPr>
        <w:ind w:left="5814" w:hanging="360"/>
      </w:pPr>
      <w:rPr>
        <w:rFonts w:ascii="Courier New" w:hAnsi="Courier New" w:cs="Courier New" w:hint="default"/>
      </w:rPr>
    </w:lvl>
    <w:lvl w:ilvl="8" w:tplc="041B0005" w:tentative="1">
      <w:start w:val="1"/>
      <w:numFmt w:val="bullet"/>
      <w:lvlText w:val=""/>
      <w:lvlJc w:val="left"/>
      <w:pPr>
        <w:ind w:left="6534" w:hanging="360"/>
      </w:pPr>
      <w:rPr>
        <w:rFonts w:ascii="Wingdings" w:hAnsi="Wingdings" w:hint="default"/>
      </w:rPr>
    </w:lvl>
  </w:abstractNum>
  <w:abstractNum w:abstractNumId="5" w15:restartNumberingAfterBreak="0">
    <w:nsid w:val="4F5706C9"/>
    <w:multiLevelType w:val="hybridMultilevel"/>
    <w:tmpl w:val="D8A23B04"/>
    <w:lvl w:ilvl="0" w:tplc="6EDECAE2">
      <w:start w:val="1"/>
      <w:numFmt w:val="bullet"/>
      <w:lvlText w:val="•"/>
      <w:lvlJc w:val="left"/>
      <w:pPr>
        <w:tabs>
          <w:tab w:val="num" w:pos="720"/>
        </w:tabs>
        <w:ind w:left="720" w:hanging="360"/>
      </w:pPr>
      <w:rPr>
        <w:rFonts w:ascii="Arial" w:hAnsi="Arial" w:hint="default"/>
      </w:rPr>
    </w:lvl>
    <w:lvl w:ilvl="1" w:tplc="EB967280" w:tentative="1">
      <w:start w:val="1"/>
      <w:numFmt w:val="bullet"/>
      <w:lvlText w:val="•"/>
      <w:lvlJc w:val="left"/>
      <w:pPr>
        <w:tabs>
          <w:tab w:val="num" w:pos="1440"/>
        </w:tabs>
        <w:ind w:left="1440" w:hanging="360"/>
      </w:pPr>
      <w:rPr>
        <w:rFonts w:ascii="Arial" w:hAnsi="Arial" w:hint="default"/>
      </w:rPr>
    </w:lvl>
    <w:lvl w:ilvl="2" w:tplc="F96C4790" w:tentative="1">
      <w:start w:val="1"/>
      <w:numFmt w:val="bullet"/>
      <w:lvlText w:val="•"/>
      <w:lvlJc w:val="left"/>
      <w:pPr>
        <w:tabs>
          <w:tab w:val="num" w:pos="2160"/>
        </w:tabs>
        <w:ind w:left="2160" w:hanging="360"/>
      </w:pPr>
      <w:rPr>
        <w:rFonts w:ascii="Arial" w:hAnsi="Arial" w:hint="default"/>
      </w:rPr>
    </w:lvl>
    <w:lvl w:ilvl="3" w:tplc="E03C006E" w:tentative="1">
      <w:start w:val="1"/>
      <w:numFmt w:val="bullet"/>
      <w:lvlText w:val="•"/>
      <w:lvlJc w:val="left"/>
      <w:pPr>
        <w:tabs>
          <w:tab w:val="num" w:pos="2880"/>
        </w:tabs>
        <w:ind w:left="2880" w:hanging="360"/>
      </w:pPr>
      <w:rPr>
        <w:rFonts w:ascii="Arial" w:hAnsi="Arial" w:hint="default"/>
      </w:rPr>
    </w:lvl>
    <w:lvl w:ilvl="4" w:tplc="F084B8A4" w:tentative="1">
      <w:start w:val="1"/>
      <w:numFmt w:val="bullet"/>
      <w:lvlText w:val="•"/>
      <w:lvlJc w:val="left"/>
      <w:pPr>
        <w:tabs>
          <w:tab w:val="num" w:pos="3600"/>
        </w:tabs>
        <w:ind w:left="3600" w:hanging="360"/>
      </w:pPr>
      <w:rPr>
        <w:rFonts w:ascii="Arial" w:hAnsi="Arial" w:hint="default"/>
      </w:rPr>
    </w:lvl>
    <w:lvl w:ilvl="5" w:tplc="E5DA784A" w:tentative="1">
      <w:start w:val="1"/>
      <w:numFmt w:val="bullet"/>
      <w:lvlText w:val="•"/>
      <w:lvlJc w:val="left"/>
      <w:pPr>
        <w:tabs>
          <w:tab w:val="num" w:pos="4320"/>
        </w:tabs>
        <w:ind w:left="4320" w:hanging="360"/>
      </w:pPr>
      <w:rPr>
        <w:rFonts w:ascii="Arial" w:hAnsi="Arial" w:hint="default"/>
      </w:rPr>
    </w:lvl>
    <w:lvl w:ilvl="6" w:tplc="344217D4" w:tentative="1">
      <w:start w:val="1"/>
      <w:numFmt w:val="bullet"/>
      <w:lvlText w:val="•"/>
      <w:lvlJc w:val="left"/>
      <w:pPr>
        <w:tabs>
          <w:tab w:val="num" w:pos="5040"/>
        </w:tabs>
        <w:ind w:left="5040" w:hanging="360"/>
      </w:pPr>
      <w:rPr>
        <w:rFonts w:ascii="Arial" w:hAnsi="Arial" w:hint="default"/>
      </w:rPr>
    </w:lvl>
    <w:lvl w:ilvl="7" w:tplc="98047106" w:tentative="1">
      <w:start w:val="1"/>
      <w:numFmt w:val="bullet"/>
      <w:lvlText w:val="•"/>
      <w:lvlJc w:val="left"/>
      <w:pPr>
        <w:tabs>
          <w:tab w:val="num" w:pos="5760"/>
        </w:tabs>
        <w:ind w:left="5760" w:hanging="360"/>
      </w:pPr>
      <w:rPr>
        <w:rFonts w:ascii="Arial" w:hAnsi="Arial" w:hint="default"/>
      </w:rPr>
    </w:lvl>
    <w:lvl w:ilvl="8" w:tplc="607E5C4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10D19BC"/>
    <w:multiLevelType w:val="hybridMultilevel"/>
    <w:tmpl w:val="4948C77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556849CE"/>
    <w:multiLevelType w:val="hybridMultilevel"/>
    <w:tmpl w:val="D2CED65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1"/>
  </w:num>
  <w:num w:numId="5">
    <w:abstractNumId w:val="0"/>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FFC"/>
    <w:rsid w:val="001541C6"/>
    <w:rsid w:val="001853D5"/>
    <w:rsid w:val="001F0DDE"/>
    <w:rsid w:val="001F5E09"/>
    <w:rsid w:val="0020048B"/>
    <w:rsid w:val="002353EF"/>
    <w:rsid w:val="002B17F4"/>
    <w:rsid w:val="004375BE"/>
    <w:rsid w:val="004A7550"/>
    <w:rsid w:val="005578C3"/>
    <w:rsid w:val="00563FFC"/>
    <w:rsid w:val="00572D1E"/>
    <w:rsid w:val="00573F1A"/>
    <w:rsid w:val="005C2F62"/>
    <w:rsid w:val="0061083A"/>
    <w:rsid w:val="00636B33"/>
    <w:rsid w:val="006C0858"/>
    <w:rsid w:val="007074AC"/>
    <w:rsid w:val="008643E5"/>
    <w:rsid w:val="00882F20"/>
    <w:rsid w:val="009F4235"/>
    <w:rsid w:val="00A0427B"/>
    <w:rsid w:val="00A702AD"/>
    <w:rsid w:val="00AD45D5"/>
    <w:rsid w:val="00B34C30"/>
    <w:rsid w:val="00B60FD0"/>
    <w:rsid w:val="00D50019"/>
    <w:rsid w:val="00EF1238"/>
    <w:rsid w:val="00F25D03"/>
    <w:rsid w:val="00F37AA3"/>
    <w:rsid w:val="00FA795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2BEA067"/>
  <w15:chartTrackingRefBased/>
  <w15:docId w15:val="{ECD32C1C-B91C-4664-999E-A0FC04566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C0858"/>
    <w:pPr>
      <w:spacing w:after="0" w:line="240" w:lineRule="auto"/>
    </w:pPr>
    <w:rPr>
      <w:rFonts w:ascii="Times New Roman" w:eastAsia="Times New Roman" w:hAnsi="Times New Roman" w:cs="Times New Roman"/>
      <w:sz w:val="24"/>
      <w:szCs w:val="24"/>
      <w:lang w:eastAsia="sk-SK"/>
    </w:rPr>
  </w:style>
  <w:style w:type="paragraph" w:styleId="Nadpis3">
    <w:name w:val="heading 3"/>
    <w:basedOn w:val="Normlny"/>
    <w:link w:val="Nadpis3Char"/>
    <w:uiPriority w:val="9"/>
    <w:qFormat/>
    <w:rsid w:val="004375BE"/>
    <w:pPr>
      <w:spacing w:before="100" w:beforeAutospacing="1" w:after="100" w:afterAutospacing="1"/>
      <w:outlineLvl w:val="2"/>
    </w:pPr>
    <w:rPr>
      <w:b/>
      <w:bCs/>
      <w:sz w:val="27"/>
      <w:szCs w:val="27"/>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1F0DDE"/>
    <w:rPr>
      <w:color w:val="0563C1" w:themeColor="hyperlink"/>
      <w:u w:val="single"/>
    </w:rPr>
  </w:style>
  <w:style w:type="character" w:styleId="Nevyrieenzmienka">
    <w:name w:val="Unresolved Mention"/>
    <w:basedOn w:val="Predvolenpsmoodseku"/>
    <w:uiPriority w:val="99"/>
    <w:semiHidden/>
    <w:unhideWhenUsed/>
    <w:rsid w:val="001F0DDE"/>
    <w:rPr>
      <w:color w:val="605E5C"/>
      <w:shd w:val="clear" w:color="auto" w:fill="E1DFDD"/>
    </w:rPr>
  </w:style>
  <w:style w:type="paragraph" w:styleId="Odsekzoznamu">
    <w:name w:val="List Paragraph"/>
    <w:basedOn w:val="Normlny"/>
    <w:uiPriority w:val="34"/>
    <w:qFormat/>
    <w:rsid w:val="00882F20"/>
    <w:pPr>
      <w:spacing w:after="160" w:line="259" w:lineRule="auto"/>
      <w:ind w:left="720"/>
      <w:contextualSpacing/>
    </w:pPr>
    <w:rPr>
      <w:rFonts w:asciiTheme="minorHAnsi" w:eastAsiaTheme="minorHAnsi" w:hAnsiTheme="minorHAnsi" w:cstheme="minorBidi"/>
      <w:sz w:val="22"/>
      <w:szCs w:val="22"/>
      <w:lang w:eastAsia="en-US"/>
    </w:rPr>
  </w:style>
  <w:style w:type="paragraph" w:styleId="Textpoznmkypodiarou">
    <w:name w:val="footnote text"/>
    <w:basedOn w:val="Normlny"/>
    <w:link w:val="TextpoznmkypodiarouChar"/>
    <w:uiPriority w:val="99"/>
    <w:semiHidden/>
    <w:unhideWhenUsed/>
    <w:rsid w:val="00882F20"/>
    <w:rPr>
      <w:sz w:val="20"/>
      <w:szCs w:val="20"/>
    </w:rPr>
  </w:style>
  <w:style w:type="character" w:customStyle="1" w:styleId="TextpoznmkypodiarouChar">
    <w:name w:val="Text poznámky pod čiarou Char"/>
    <w:basedOn w:val="Predvolenpsmoodseku"/>
    <w:link w:val="Textpoznmkypodiarou"/>
    <w:uiPriority w:val="99"/>
    <w:semiHidden/>
    <w:rsid w:val="00882F20"/>
    <w:rPr>
      <w:rFonts w:ascii="Times New Roman" w:eastAsia="Times New Roman" w:hAnsi="Times New Roman" w:cs="Times New Roman"/>
      <w:sz w:val="20"/>
      <w:szCs w:val="20"/>
      <w:lang w:eastAsia="sk-SK"/>
    </w:rPr>
  </w:style>
  <w:style w:type="character" w:styleId="Odkaznapoznmkupodiarou">
    <w:name w:val="footnote reference"/>
    <w:basedOn w:val="Predvolenpsmoodseku"/>
    <w:uiPriority w:val="99"/>
    <w:semiHidden/>
    <w:unhideWhenUsed/>
    <w:rsid w:val="00882F20"/>
    <w:rPr>
      <w:vertAlign w:val="superscript"/>
    </w:rPr>
  </w:style>
  <w:style w:type="paragraph" w:styleId="Normlnywebov">
    <w:name w:val="Normal (Web)"/>
    <w:basedOn w:val="Normlny"/>
    <w:uiPriority w:val="99"/>
    <w:unhideWhenUsed/>
    <w:rsid w:val="004375BE"/>
    <w:pPr>
      <w:spacing w:before="100" w:beforeAutospacing="1" w:after="100" w:afterAutospacing="1"/>
    </w:pPr>
  </w:style>
  <w:style w:type="character" w:customStyle="1" w:styleId="Nadpis3Char">
    <w:name w:val="Nadpis 3 Char"/>
    <w:basedOn w:val="Predvolenpsmoodseku"/>
    <w:link w:val="Nadpis3"/>
    <w:uiPriority w:val="9"/>
    <w:rsid w:val="004375BE"/>
    <w:rPr>
      <w:rFonts w:ascii="Times New Roman" w:eastAsia="Times New Roman" w:hAnsi="Times New Roman" w:cs="Times New Roman"/>
      <w:b/>
      <w:bCs/>
      <w:sz w:val="27"/>
      <w:szCs w:val="27"/>
      <w:lang w:eastAsia="sk-SK"/>
    </w:rPr>
  </w:style>
  <w:style w:type="paragraph" w:styleId="Hlavika">
    <w:name w:val="header"/>
    <w:basedOn w:val="Normlny"/>
    <w:link w:val="HlavikaChar"/>
    <w:uiPriority w:val="99"/>
    <w:unhideWhenUsed/>
    <w:rsid w:val="005578C3"/>
    <w:pPr>
      <w:tabs>
        <w:tab w:val="center" w:pos="4513"/>
        <w:tab w:val="right" w:pos="9026"/>
      </w:tabs>
    </w:pPr>
  </w:style>
  <w:style w:type="character" w:customStyle="1" w:styleId="HlavikaChar">
    <w:name w:val="Hlavička Char"/>
    <w:basedOn w:val="Predvolenpsmoodseku"/>
    <w:link w:val="Hlavika"/>
    <w:uiPriority w:val="99"/>
    <w:rsid w:val="005578C3"/>
    <w:rPr>
      <w:rFonts w:ascii="Times New Roman" w:eastAsia="Times New Roman" w:hAnsi="Times New Roman" w:cs="Times New Roman"/>
      <w:sz w:val="24"/>
      <w:szCs w:val="24"/>
      <w:lang w:eastAsia="sk-SK"/>
    </w:rPr>
  </w:style>
  <w:style w:type="paragraph" w:styleId="Pta">
    <w:name w:val="footer"/>
    <w:basedOn w:val="Normlny"/>
    <w:link w:val="PtaChar"/>
    <w:uiPriority w:val="99"/>
    <w:unhideWhenUsed/>
    <w:rsid w:val="005578C3"/>
    <w:pPr>
      <w:tabs>
        <w:tab w:val="center" w:pos="4513"/>
        <w:tab w:val="right" w:pos="9026"/>
      </w:tabs>
    </w:pPr>
  </w:style>
  <w:style w:type="character" w:customStyle="1" w:styleId="PtaChar">
    <w:name w:val="Päta Char"/>
    <w:basedOn w:val="Predvolenpsmoodseku"/>
    <w:link w:val="Pta"/>
    <w:uiPriority w:val="99"/>
    <w:rsid w:val="005578C3"/>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03249">
      <w:bodyDiv w:val="1"/>
      <w:marLeft w:val="0"/>
      <w:marRight w:val="0"/>
      <w:marTop w:val="0"/>
      <w:marBottom w:val="0"/>
      <w:divBdr>
        <w:top w:val="none" w:sz="0" w:space="0" w:color="auto"/>
        <w:left w:val="none" w:sz="0" w:space="0" w:color="auto"/>
        <w:bottom w:val="none" w:sz="0" w:space="0" w:color="auto"/>
        <w:right w:val="none" w:sz="0" w:space="0" w:color="auto"/>
      </w:divBdr>
      <w:divsChild>
        <w:div w:id="914583691">
          <w:marLeft w:val="0"/>
          <w:marRight w:val="0"/>
          <w:marTop w:val="0"/>
          <w:marBottom w:val="0"/>
          <w:divBdr>
            <w:top w:val="none" w:sz="0" w:space="0" w:color="auto"/>
            <w:left w:val="none" w:sz="0" w:space="0" w:color="auto"/>
            <w:bottom w:val="none" w:sz="0" w:space="0" w:color="auto"/>
            <w:right w:val="none" w:sz="0" w:space="0" w:color="auto"/>
          </w:divBdr>
          <w:divsChild>
            <w:div w:id="20810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8011">
      <w:bodyDiv w:val="1"/>
      <w:marLeft w:val="0"/>
      <w:marRight w:val="0"/>
      <w:marTop w:val="0"/>
      <w:marBottom w:val="0"/>
      <w:divBdr>
        <w:top w:val="none" w:sz="0" w:space="0" w:color="auto"/>
        <w:left w:val="none" w:sz="0" w:space="0" w:color="auto"/>
        <w:bottom w:val="none" w:sz="0" w:space="0" w:color="auto"/>
        <w:right w:val="none" w:sz="0" w:space="0" w:color="auto"/>
      </w:divBdr>
      <w:divsChild>
        <w:div w:id="1663197420">
          <w:marLeft w:val="360"/>
          <w:marRight w:val="0"/>
          <w:marTop w:val="200"/>
          <w:marBottom w:val="0"/>
          <w:divBdr>
            <w:top w:val="none" w:sz="0" w:space="0" w:color="auto"/>
            <w:left w:val="none" w:sz="0" w:space="0" w:color="auto"/>
            <w:bottom w:val="none" w:sz="0" w:space="0" w:color="auto"/>
            <w:right w:val="none" w:sz="0" w:space="0" w:color="auto"/>
          </w:divBdr>
        </w:div>
        <w:div w:id="1125464796">
          <w:marLeft w:val="360"/>
          <w:marRight w:val="0"/>
          <w:marTop w:val="200"/>
          <w:marBottom w:val="0"/>
          <w:divBdr>
            <w:top w:val="none" w:sz="0" w:space="0" w:color="auto"/>
            <w:left w:val="none" w:sz="0" w:space="0" w:color="auto"/>
            <w:bottom w:val="none" w:sz="0" w:space="0" w:color="auto"/>
            <w:right w:val="none" w:sz="0" w:space="0" w:color="auto"/>
          </w:divBdr>
        </w:div>
        <w:div w:id="253055124">
          <w:marLeft w:val="360"/>
          <w:marRight w:val="0"/>
          <w:marTop w:val="200"/>
          <w:marBottom w:val="0"/>
          <w:divBdr>
            <w:top w:val="none" w:sz="0" w:space="0" w:color="auto"/>
            <w:left w:val="none" w:sz="0" w:space="0" w:color="auto"/>
            <w:bottom w:val="none" w:sz="0" w:space="0" w:color="auto"/>
            <w:right w:val="none" w:sz="0" w:space="0" w:color="auto"/>
          </w:divBdr>
        </w:div>
        <w:div w:id="1422407124">
          <w:marLeft w:val="360"/>
          <w:marRight w:val="0"/>
          <w:marTop w:val="200"/>
          <w:marBottom w:val="0"/>
          <w:divBdr>
            <w:top w:val="none" w:sz="0" w:space="0" w:color="auto"/>
            <w:left w:val="none" w:sz="0" w:space="0" w:color="auto"/>
            <w:bottom w:val="none" w:sz="0" w:space="0" w:color="auto"/>
            <w:right w:val="none" w:sz="0" w:space="0" w:color="auto"/>
          </w:divBdr>
        </w:div>
        <w:div w:id="1351763321">
          <w:marLeft w:val="360"/>
          <w:marRight w:val="0"/>
          <w:marTop w:val="200"/>
          <w:marBottom w:val="0"/>
          <w:divBdr>
            <w:top w:val="none" w:sz="0" w:space="0" w:color="auto"/>
            <w:left w:val="none" w:sz="0" w:space="0" w:color="auto"/>
            <w:bottom w:val="none" w:sz="0" w:space="0" w:color="auto"/>
            <w:right w:val="none" w:sz="0" w:space="0" w:color="auto"/>
          </w:divBdr>
        </w:div>
        <w:div w:id="52967813">
          <w:marLeft w:val="360"/>
          <w:marRight w:val="0"/>
          <w:marTop w:val="200"/>
          <w:marBottom w:val="0"/>
          <w:divBdr>
            <w:top w:val="none" w:sz="0" w:space="0" w:color="auto"/>
            <w:left w:val="none" w:sz="0" w:space="0" w:color="auto"/>
            <w:bottom w:val="none" w:sz="0" w:space="0" w:color="auto"/>
            <w:right w:val="none" w:sz="0" w:space="0" w:color="auto"/>
          </w:divBdr>
        </w:div>
        <w:div w:id="1241527486">
          <w:marLeft w:val="360"/>
          <w:marRight w:val="0"/>
          <w:marTop w:val="200"/>
          <w:marBottom w:val="0"/>
          <w:divBdr>
            <w:top w:val="none" w:sz="0" w:space="0" w:color="auto"/>
            <w:left w:val="none" w:sz="0" w:space="0" w:color="auto"/>
            <w:bottom w:val="none" w:sz="0" w:space="0" w:color="auto"/>
            <w:right w:val="none" w:sz="0" w:space="0" w:color="auto"/>
          </w:divBdr>
        </w:div>
        <w:div w:id="2088186578">
          <w:marLeft w:val="360"/>
          <w:marRight w:val="0"/>
          <w:marTop w:val="200"/>
          <w:marBottom w:val="0"/>
          <w:divBdr>
            <w:top w:val="none" w:sz="0" w:space="0" w:color="auto"/>
            <w:left w:val="none" w:sz="0" w:space="0" w:color="auto"/>
            <w:bottom w:val="none" w:sz="0" w:space="0" w:color="auto"/>
            <w:right w:val="none" w:sz="0" w:space="0" w:color="auto"/>
          </w:divBdr>
        </w:div>
      </w:divsChild>
    </w:div>
    <w:div w:id="919290541">
      <w:bodyDiv w:val="1"/>
      <w:marLeft w:val="0"/>
      <w:marRight w:val="0"/>
      <w:marTop w:val="0"/>
      <w:marBottom w:val="0"/>
      <w:divBdr>
        <w:top w:val="none" w:sz="0" w:space="0" w:color="auto"/>
        <w:left w:val="none" w:sz="0" w:space="0" w:color="auto"/>
        <w:bottom w:val="none" w:sz="0" w:space="0" w:color="auto"/>
        <w:right w:val="none" w:sz="0" w:space="0" w:color="auto"/>
      </w:divBdr>
    </w:div>
    <w:div w:id="1143155880">
      <w:bodyDiv w:val="1"/>
      <w:marLeft w:val="0"/>
      <w:marRight w:val="0"/>
      <w:marTop w:val="0"/>
      <w:marBottom w:val="0"/>
      <w:divBdr>
        <w:top w:val="none" w:sz="0" w:space="0" w:color="auto"/>
        <w:left w:val="none" w:sz="0" w:space="0" w:color="auto"/>
        <w:bottom w:val="none" w:sz="0" w:space="0" w:color="auto"/>
        <w:right w:val="none" w:sz="0" w:space="0" w:color="auto"/>
      </w:divBdr>
    </w:div>
    <w:div w:id="1841044531">
      <w:bodyDiv w:val="1"/>
      <w:marLeft w:val="0"/>
      <w:marRight w:val="0"/>
      <w:marTop w:val="0"/>
      <w:marBottom w:val="0"/>
      <w:divBdr>
        <w:top w:val="none" w:sz="0" w:space="0" w:color="auto"/>
        <w:left w:val="none" w:sz="0" w:space="0" w:color="auto"/>
        <w:bottom w:val="none" w:sz="0" w:space="0" w:color="auto"/>
        <w:right w:val="none" w:sz="0" w:space="0" w:color="auto"/>
      </w:divBdr>
    </w:div>
    <w:div w:id="1860312766">
      <w:bodyDiv w:val="1"/>
      <w:marLeft w:val="0"/>
      <w:marRight w:val="0"/>
      <w:marTop w:val="0"/>
      <w:marBottom w:val="0"/>
      <w:divBdr>
        <w:top w:val="none" w:sz="0" w:space="0" w:color="auto"/>
        <w:left w:val="none" w:sz="0" w:space="0" w:color="auto"/>
        <w:bottom w:val="none" w:sz="0" w:space="0" w:color="auto"/>
        <w:right w:val="none" w:sz="0" w:space="0" w:color="auto"/>
      </w:divBdr>
    </w:div>
    <w:div w:id="188339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volenka.sme.sk/last-minute/mexiko" TargetMode="External"/><Relationship Id="rId13" Type="http://schemas.openxmlformats.org/officeDocument/2006/relationships/hyperlink" Target="https://www.nationalgeographic.com/history/article/teotihuaca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istory.com/topics/ancient-americas/maya"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ps.fsvucm.sk/Articles/08_1_6.pdf" TargetMode="External"/><Relationship Id="rId5" Type="http://schemas.openxmlformats.org/officeDocument/2006/relationships/webSettings" Target="webSettings.xml"/><Relationship Id="rId15" Type="http://schemas.openxmlformats.org/officeDocument/2006/relationships/hyperlink" Target="https://kemerovobarberwanted.ru/sk/shri-radzhnish-osho/nachalo-kolonizacii-ameriki-evropeiskaya-kolonizaciya-severnoi/" TargetMode="External"/><Relationship Id="rId10" Type="http://schemas.openxmlformats.org/officeDocument/2006/relationships/hyperlink" Target="https://tech.sme.sk/c/20705267/amerika-prekvapila-osidlenie-kontinentu-vyzeralo-inak.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dobrodruh.sk/indiani/osidlovanie-ameriky" TargetMode="External"/><Relationship Id="rId14" Type="http://schemas.openxmlformats.org/officeDocument/2006/relationships/hyperlink" Target="https://is.muni.cz/th/wd0gs/Taufer_Akulturace_a_sireni_evropske_civilizace.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dobrodruh.sk/indiani/osidlovanie-ameriky"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C5178-53DD-44BD-8E3A-8893AC564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14</Pages>
  <Words>2750</Words>
  <Characters>15679</Characters>
  <Application>Microsoft Office Word</Application>
  <DocSecurity>0</DocSecurity>
  <Lines>130</Lines>
  <Paragraphs>36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Vales</dc:creator>
  <cp:keywords/>
  <dc:description/>
  <cp:lastModifiedBy>Dominik Vales</cp:lastModifiedBy>
  <cp:revision>18</cp:revision>
  <dcterms:created xsi:type="dcterms:W3CDTF">2021-04-18T12:03:00Z</dcterms:created>
  <dcterms:modified xsi:type="dcterms:W3CDTF">2021-05-17T13:46:00Z</dcterms:modified>
</cp:coreProperties>
</file>