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Slovesá s príponou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(-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)</w:t>
      </w:r>
      <w:r w:rsidRPr="00C57E5A">
        <w:rPr>
          <w:rFonts w:ascii="Arial" w:eastAsia="Times New Roman" w:hAnsi="Arial" w:cs="Arial"/>
          <w:sz w:val="24"/>
          <w:szCs w:val="24"/>
          <w:lang w:eastAsia="sk-SK"/>
        </w:rPr>
        <w:t> sa nazývajú zvratné:</w:t>
      </w:r>
    </w:p>
    <w:p w:rsidR="00C57E5A" w:rsidRPr="00C57E5A" w:rsidRDefault="00C57E5A" w:rsidP="00C57E5A">
      <w:pPr>
        <w:numPr>
          <w:ilvl w:val="0"/>
          <w:numId w:val="1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учи́ть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(učiť) –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учи́ть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(učiť sa)</w:t>
      </w:r>
    </w:p>
    <w:p w:rsidR="00C57E5A" w:rsidRPr="00C57E5A" w:rsidRDefault="00C57E5A" w:rsidP="00C57E5A">
      <w:pPr>
        <w:numPr>
          <w:ilvl w:val="0"/>
          <w:numId w:val="1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встреча́ть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(stretávať) –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встреча́ть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(stretávať sa)</w:t>
      </w:r>
    </w:p>
    <w:p w:rsidR="00C57E5A" w:rsidRPr="00C57E5A" w:rsidRDefault="00C57E5A" w:rsidP="00C57E5A">
      <w:pPr>
        <w:numPr>
          <w:ilvl w:val="0"/>
          <w:numId w:val="1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умыва́ть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(umývať) –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умыва́ть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(umývať sa)</w:t>
      </w: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Jedno sloveso môže byť zvratné aj nezvratné.</w:t>
      </w:r>
    </w:p>
    <w:p w:rsidR="00C57E5A" w:rsidRPr="00C57E5A" w:rsidRDefault="00C57E5A" w:rsidP="00C57E5A">
      <w:pPr>
        <w:numPr>
          <w:ilvl w:val="0"/>
          <w:numId w:val="2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причё́сывать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(česať) –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причё́сывать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(česať sa)</w:t>
      </w:r>
    </w:p>
    <w:p w:rsidR="00C57E5A" w:rsidRPr="00C57E5A" w:rsidRDefault="00C57E5A" w:rsidP="00C57E5A">
      <w:pPr>
        <w:numPr>
          <w:ilvl w:val="0"/>
          <w:numId w:val="2"/>
        </w:numPr>
        <w:shd w:val="clear" w:color="auto" w:fill="FFFFFF"/>
        <w:spacing w:before="75"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купа́ть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(kúpať) –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купа́ть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(kúpať sa)</w:t>
      </w:r>
    </w:p>
    <w:p w:rsid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iné sú iba zvratné (bez prípony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sa nepoužívajú)</w:t>
      </w: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смея́ть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(smiať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наде́ять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(spoliehať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боро́ть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(biť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кла́нять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(klaňať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труди́ть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(pracovať)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стара́ть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(snažiť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ложи́ть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(ľahnúť si)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горди́ть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(pýšiť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остава́ть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(zostať)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станови́ть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(stávať sa) ...</w:t>
      </w:r>
    </w:p>
    <w:p w:rsid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Prípona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býva po spoluhláskach:</w:t>
      </w: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извини́ть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(ospravedlňovať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удивля́ть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(diviť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занима́ть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(umývať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занима́ешь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(učíš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одева́ть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(obliekať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боро́л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(bil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горди́л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ся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(pýšil sa)</w:t>
      </w:r>
    </w:p>
    <w:p w:rsid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C57E5A">
        <w:rPr>
          <w:rFonts w:ascii="Arial" w:eastAsia="Times New Roman" w:hAnsi="Arial" w:cs="Arial"/>
          <w:sz w:val="24"/>
          <w:szCs w:val="24"/>
          <w:lang w:eastAsia="sk-SK"/>
        </w:rPr>
        <w:t>a príponu 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proofErr w:type="spellStart"/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po spoluhláskach:</w:t>
      </w:r>
    </w:p>
    <w:p w:rsidR="00C57E5A" w:rsidRPr="00C57E5A" w:rsidRDefault="00C57E5A" w:rsidP="00C57E5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встреча́ю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(stretávam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горжу́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(pýšim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стара́ю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(snažím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удивля́ю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(divím sa) , </w:t>
      </w:r>
      <w:proofErr w:type="spellStart"/>
      <w:r w:rsidRPr="00C57E5A">
        <w:rPr>
          <w:rFonts w:ascii="Arial" w:eastAsia="Times New Roman" w:hAnsi="Arial" w:cs="Arial"/>
          <w:sz w:val="24"/>
          <w:szCs w:val="24"/>
          <w:lang w:eastAsia="sk-SK"/>
        </w:rPr>
        <w:t>обнима́ю</w:t>
      </w:r>
      <w:r w:rsidRPr="00C57E5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сь</w:t>
      </w:r>
      <w:proofErr w:type="spellEnd"/>
      <w:r w:rsidRPr="00C57E5A">
        <w:rPr>
          <w:rFonts w:ascii="Arial" w:eastAsia="Times New Roman" w:hAnsi="Arial" w:cs="Arial"/>
          <w:sz w:val="24"/>
          <w:szCs w:val="24"/>
          <w:lang w:eastAsia="sk-SK"/>
        </w:rPr>
        <w:t> (objímam sa)</w:t>
      </w:r>
    </w:p>
    <w:p w:rsidR="00927001" w:rsidRDefault="00927001"/>
    <w:p w:rsidR="00796EAA" w:rsidRDefault="00796EAA"/>
    <w:p w:rsidR="00796EAA" w:rsidRDefault="00796EAA"/>
    <w:p w:rsidR="00796EAA" w:rsidRDefault="00796EAA"/>
    <w:p w:rsidR="00796EAA" w:rsidRDefault="00796EAA"/>
    <w:p w:rsidR="00796EAA" w:rsidRDefault="00796EAA"/>
    <w:p w:rsidR="00796EAA" w:rsidRDefault="00796EAA"/>
    <w:p w:rsidR="00796EAA" w:rsidRDefault="00796EAA"/>
    <w:p w:rsidR="00796EAA" w:rsidRDefault="00796EAA"/>
    <w:p w:rsidR="00796EAA" w:rsidRDefault="00796EAA"/>
    <w:p w:rsidR="00673327" w:rsidRDefault="00673327"/>
    <w:p w:rsidR="00796EAA" w:rsidRPr="00796EAA" w:rsidRDefault="00156128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Bold" w:hAnsi="Arial" w:cs="Arial"/>
          <w:b/>
          <w:bCs/>
          <w:sz w:val="24"/>
          <w:szCs w:val="24"/>
        </w:rPr>
      </w:pPr>
      <w:r>
        <w:rPr>
          <w:rFonts w:ascii="Arial" w:eastAsia="DaxlinePro-Bold" w:hAnsi="Arial" w:cs="Arial"/>
          <w:b/>
          <w:bCs/>
          <w:sz w:val="24"/>
          <w:szCs w:val="24"/>
        </w:rPr>
        <w:lastRenderedPageBreak/>
        <w:t>Č</w:t>
      </w:r>
      <w:r w:rsidR="00796EAA" w:rsidRPr="00796EAA">
        <w:rPr>
          <w:rFonts w:ascii="Arial" w:eastAsia="DaxlinePro-Bold" w:hAnsi="Arial" w:cs="Arial"/>
          <w:b/>
          <w:bCs/>
          <w:sz w:val="24"/>
          <w:szCs w:val="24"/>
        </w:rPr>
        <w:t>o je to kmeňov</w:t>
      </w:r>
      <w:r w:rsidR="00673327">
        <w:rPr>
          <w:rFonts w:ascii="Arial" w:eastAsia="DaxlinePro-Bold" w:hAnsi="Arial" w:cs="Arial"/>
          <w:b/>
          <w:bCs/>
          <w:sz w:val="24"/>
          <w:szCs w:val="24"/>
        </w:rPr>
        <w:t xml:space="preserve">á </w:t>
      </w:r>
      <w:r w:rsidR="00796EAA" w:rsidRPr="00796EAA">
        <w:rPr>
          <w:rFonts w:ascii="Arial" w:eastAsia="DaxlinePro-Bold" w:hAnsi="Arial" w:cs="Arial"/>
          <w:b/>
          <w:bCs/>
          <w:sz w:val="24"/>
          <w:szCs w:val="24"/>
        </w:rPr>
        <w:t>spoluhl</w:t>
      </w:r>
      <w:r w:rsidR="00673327">
        <w:rPr>
          <w:rFonts w:ascii="Arial" w:eastAsia="DaxlinePro-Bold" w:hAnsi="Arial" w:cs="Arial"/>
          <w:b/>
          <w:bCs/>
          <w:sz w:val="24"/>
          <w:szCs w:val="24"/>
        </w:rPr>
        <w:t>á</w:t>
      </w:r>
      <w:r w:rsidR="00796EAA" w:rsidRPr="00796EAA">
        <w:rPr>
          <w:rFonts w:ascii="Arial" w:eastAsia="DaxlinePro-Bold" w:hAnsi="Arial" w:cs="Arial"/>
          <w:b/>
          <w:bCs/>
          <w:sz w:val="24"/>
          <w:szCs w:val="24"/>
        </w:rPr>
        <w:t>ska a prečo je tak d</w:t>
      </w:r>
      <w:r w:rsidR="00673327">
        <w:rPr>
          <w:rFonts w:ascii="Arial" w:eastAsia="DaxlinePro-Bold" w:hAnsi="Arial" w:cs="Arial"/>
          <w:b/>
          <w:bCs/>
          <w:sz w:val="24"/>
          <w:szCs w:val="24"/>
        </w:rPr>
        <w:t>ô</w:t>
      </w:r>
      <w:r w:rsidR="00796EAA" w:rsidRPr="00796EAA">
        <w:rPr>
          <w:rFonts w:ascii="Arial" w:eastAsia="DaxlinePro-Bold" w:hAnsi="Arial" w:cs="Arial"/>
          <w:b/>
          <w:bCs/>
          <w:sz w:val="24"/>
          <w:szCs w:val="24"/>
        </w:rPr>
        <w:t>ležit</w:t>
      </w:r>
      <w:r w:rsidR="00673327">
        <w:rPr>
          <w:rFonts w:ascii="Arial" w:eastAsia="DaxlinePro-Bold" w:hAnsi="Arial" w:cs="Arial"/>
          <w:b/>
          <w:bCs/>
          <w:sz w:val="24"/>
          <w:szCs w:val="24"/>
        </w:rPr>
        <w:t>á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Light" w:hAnsi="Arial" w:cs="Arial"/>
          <w:sz w:val="24"/>
          <w:szCs w:val="24"/>
        </w:rPr>
        <w:t>Kmeňovou spoluhl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skou rozumieme spoluhl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 xml:space="preserve">sku na </w:t>
      </w:r>
      <w:r w:rsidRPr="00796EAA">
        <w:rPr>
          <w:rFonts w:ascii="Arial" w:eastAsia="DaxlinePro-Medium" w:hAnsi="Arial" w:cs="Arial"/>
          <w:sz w:val="24"/>
          <w:szCs w:val="24"/>
        </w:rPr>
        <w:t xml:space="preserve">kmeni slova </w:t>
      </w:r>
      <w:r w:rsidRPr="00796EAA">
        <w:rPr>
          <w:rFonts w:ascii="Arial" w:eastAsia="DaxlinePro-Light" w:hAnsi="Arial" w:cs="Arial"/>
          <w:sz w:val="24"/>
          <w:szCs w:val="24"/>
        </w:rPr>
        <w:t>(v tabuľke vyznačen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 xml:space="preserve"> farebne).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Light" w:hAnsi="Arial" w:cs="Arial"/>
          <w:sz w:val="24"/>
          <w:szCs w:val="24"/>
        </w:rPr>
        <w:t>U niektor</w:t>
      </w:r>
      <w:r w:rsidR="00673327">
        <w:rPr>
          <w:rFonts w:ascii="Arial" w:eastAsia="DaxlinePro-Light" w:hAnsi="Arial" w:cs="Arial"/>
          <w:sz w:val="24"/>
          <w:szCs w:val="24"/>
        </w:rPr>
        <w:t>ý</w:t>
      </w:r>
      <w:r w:rsidRPr="00796EAA">
        <w:rPr>
          <w:rFonts w:ascii="Arial" w:eastAsia="DaxlinePro-Light" w:hAnsi="Arial" w:cs="Arial"/>
          <w:sz w:val="24"/>
          <w:szCs w:val="24"/>
        </w:rPr>
        <w:t>ch slovies doch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dza v pr</w:t>
      </w:r>
      <w:r w:rsidR="00673327">
        <w:rPr>
          <w:rFonts w:ascii="Arial" w:eastAsia="DaxlinePro-Light" w:hAnsi="Arial" w:cs="Arial"/>
          <w:sz w:val="24"/>
          <w:szCs w:val="24"/>
        </w:rPr>
        <w:t>í</w:t>
      </w:r>
      <w:r w:rsidRPr="00796EAA">
        <w:rPr>
          <w:rFonts w:ascii="Arial" w:eastAsia="DaxlinePro-Light" w:hAnsi="Arial" w:cs="Arial"/>
          <w:sz w:val="24"/>
          <w:szCs w:val="24"/>
        </w:rPr>
        <w:t>tomnom čase k jej zmene. T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 xml:space="preserve">to zmena prebieha najčastejšie vo </w:t>
      </w:r>
      <w:r w:rsidRPr="00796EAA">
        <w:rPr>
          <w:rFonts w:ascii="Arial" w:eastAsia="DaxlinePro-Medium" w:hAnsi="Arial" w:cs="Arial"/>
          <w:sz w:val="24"/>
          <w:szCs w:val="24"/>
        </w:rPr>
        <w:t>všetk</w:t>
      </w:r>
      <w:r w:rsidR="00673327">
        <w:rPr>
          <w:rFonts w:ascii="Arial" w:eastAsia="DaxlinePro-Medium" w:hAnsi="Arial" w:cs="Arial"/>
          <w:sz w:val="24"/>
          <w:szCs w:val="24"/>
        </w:rPr>
        <w:t>ý</w:t>
      </w:r>
      <w:r w:rsidRPr="00796EAA">
        <w:rPr>
          <w:rFonts w:ascii="Arial" w:eastAsia="DaxlinePro-Medium" w:hAnsi="Arial" w:cs="Arial"/>
          <w:sz w:val="24"/>
          <w:szCs w:val="24"/>
        </w:rPr>
        <w:t>ch</w:t>
      </w:r>
      <w:r w:rsidR="00673327"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Medium" w:hAnsi="Arial" w:cs="Arial"/>
          <w:sz w:val="24"/>
          <w:szCs w:val="24"/>
        </w:rPr>
        <w:t>osob</w:t>
      </w:r>
      <w:r w:rsidR="00673327">
        <w:rPr>
          <w:rFonts w:ascii="Arial" w:eastAsia="DaxlinePro-Medium" w:hAnsi="Arial" w:cs="Arial"/>
          <w:sz w:val="24"/>
          <w:szCs w:val="24"/>
        </w:rPr>
        <w:t>á</w:t>
      </w:r>
      <w:r w:rsidRPr="00796EAA">
        <w:rPr>
          <w:rFonts w:ascii="Arial" w:eastAsia="DaxlinePro-Medium" w:hAnsi="Arial" w:cs="Arial"/>
          <w:sz w:val="24"/>
          <w:szCs w:val="24"/>
        </w:rPr>
        <w:t>ch</w:t>
      </w:r>
      <w:r w:rsidR="00673327"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jednotn</w:t>
      </w:r>
      <w:r w:rsidR="00673327">
        <w:rPr>
          <w:rFonts w:ascii="Arial" w:eastAsia="DaxlinePro-Light" w:hAnsi="Arial" w:cs="Arial"/>
          <w:sz w:val="24"/>
          <w:szCs w:val="24"/>
        </w:rPr>
        <w:t>é</w:t>
      </w:r>
      <w:r w:rsidRPr="00796EAA">
        <w:rPr>
          <w:rFonts w:ascii="Arial" w:eastAsia="DaxlinePro-Light" w:hAnsi="Arial" w:cs="Arial"/>
          <w:sz w:val="24"/>
          <w:szCs w:val="24"/>
        </w:rPr>
        <w:t>ho aj množn</w:t>
      </w:r>
      <w:r w:rsidR="00673327">
        <w:rPr>
          <w:rFonts w:ascii="Arial" w:eastAsia="DaxlinePro-Light" w:hAnsi="Arial" w:cs="Arial"/>
          <w:sz w:val="24"/>
          <w:szCs w:val="24"/>
        </w:rPr>
        <w:t>é</w:t>
      </w:r>
      <w:r w:rsidRPr="00796EAA">
        <w:rPr>
          <w:rFonts w:ascii="Arial" w:eastAsia="DaxlinePro-Light" w:hAnsi="Arial" w:cs="Arial"/>
          <w:sz w:val="24"/>
          <w:szCs w:val="24"/>
        </w:rPr>
        <w:t>ho</w:t>
      </w:r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č</w:t>
      </w:r>
      <w:r w:rsidR="00673327">
        <w:rPr>
          <w:rFonts w:ascii="Arial" w:eastAsia="DaxlinePro-Light" w:hAnsi="Arial" w:cs="Arial"/>
          <w:sz w:val="24"/>
          <w:szCs w:val="24"/>
        </w:rPr>
        <w:t>í</w:t>
      </w:r>
      <w:r w:rsidRPr="00796EAA">
        <w:rPr>
          <w:rFonts w:ascii="Arial" w:eastAsia="DaxlinePro-Light" w:hAnsi="Arial" w:cs="Arial"/>
          <w:sz w:val="24"/>
          <w:szCs w:val="24"/>
        </w:rPr>
        <w:t xml:space="preserve">sla, alebo iba </w:t>
      </w:r>
      <w:r w:rsidR="00156128">
        <w:rPr>
          <w:rFonts w:ascii="Arial" w:eastAsia="DaxlinePro-Light" w:hAnsi="Arial" w:cs="Arial"/>
          <w:sz w:val="24"/>
          <w:szCs w:val="24"/>
        </w:rPr>
        <w:t xml:space="preserve">                </w:t>
      </w:r>
      <w:r w:rsidRPr="00796EAA">
        <w:rPr>
          <w:rFonts w:ascii="Arial" w:eastAsia="DaxlinePro-Light" w:hAnsi="Arial" w:cs="Arial"/>
          <w:sz w:val="24"/>
          <w:szCs w:val="24"/>
        </w:rPr>
        <w:t xml:space="preserve">v </w:t>
      </w:r>
      <w:r w:rsidRPr="00796EAA">
        <w:rPr>
          <w:rFonts w:ascii="Arial" w:eastAsia="DaxlinePro-Medium" w:hAnsi="Arial" w:cs="Arial"/>
          <w:sz w:val="24"/>
          <w:szCs w:val="24"/>
        </w:rPr>
        <w:t>1. osobe jednotn</w:t>
      </w:r>
      <w:r w:rsidR="00673327">
        <w:rPr>
          <w:rFonts w:ascii="Arial" w:eastAsia="DaxlinePro-Medium" w:hAnsi="Arial" w:cs="Arial"/>
          <w:sz w:val="24"/>
          <w:szCs w:val="24"/>
        </w:rPr>
        <w:t>é</w:t>
      </w:r>
      <w:r w:rsidRPr="00796EAA">
        <w:rPr>
          <w:rFonts w:ascii="Arial" w:eastAsia="DaxlinePro-Medium" w:hAnsi="Arial" w:cs="Arial"/>
          <w:sz w:val="24"/>
          <w:szCs w:val="24"/>
        </w:rPr>
        <w:t>ho</w:t>
      </w:r>
      <w:r w:rsidR="00673327"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Medium" w:hAnsi="Arial" w:cs="Arial"/>
          <w:sz w:val="24"/>
          <w:szCs w:val="24"/>
        </w:rPr>
        <w:t>č</w:t>
      </w:r>
      <w:r w:rsidR="00673327">
        <w:rPr>
          <w:rFonts w:ascii="Arial" w:eastAsia="DaxlinePro-Medium" w:hAnsi="Arial" w:cs="Arial"/>
          <w:sz w:val="24"/>
          <w:szCs w:val="24"/>
        </w:rPr>
        <w:t>í</w:t>
      </w:r>
      <w:r w:rsidRPr="00796EAA">
        <w:rPr>
          <w:rFonts w:ascii="Arial" w:eastAsia="DaxlinePro-Medium" w:hAnsi="Arial" w:cs="Arial"/>
          <w:sz w:val="24"/>
          <w:szCs w:val="24"/>
        </w:rPr>
        <w:t>sla</w:t>
      </w:r>
      <w:r w:rsidRPr="00796EAA">
        <w:rPr>
          <w:rFonts w:ascii="Arial" w:eastAsia="DaxlinePro-Light" w:hAnsi="Arial" w:cs="Arial"/>
          <w:sz w:val="24"/>
          <w:szCs w:val="24"/>
        </w:rPr>
        <w:t>.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Medium" w:hAnsi="Arial" w:cs="Arial"/>
          <w:sz w:val="24"/>
          <w:szCs w:val="24"/>
        </w:rPr>
        <w:t>Pr</w:t>
      </w:r>
      <w:r w:rsidR="00673327">
        <w:rPr>
          <w:rFonts w:ascii="Arial" w:eastAsia="DaxlinePro-Medium" w:hAnsi="Arial" w:cs="Arial"/>
          <w:sz w:val="24"/>
          <w:szCs w:val="24"/>
        </w:rPr>
        <w:t>í</w:t>
      </w:r>
      <w:r w:rsidRPr="00796EAA">
        <w:rPr>
          <w:rFonts w:ascii="Arial" w:eastAsia="DaxlinePro-Medium" w:hAnsi="Arial" w:cs="Arial"/>
          <w:sz w:val="24"/>
          <w:szCs w:val="24"/>
        </w:rPr>
        <w:t>klady</w:t>
      </w:r>
      <w:r w:rsidR="00673327"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slovies so zmenou kmeňovej spoluhl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sky: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DaxlinePro-Medium" w:hAnsi="Arial" w:cs="Arial"/>
          <w:sz w:val="24"/>
          <w:szCs w:val="24"/>
        </w:rPr>
      </w:pPr>
      <w:r w:rsidRPr="00796EAA">
        <w:rPr>
          <w:rFonts w:ascii="Arial" w:eastAsia="DaxlinePro-Medium" w:hAnsi="Arial" w:cs="Arial"/>
          <w:sz w:val="24"/>
          <w:szCs w:val="24"/>
        </w:rPr>
        <w:t xml:space="preserve">sloveso </w:t>
      </w:r>
      <w:r>
        <w:rPr>
          <w:rFonts w:ascii="Arial" w:eastAsia="DaxlinePro-Medium" w:hAnsi="Arial" w:cs="Arial"/>
          <w:sz w:val="24"/>
          <w:szCs w:val="24"/>
        </w:rPr>
        <w:tab/>
      </w:r>
      <w:r>
        <w:rPr>
          <w:rFonts w:ascii="Arial" w:eastAsia="DaxlinePro-Medium" w:hAnsi="Arial" w:cs="Arial"/>
          <w:sz w:val="24"/>
          <w:szCs w:val="24"/>
        </w:rPr>
        <w:tab/>
      </w:r>
      <w:r w:rsidRPr="00796EAA">
        <w:rPr>
          <w:rFonts w:ascii="Arial" w:eastAsia="DaxlinePro-Medium" w:hAnsi="Arial" w:cs="Arial"/>
          <w:sz w:val="24"/>
          <w:szCs w:val="24"/>
        </w:rPr>
        <w:t xml:space="preserve">typ časovania </w:t>
      </w:r>
      <w:r>
        <w:rPr>
          <w:rFonts w:ascii="Arial" w:eastAsia="DaxlinePro-Medium" w:hAnsi="Arial" w:cs="Arial"/>
          <w:sz w:val="24"/>
          <w:szCs w:val="24"/>
        </w:rPr>
        <w:tab/>
      </w:r>
      <w:r w:rsidRPr="00796EAA">
        <w:rPr>
          <w:rFonts w:ascii="Arial" w:eastAsia="DaxlinePro-Medium" w:hAnsi="Arial" w:cs="Arial"/>
          <w:sz w:val="24"/>
          <w:szCs w:val="24"/>
        </w:rPr>
        <w:t>kmeňov</w:t>
      </w:r>
      <w:r w:rsidR="00673327">
        <w:rPr>
          <w:rFonts w:ascii="Arial" w:eastAsia="DaxlinePro-Medium" w:hAnsi="Arial" w:cs="Arial"/>
          <w:sz w:val="24"/>
          <w:szCs w:val="24"/>
        </w:rPr>
        <w:t xml:space="preserve">á </w:t>
      </w:r>
      <w:r w:rsidRPr="00796EAA">
        <w:rPr>
          <w:rFonts w:ascii="Arial" w:eastAsia="DaxlinePro-Medium" w:hAnsi="Arial" w:cs="Arial"/>
          <w:sz w:val="24"/>
          <w:szCs w:val="24"/>
        </w:rPr>
        <w:t>spoluhl</w:t>
      </w:r>
      <w:r w:rsidR="00673327">
        <w:rPr>
          <w:rFonts w:ascii="Arial" w:eastAsia="DaxlinePro-Medium" w:hAnsi="Arial" w:cs="Arial"/>
          <w:sz w:val="24"/>
          <w:szCs w:val="24"/>
        </w:rPr>
        <w:t>á</w:t>
      </w:r>
      <w:r w:rsidRPr="00796EAA">
        <w:rPr>
          <w:rFonts w:ascii="Arial" w:eastAsia="DaxlinePro-Medium" w:hAnsi="Arial" w:cs="Arial"/>
          <w:sz w:val="24"/>
          <w:szCs w:val="24"/>
        </w:rPr>
        <w:t>ska zmena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писaть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I.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пи</w:t>
      </w:r>
      <w:r w:rsidRPr="00796EAA">
        <w:rPr>
          <w:rFonts w:ascii="Arial" w:eastAsia="DaxlinePro-Medium" w:hAnsi="Arial" w:cs="Arial"/>
          <w:sz w:val="24"/>
          <w:szCs w:val="24"/>
        </w:rPr>
        <w:t>с</w:t>
      </w:r>
      <w:r w:rsidRPr="00796EAA">
        <w:rPr>
          <w:rFonts w:ascii="Arial" w:eastAsia="DaxlinePro-Light" w:hAnsi="Arial" w:cs="Arial"/>
          <w:sz w:val="24"/>
          <w:szCs w:val="24"/>
        </w:rPr>
        <w:t>a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>с - ш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написaть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I.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напи</w:t>
      </w:r>
      <w:r w:rsidRPr="00796EAA">
        <w:rPr>
          <w:rFonts w:ascii="Arial" w:eastAsia="DaxlinePro-Medium" w:hAnsi="Arial" w:cs="Arial"/>
          <w:sz w:val="24"/>
          <w:szCs w:val="24"/>
        </w:rPr>
        <w:t>с</w:t>
      </w:r>
      <w:r w:rsidRPr="00796EAA">
        <w:rPr>
          <w:rFonts w:ascii="Arial" w:eastAsia="DaxlinePro-Light" w:hAnsi="Arial" w:cs="Arial"/>
          <w:sz w:val="24"/>
          <w:szCs w:val="24"/>
        </w:rPr>
        <w:t>a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>с - ш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приготoвить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II.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приготo</w:t>
      </w:r>
      <w:r w:rsidRPr="00796EAA">
        <w:rPr>
          <w:rFonts w:ascii="Arial" w:eastAsia="DaxlinePro-Medium" w:hAnsi="Arial" w:cs="Arial"/>
          <w:sz w:val="24"/>
          <w:szCs w:val="24"/>
        </w:rPr>
        <w:t>в</w:t>
      </w:r>
      <w:r w:rsidRPr="00796EAA">
        <w:rPr>
          <w:rFonts w:ascii="Arial" w:eastAsia="DaxlinePro-Light" w:hAnsi="Arial" w:cs="Arial"/>
          <w:sz w:val="24"/>
          <w:szCs w:val="24"/>
        </w:rPr>
        <w:t>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в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вл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заказaть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I.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зака</w:t>
      </w:r>
      <w:r w:rsidRPr="00796EAA">
        <w:rPr>
          <w:rFonts w:ascii="Arial" w:eastAsia="DaxlinePro-Medium" w:hAnsi="Arial" w:cs="Arial"/>
          <w:sz w:val="24"/>
          <w:szCs w:val="24"/>
        </w:rPr>
        <w:t>з</w:t>
      </w:r>
      <w:r w:rsidRPr="00796EAA">
        <w:rPr>
          <w:rFonts w:ascii="Arial" w:eastAsia="DaxlinePro-Light" w:hAnsi="Arial" w:cs="Arial"/>
          <w:sz w:val="24"/>
          <w:szCs w:val="24"/>
        </w:rPr>
        <w:t>a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>з - ж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люб</w:t>
      </w:r>
      <w:r w:rsidR="00156128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II.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лю</w:t>
      </w:r>
      <w:r w:rsidRPr="00796EAA">
        <w:rPr>
          <w:rFonts w:ascii="Arial" w:eastAsia="DaxlinePro-Medium" w:hAnsi="Arial" w:cs="Arial"/>
          <w:sz w:val="24"/>
          <w:szCs w:val="24"/>
        </w:rPr>
        <w:t>б</w:t>
      </w:r>
      <w:r w:rsidR="00156128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proofErr w:type="spellEnd"/>
      <w:r w:rsidR="00156128">
        <w:rPr>
          <w:rFonts w:ascii="Helvetica" w:hAnsi="Helvetica"/>
          <w:color w:val="262626"/>
          <w:sz w:val="25"/>
          <w:szCs w:val="25"/>
          <w:shd w:val="clear" w:color="auto" w:fill="FFFFFF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 xml:space="preserve">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ть</w:t>
      </w:r>
      <w:proofErr w:type="spellEnd"/>
      <w:r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б -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бл</w:t>
      </w:r>
      <w:proofErr w:type="spellEnd"/>
    </w:p>
    <w:p w:rsid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 xml:space="preserve">Zmena </w:t>
      </w:r>
      <w:r>
        <w:rPr>
          <w:rFonts w:ascii="Arial" w:eastAsia="Times New Roman" w:hAnsi="Arial" w:cs="Arial"/>
          <w:sz w:val="24"/>
          <w:szCs w:val="24"/>
          <w:lang w:eastAsia="sk-SK"/>
        </w:rPr>
        <w:t>spoluhlásky</w:t>
      </w:r>
    </w:p>
    <w:p w:rsidR="00796EAA" w:rsidRPr="00796EAA" w:rsidRDefault="00796EAA" w:rsidP="00796EAA">
      <w:pPr>
        <w:spacing w:after="0" w:line="360" w:lineRule="auto"/>
        <w:ind w:left="708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Dokonavý vid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Nedokonavý vid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д//ж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прово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д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stráviť (čas)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прово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ж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doprevádzať</w:t>
      </w:r>
      <w:proofErr w:type="spellEnd"/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д//</w:t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жд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побе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д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zvíťaziť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побе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ж</w:t>
      </w:r>
      <w:r w:rsidRPr="00673327">
        <w:rPr>
          <w:rFonts w:ascii="Arial" w:eastAsia="Times New Roman" w:hAnsi="Arial" w:cs="Arial"/>
          <w:b/>
          <w:color w:val="0070C0"/>
          <w:sz w:val="24"/>
          <w:szCs w:val="24"/>
          <w:lang w:eastAsia="sk-SK"/>
        </w:rPr>
        <w:t>д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víťaziť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ж//г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изло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ж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vysvetliť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изла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г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vysvetliť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т//ч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отве́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odpovedať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отве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ч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odpovedať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з//ж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сни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з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znížiť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сни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ж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znižovať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м//</w:t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мл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уто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unaviť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уто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мл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я́ть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unavovať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ст</w:t>
      </w:r>
      <w:proofErr w:type="spellEnd"/>
      <w:r w:rsidRPr="00796EAA">
        <w:rPr>
          <w:rFonts w:ascii="Arial" w:eastAsia="Times New Roman" w:hAnsi="Arial" w:cs="Arial"/>
          <w:sz w:val="24"/>
          <w:szCs w:val="24"/>
          <w:lang w:eastAsia="sk-SK"/>
        </w:rPr>
        <w:t>//щ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про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ст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prepáčiť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про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щ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prepáčiť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т//щ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защи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obrániť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защи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щ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а́ть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brániť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с//ш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упро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с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zjednodušiť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упра́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ш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ивать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presvedčovať</w:t>
      </w:r>
    </w:p>
    <w:p w:rsidR="00796EAA" w:rsidRPr="00796EAA" w:rsidRDefault="00796EAA" w:rsidP="00796EA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96EAA">
        <w:rPr>
          <w:rFonts w:ascii="Arial" w:eastAsia="Times New Roman" w:hAnsi="Arial" w:cs="Arial"/>
          <w:sz w:val="24"/>
          <w:szCs w:val="24"/>
          <w:lang w:eastAsia="sk-SK"/>
        </w:rPr>
        <w:t>п//</w:t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пл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укре</w:t>
      </w:r>
      <w:r w:rsidRPr="0067332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п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и́ть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upevniť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796EAA">
        <w:rPr>
          <w:rFonts w:ascii="Arial" w:eastAsia="Times New Roman" w:hAnsi="Arial" w:cs="Arial"/>
          <w:sz w:val="24"/>
          <w:szCs w:val="24"/>
          <w:lang w:eastAsia="sk-SK"/>
        </w:rPr>
        <w:t>укре</w:t>
      </w:r>
      <w:r w:rsidRPr="00673327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t>пл</w:t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я́ть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96EAA">
        <w:rPr>
          <w:rFonts w:ascii="Arial" w:eastAsia="Times New Roman" w:hAnsi="Arial" w:cs="Arial"/>
          <w:sz w:val="24"/>
          <w:szCs w:val="24"/>
          <w:lang w:eastAsia="sk-SK"/>
        </w:rPr>
        <w:t>upevňovať</w:t>
      </w:r>
    </w:p>
    <w:p w:rsidR="00796EAA" w:rsidRDefault="00796EAA"/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Medium" w:hAnsi="Arial" w:cs="Arial"/>
          <w:sz w:val="24"/>
          <w:szCs w:val="24"/>
        </w:rPr>
        <w:t>Pr</w:t>
      </w:r>
      <w:r w:rsidR="00673327">
        <w:rPr>
          <w:rFonts w:ascii="Arial" w:eastAsia="DaxlinePro-Medium" w:hAnsi="Arial" w:cs="Arial"/>
          <w:sz w:val="24"/>
          <w:szCs w:val="24"/>
        </w:rPr>
        <w:t>í</w:t>
      </w:r>
      <w:r w:rsidRPr="00796EAA">
        <w:rPr>
          <w:rFonts w:ascii="Arial" w:eastAsia="DaxlinePro-Medium" w:hAnsi="Arial" w:cs="Arial"/>
          <w:sz w:val="24"/>
          <w:szCs w:val="24"/>
        </w:rPr>
        <w:t>klady</w:t>
      </w:r>
      <w:r w:rsidR="00673327">
        <w:rPr>
          <w:rFonts w:ascii="Arial" w:eastAsia="DaxlinePro-Medium" w:hAnsi="Arial" w:cs="Arial"/>
          <w:sz w:val="24"/>
          <w:szCs w:val="24"/>
        </w:rPr>
        <w:t xml:space="preserve"> </w:t>
      </w:r>
      <w:r w:rsidRPr="00796EAA">
        <w:rPr>
          <w:rFonts w:ascii="Arial" w:eastAsia="DaxlinePro-Light" w:hAnsi="Arial" w:cs="Arial"/>
          <w:sz w:val="24"/>
          <w:szCs w:val="24"/>
        </w:rPr>
        <w:t>časovania slovies so zmenou kmeňovej spoluhl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 a ich časovanie: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Medium" w:hAnsi="Arial" w:cs="Arial"/>
          <w:sz w:val="24"/>
          <w:szCs w:val="24"/>
        </w:rPr>
      </w:pP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люб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r w:rsidRPr="00796EAA">
        <w:rPr>
          <w:rFonts w:ascii="Arial" w:eastAsia="DaxlinePro-Medium" w:hAnsi="Arial" w:cs="Arial"/>
          <w:sz w:val="24"/>
          <w:szCs w:val="24"/>
        </w:rPr>
        <w:t>ть</w:t>
      </w:r>
      <w:proofErr w:type="spellEnd"/>
      <w:r w:rsidR="00DB134B">
        <w:rPr>
          <w:rFonts w:ascii="Arial" w:eastAsia="DaxlinePro-Medium" w:hAnsi="Arial" w:cs="Arial"/>
          <w:sz w:val="24"/>
          <w:szCs w:val="24"/>
        </w:rPr>
        <w:tab/>
      </w:r>
      <w:r w:rsidR="00DB134B">
        <w:rPr>
          <w:rFonts w:ascii="Arial" w:eastAsia="DaxlinePro-Medium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заказaть</w:t>
      </w:r>
      <w:proofErr w:type="spellEnd"/>
      <w:r w:rsidR="00DB134B">
        <w:rPr>
          <w:rFonts w:ascii="Arial" w:eastAsia="DaxlinePro-Medium" w:hAnsi="Arial" w:cs="Arial"/>
          <w:sz w:val="24"/>
          <w:szCs w:val="24"/>
        </w:rPr>
        <w:tab/>
      </w:r>
      <w:r w:rsidR="00DB134B">
        <w:rPr>
          <w:rFonts w:ascii="Arial" w:eastAsia="DaxlinePro-Medium" w:hAnsi="Arial" w:cs="Arial"/>
          <w:sz w:val="24"/>
          <w:szCs w:val="24"/>
        </w:rPr>
        <w:tab/>
      </w:r>
      <w:r w:rsidRPr="00796EAA">
        <w:rPr>
          <w:rFonts w:ascii="Arial" w:eastAsia="DaxlinePro-Medium" w:hAnsi="Arial" w:cs="Arial"/>
          <w:sz w:val="24"/>
          <w:szCs w:val="24"/>
        </w:rPr>
        <w:t>(</w:t>
      </w: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Medium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готoвить</w:t>
      </w:r>
      <w:proofErr w:type="spellEnd"/>
      <w:r w:rsidR="00DB134B">
        <w:rPr>
          <w:rFonts w:ascii="Arial" w:eastAsia="DaxlinePro-Medium" w:hAnsi="Arial" w:cs="Arial"/>
          <w:sz w:val="24"/>
          <w:szCs w:val="24"/>
        </w:rPr>
        <w:tab/>
      </w:r>
      <w:r w:rsidR="00DB134B">
        <w:rPr>
          <w:rFonts w:ascii="Arial" w:eastAsia="DaxlinePro-Medium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купить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Light" w:hAnsi="Arial" w:cs="Arial"/>
          <w:sz w:val="24"/>
          <w:szCs w:val="24"/>
        </w:rPr>
        <w:t xml:space="preserve">я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любл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я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закажy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>я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гoтoвлю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я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купл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r w:rsidRPr="00796EAA">
        <w:rPr>
          <w:rFonts w:ascii="Arial" w:eastAsia="DaxlinePro-Light" w:hAnsi="Arial" w:cs="Arial"/>
          <w:sz w:val="24"/>
          <w:szCs w:val="24"/>
        </w:rPr>
        <w:t>бишь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16FA6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закaжешь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гoтoвишь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</w:t>
      </w:r>
      <w:r w:rsidR="00D16FA6">
        <w:rPr>
          <w:rFonts w:ascii="Arial" w:eastAsia="DaxlinePro-Light" w:hAnsi="Arial" w:cs="Arial"/>
          <w:sz w:val="24"/>
          <w:szCs w:val="24"/>
        </w:rPr>
        <w:t>ý</w:t>
      </w:r>
      <w:r w:rsidRPr="00796EAA">
        <w:rPr>
          <w:rFonts w:ascii="Arial" w:eastAsia="DaxlinePro-Light" w:hAnsi="Arial" w:cs="Arial"/>
          <w:sz w:val="24"/>
          <w:szCs w:val="24"/>
        </w:rPr>
        <w:t>пишь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r w:rsidRPr="00796EAA">
        <w:rPr>
          <w:rFonts w:ascii="Arial" w:eastAsia="DaxlinePro-Light" w:hAnsi="Arial" w:cs="Arial"/>
          <w:sz w:val="24"/>
          <w:szCs w:val="24"/>
        </w:rPr>
        <w:t>бит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закaжет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гoтoвит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</w:t>
      </w:r>
      <w:r w:rsidR="00D16FA6">
        <w:rPr>
          <w:rFonts w:ascii="Arial" w:eastAsia="DaxlinePro-Light" w:hAnsi="Arial" w:cs="Arial"/>
          <w:sz w:val="24"/>
          <w:szCs w:val="24"/>
        </w:rPr>
        <w:t>ý</w:t>
      </w:r>
      <w:r w:rsidRPr="00796EAA">
        <w:rPr>
          <w:rFonts w:ascii="Arial" w:eastAsia="DaxlinePro-Light" w:hAnsi="Arial" w:cs="Arial"/>
          <w:sz w:val="24"/>
          <w:szCs w:val="24"/>
        </w:rPr>
        <w:t>пит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r w:rsidRPr="00796EAA">
        <w:rPr>
          <w:rFonts w:ascii="Arial" w:eastAsia="DaxlinePro-Light" w:hAnsi="Arial" w:cs="Arial"/>
          <w:sz w:val="24"/>
          <w:szCs w:val="24"/>
        </w:rPr>
        <w:t>бим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закaжем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гoтoвим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кyп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r w:rsidRPr="00796EAA">
        <w:rPr>
          <w:rFonts w:ascii="Arial" w:eastAsia="DaxlinePro-Light" w:hAnsi="Arial" w:cs="Arial"/>
          <w:sz w:val="24"/>
          <w:szCs w:val="24"/>
        </w:rPr>
        <w:t>м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r w:rsidRPr="00796EAA">
        <w:rPr>
          <w:rFonts w:ascii="Arial" w:eastAsia="DaxlinePro-Light" w:hAnsi="Arial" w:cs="Arial"/>
          <w:sz w:val="24"/>
          <w:szCs w:val="24"/>
        </w:rPr>
        <w:t>бите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закaжете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готoвите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кyп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r w:rsidRPr="00796EAA">
        <w:rPr>
          <w:rFonts w:ascii="Arial" w:eastAsia="DaxlinePro-Light" w:hAnsi="Arial" w:cs="Arial"/>
          <w:sz w:val="24"/>
          <w:szCs w:val="24"/>
        </w:rPr>
        <w:t>те</w:t>
      </w:r>
      <w:proofErr w:type="spellEnd"/>
    </w:p>
    <w:p w:rsid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lastRenderedPageBreak/>
        <w:t>они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л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ю́</w:t>
      </w:r>
      <w:r w:rsidRPr="00796EAA">
        <w:rPr>
          <w:rFonts w:ascii="Arial" w:eastAsia="DaxlinePro-Light" w:hAnsi="Arial" w:cs="Arial"/>
          <w:sz w:val="24"/>
          <w:szCs w:val="24"/>
        </w:rPr>
        <w:t>бят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16FA6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они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закaжут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(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при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>)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готoвят</w:t>
      </w:r>
      <w:proofErr w:type="spellEnd"/>
      <w:r w:rsidR="00DB134B">
        <w:rPr>
          <w:rFonts w:ascii="Arial" w:eastAsia="DaxlinePro-Light" w:hAnsi="Arial" w:cs="Arial"/>
          <w:sz w:val="24"/>
          <w:szCs w:val="24"/>
        </w:rPr>
        <w:tab/>
      </w:r>
      <w:r w:rsidR="00DB134B">
        <w:rPr>
          <w:rFonts w:ascii="Arial" w:eastAsia="DaxlinePro-Light" w:hAnsi="Arial" w:cs="Arial"/>
          <w:sz w:val="24"/>
          <w:szCs w:val="24"/>
        </w:rPr>
        <w:tab/>
      </w:r>
      <w:bookmarkStart w:id="0" w:name="_GoBack"/>
      <w:bookmarkEnd w:id="0"/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они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кyп</w:t>
      </w:r>
      <w:r w:rsidR="00D16FA6">
        <w:rPr>
          <w:rFonts w:ascii="Helvetica" w:hAnsi="Helvetica"/>
          <w:color w:val="262626"/>
          <w:sz w:val="25"/>
          <w:szCs w:val="25"/>
          <w:shd w:val="clear" w:color="auto" w:fill="FFFFFF"/>
        </w:rPr>
        <w:t>я́</w:t>
      </w:r>
      <w:r w:rsidRPr="00796EAA">
        <w:rPr>
          <w:rFonts w:ascii="Arial" w:eastAsia="DaxlinePro-Light" w:hAnsi="Arial" w:cs="Arial"/>
          <w:sz w:val="24"/>
          <w:szCs w:val="24"/>
        </w:rPr>
        <w:t>т</w:t>
      </w:r>
      <w:proofErr w:type="spellEnd"/>
    </w:p>
    <w:p w:rsidR="00673327" w:rsidRPr="00796EAA" w:rsidRDefault="00673327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Light" w:hAnsi="Arial" w:cs="Arial"/>
          <w:sz w:val="24"/>
          <w:szCs w:val="24"/>
        </w:rPr>
        <w:t>Sloves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 xml:space="preserve"> pohybu so zmenou kmeňovej spoluhl</w:t>
      </w:r>
      <w:r w:rsidR="00673327">
        <w:rPr>
          <w:rFonts w:ascii="Arial" w:eastAsia="DaxlinePro-Light" w:hAnsi="Arial" w:cs="Arial"/>
          <w:sz w:val="24"/>
          <w:szCs w:val="24"/>
        </w:rPr>
        <w:t>á</w:t>
      </w:r>
      <w:r w:rsidRPr="00796EAA">
        <w:rPr>
          <w:rFonts w:ascii="Arial" w:eastAsia="DaxlinePro-Light" w:hAnsi="Arial" w:cs="Arial"/>
          <w:sz w:val="24"/>
          <w:szCs w:val="24"/>
        </w:rPr>
        <w:t>sky:</w:t>
      </w:r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Medium" w:hAnsi="Arial" w:cs="Arial"/>
          <w:sz w:val="24"/>
          <w:szCs w:val="24"/>
        </w:rPr>
      </w:pP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ход</w:t>
      </w:r>
      <w:r w:rsidR="00156128">
        <w:rPr>
          <w:rFonts w:ascii="Helvetica" w:hAnsi="Helvetica"/>
          <w:color w:val="262626"/>
          <w:sz w:val="25"/>
          <w:szCs w:val="25"/>
          <w:shd w:val="clear" w:color="auto" w:fill="FFFFFF"/>
        </w:rPr>
        <w:t>и́</w:t>
      </w:r>
      <w:r w:rsidRPr="00796EAA">
        <w:rPr>
          <w:rFonts w:ascii="Arial" w:eastAsia="DaxlinePro-Medium" w:hAnsi="Arial" w:cs="Arial"/>
          <w:sz w:val="24"/>
          <w:szCs w:val="24"/>
        </w:rPr>
        <w:t>ть</w:t>
      </w:r>
      <w:proofErr w:type="spellEnd"/>
      <w:r w:rsidRPr="00796EAA">
        <w:rPr>
          <w:rFonts w:ascii="Arial" w:eastAsia="DaxlinePro-Medium" w:hAnsi="Arial" w:cs="Arial"/>
          <w:sz w:val="24"/>
          <w:szCs w:val="24"/>
        </w:rPr>
        <w:t xml:space="preserve"> </w:t>
      </w:r>
      <w:r w:rsidR="00673327">
        <w:rPr>
          <w:rFonts w:ascii="Arial" w:eastAsia="DaxlinePro-Medium" w:hAnsi="Arial" w:cs="Arial"/>
          <w:sz w:val="24"/>
          <w:szCs w:val="24"/>
        </w:rPr>
        <w:tab/>
      </w:r>
      <w:r w:rsidR="00673327">
        <w:rPr>
          <w:rFonts w:ascii="Arial" w:eastAsia="DaxlinePro-Medium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Medium" w:hAnsi="Arial" w:cs="Arial"/>
          <w:sz w:val="24"/>
          <w:szCs w:val="24"/>
        </w:rPr>
        <w:t>eздить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r w:rsidRPr="00796EAA">
        <w:rPr>
          <w:rFonts w:ascii="Arial" w:eastAsia="DaxlinePro-Light" w:hAnsi="Arial" w:cs="Arial"/>
          <w:sz w:val="24"/>
          <w:szCs w:val="24"/>
        </w:rPr>
        <w:t xml:space="preserve">я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хожy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r w:rsidRPr="00796EAA">
        <w:rPr>
          <w:rFonts w:ascii="Arial" w:eastAsia="DaxlinePro-Light" w:hAnsi="Arial" w:cs="Arial"/>
          <w:sz w:val="24"/>
          <w:szCs w:val="24"/>
        </w:rPr>
        <w:t xml:space="preserve">я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eзжу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хoдишь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ты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eздишь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хoдит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eздит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хoдим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мы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eздим</w:t>
      </w:r>
      <w:proofErr w:type="spellEnd"/>
    </w:p>
    <w:p w:rsidR="00796EAA" w:rsidRPr="00796EAA" w:rsidRDefault="00796EAA" w:rsidP="00796EAA">
      <w:pPr>
        <w:autoSpaceDE w:val="0"/>
        <w:autoSpaceDN w:val="0"/>
        <w:adjustRightInd w:val="0"/>
        <w:spacing w:after="0" w:line="360" w:lineRule="auto"/>
        <w:rPr>
          <w:rFonts w:ascii="Arial" w:eastAsia="DaxlinePro-Light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хoдите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вы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eздите</w:t>
      </w:r>
      <w:proofErr w:type="spellEnd"/>
    </w:p>
    <w:p w:rsidR="00796EAA" w:rsidRPr="00796EAA" w:rsidRDefault="00796EAA" w:rsidP="00796EA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хoдят</w:t>
      </w:r>
      <w:proofErr w:type="spellEnd"/>
      <w:r w:rsidR="00673327">
        <w:rPr>
          <w:rFonts w:ascii="Arial" w:eastAsia="DaxlinePro-Light" w:hAnsi="Arial" w:cs="Arial"/>
          <w:sz w:val="24"/>
          <w:szCs w:val="24"/>
        </w:rPr>
        <w:tab/>
      </w:r>
      <w:r w:rsidR="00673327">
        <w:rPr>
          <w:rFonts w:ascii="Arial" w:eastAsia="DaxlinePro-Light" w:hAnsi="Arial" w:cs="Arial"/>
          <w:sz w:val="24"/>
          <w:szCs w:val="24"/>
        </w:rPr>
        <w:tab/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они</w:t>
      </w:r>
      <w:proofErr w:type="spellEnd"/>
      <w:r w:rsidRPr="00796EAA">
        <w:rPr>
          <w:rFonts w:ascii="Arial" w:eastAsia="DaxlinePro-Light" w:hAnsi="Arial" w:cs="Arial"/>
          <w:sz w:val="24"/>
          <w:szCs w:val="24"/>
        </w:rPr>
        <w:t xml:space="preserve"> </w:t>
      </w:r>
      <w:proofErr w:type="spellStart"/>
      <w:r w:rsidRPr="00796EAA">
        <w:rPr>
          <w:rFonts w:ascii="Arial" w:eastAsia="DaxlinePro-Light" w:hAnsi="Arial" w:cs="Arial"/>
          <w:sz w:val="24"/>
          <w:szCs w:val="24"/>
        </w:rPr>
        <w:t>eздят</w:t>
      </w:r>
      <w:proofErr w:type="spellEnd"/>
    </w:p>
    <w:sectPr w:rsidR="00796EAA" w:rsidRPr="00796EAA" w:rsidSect="0067332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FA6" w:rsidRDefault="00D16FA6" w:rsidP="00D16FA6">
      <w:pPr>
        <w:spacing w:after="0" w:line="240" w:lineRule="auto"/>
      </w:pPr>
      <w:r>
        <w:separator/>
      </w:r>
    </w:p>
  </w:endnote>
  <w:endnote w:type="continuationSeparator" w:id="1">
    <w:p w:rsidR="00D16FA6" w:rsidRDefault="00D16FA6" w:rsidP="00D1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axlinePro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DaxlinePro-Ligh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DaxlinePro-Medium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FA6" w:rsidRDefault="00D16FA6" w:rsidP="00D16FA6">
      <w:pPr>
        <w:spacing w:after="0" w:line="240" w:lineRule="auto"/>
      </w:pPr>
      <w:r>
        <w:separator/>
      </w:r>
    </w:p>
  </w:footnote>
  <w:footnote w:type="continuationSeparator" w:id="1">
    <w:p w:rsidR="00D16FA6" w:rsidRDefault="00D16FA6" w:rsidP="00D1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E37BC"/>
    <w:multiLevelType w:val="multilevel"/>
    <w:tmpl w:val="D0D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159DE"/>
    <w:multiLevelType w:val="multilevel"/>
    <w:tmpl w:val="B09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E5A"/>
    <w:rsid w:val="00156128"/>
    <w:rsid w:val="00673327"/>
    <w:rsid w:val="00796EAA"/>
    <w:rsid w:val="00927001"/>
    <w:rsid w:val="00C57E5A"/>
    <w:rsid w:val="00D16FA6"/>
    <w:rsid w:val="00D90EBA"/>
    <w:rsid w:val="00DB134B"/>
    <w:rsid w:val="00EC0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0C27"/>
  </w:style>
  <w:style w:type="paragraph" w:styleId="Nadpis3">
    <w:name w:val="heading 3"/>
    <w:basedOn w:val="Normlny"/>
    <w:link w:val="Nadpis3Char"/>
    <w:uiPriority w:val="9"/>
    <w:qFormat/>
    <w:rsid w:val="00C57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C57E5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5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b">
    <w:name w:val="sb"/>
    <w:basedOn w:val="Predvolenpsmoodseku"/>
    <w:rsid w:val="00C57E5A"/>
  </w:style>
  <w:style w:type="character" w:customStyle="1" w:styleId="orig">
    <w:name w:val="orig"/>
    <w:basedOn w:val="Predvolenpsmoodseku"/>
    <w:rsid w:val="00C57E5A"/>
  </w:style>
  <w:style w:type="character" w:customStyle="1" w:styleId="tr-only">
    <w:name w:val="tr-only"/>
    <w:basedOn w:val="Predvolenpsmoodseku"/>
    <w:rsid w:val="00C57E5A"/>
  </w:style>
  <w:style w:type="paragraph" w:styleId="Hlavika">
    <w:name w:val="header"/>
    <w:basedOn w:val="Normlny"/>
    <w:link w:val="HlavikaChar"/>
    <w:uiPriority w:val="99"/>
    <w:semiHidden/>
    <w:unhideWhenUsed/>
    <w:rsid w:val="00D16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16FA6"/>
  </w:style>
  <w:style w:type="paragraph" w:styleId="Pta">
    <w:name w:val="footer"/>
    <w:basedOn w:val="Normlny"/>
    <w:link w:val="PtaChar"/>
    <w:uiPriority w:val="99"/>
    <w:semiHidden/>
    <w:unhideWhenUsed/>
    <w:rsid w:val="00D16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16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487">
              <w:marLeft w:val="0"/>
              <w:marRight w:val="0"/>
              <w:marTop w:val="0"/>
              <w:marBottom w:val="225"/>
              <w:divBdr>
                <w:top w:val="dotted" w:sz="6" w:space="15" w:color="CCCCCC"/>
                <w:left w:val="dotted" w:sz="6" w:space="31" w:color="CCCCCC"/>
                <w:bottom w:val="dotted" w:sz="6" w:space="15" w:color="CCCCCC"/>
                <w:right w:val="dotted" w:sz="6" w:space="15" w:color="CCCCCC"/>
              </w:divBdr>
            </w:div>
            <w:div w:id="1174151518">
              <w:marLeft w:val="0"/>
              <w:marRight w:val="0"/>
              <w:marTop w:val="0"/>
              <w:marBottom w:val="225"/>
              <w:divBdr>
                <w:top w:val="dotted" w:sz="6" w:space="15" w:color="CCCCCC"/>
                <w:left w:val="dotted" w:sz="6" w:space="31" w:color="CCCCCC"/>
                <w:bottom w:val="dotted" w:sz="6" w:space="15" w:color="CCCCCC"/>
                <w:right w:val="dotted" w:sz="6" w:space="15" w:color="CCCCCC"/>
              </w:divBdr>
            </w:div>
            <w:div w:id="565721593">
              <w:marLeft w:val="0"/>
              <w:marRight w:val="0"/>
              <w:marTop w:val="0"/>
              <w:marBottom w:val="225"/>
              <w:divBdr>
                <w:top w:val="dotted" w:sz="6" w:space="15" w:color="CCCCCC"/>
                <w:left w:val="dotted" w:sz="6" w:space="31" w:color="CCCCCC"/>
                <w:bottom w:val="dotted" w:sz="6" w:space="15" w:color="CCCCCC"/>
                <w:right w:val="dotted" w:sz="6" w:space="15" w:color="CCCCCC"/>
              </w:divBdr>
            </w:div>
            <w:div w:id="377780184">
              <w:marLeft w:val="0"/>
              <w:marRight w:val="0"/>
              <w:marTop w:val="0"/>
              <w:marBottom w:val="225"/>
              <w:divBdr>
                <w:top w:val="dotted" w:sz="6" w:space="15" w:color="CCCCCC"/>
                <w:left w:val="dotted" w:sz="6" w:space="31" w:color="CCCCCC"/>
                <w:bottom w:val="dotted" w:sz="6" w:space="15" w:color="CCCCCC"/>
                <w:right w:val="dotted" w:sz="6" w:space="15" w:color="CCCCCC"/>
              </w:divBdr>
            </w:div>
            <w:div w:id="1319534117">
              <w:marLeft w:val="0"/>
              <w:marRight w:val="0"/>
              <w:marTop w:val="0"/>
              <w:marBottom w:val="225"/>
              <w:divBdr>
                <w:top w:val="dotted" w:sz="6" w:space="15" w:color="CCCCCC"/>
                <w:left w:val="dotted" w:sz="6" w:space="31" w:color="CCCCCC"/>
                <w:bottom w:val="dotted" w:sz="6" w:space="15" w:color="CCCCCC"/>
                <w:right w:val="dotted" w:sz="6" w:space="15" w:color="CCCCCC"/>
              </w:divBdr>
            </w:div>
          </w:divsChild>
        </w:div>
        <w:div w:id="13484046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HP10</cp:lastModifiedBy>
  <cp:revision>2</cp:revision>
  <dcterms:created xsi:type="dcterms:W3CDTF">2020-12-15T19:11:00Z</dcterms:created>
  <dcterms:modified xsi:type="dcterms:W3CDTF">2020-12-16T10:38:00Z</dcterms:modified>
</cp:coreProperties>
</file>