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571" w:rsidRPr="00D23571" w:rsidRDefault="00D23571" w:rsidP="00D23571">
      <w:pPr>
        <w:pStyle w:val="Normlnywebov"/>
      </w:pPr>
      <w:r w:rsidRPr="00D23571">
        <w:rPr>
          <w:rStyle w:val="Siln"/>
        </w:rPr>
        <w:t>Služby zamestnanosti</w:t>
      </w:r>
      <w:r w:rsidRPr="00D23571">
        <w:t> predstavujú systém inštitúcií a nástrojov podpory a pomoci účastníkom trhu práce pri hľadaní zamestnania, jeho zmene, pri obsadzovaní voľných pracovných miest a uplatňovaní aktívnych opatrení na trhu práce.</w:t>
      </w:r>
    </w:p>
    <w:p w:rsidR="00D23571" w:rsidRPr="00D23571" w:rsidRDefault="00D23571" w:rsidP="00D23571">
      <w:pPr>
        <w:pStyle w:val="Normlnywebov"/>
      </w:pPr>
      <w:r w:rsidRPr="00D23571">
        <w:t>Pri poskytovaní služieb zamestnanosti sa ústredie a úrady riadia </w:t>
      </w:r>
      <w:r w:rsidRPr="00D23571">
        <w:rPr>
          <w:rStyle w:val="Siln"/>
        </w:rPr>
        <w:t xml:space="preserve">zákonom č.5/2004 </w:t>
      </w:r>
      <w:proofErr w:type="spellStart"/>
      <w:r w:rsidRPr="00D23571">
        <w:rPr>
          <w:rStyle w:val="Siln"/>
        </w:rPr>
        <w:t>Z.z</w:t>
      </w:r>
      <w:proofErr w:type="spellEnd"/>
      <w:r w:rsidRPr="00D23571">
        <w:rPr>
          <w:rStyle w:val="Siln"/>
        </w:rPr>
        <w:t>. o službách zamestnanosti a o zmene a doplnení niektorých zákonov v znení neskorších predpisov, </w:t>
      </w:r>
      <w:r w:rsidRPr="00D23571">
        <w:t>ktorý jednotlivými paragrafmi upravuje poskytovanie informácií a služieb, poskytovanie finančných príspevkov na uľahčenie vstupu na trh práce svojim klientom. Taktiež podporuje tvorbu a udržanie pracovných miest v odvetviach činností, ktoré je na trhu práce potrebné vytvoriť alebo udržať.</w:t>
      </w:r>
    </w:p>
    <w:p w:rsidR="00D23571" w:rsidRPr="00D23571" w:rsidRDefault="00D23571" w:rsidP="00D23571">
      <w:pPr>
        <w:pStyle w:val="Normlnywebov"/>
      </w:pPr>
      <w:r w:rsidRPr="00D23571">
        <w:t>Prvým miestom, kde by sa mal potenciálny klient zastaviť pri príchode na úrad, je </w:t>
      </w:r>
      <w:r w:rsidRPr="00D23571">
        <w:rPr>
          <w:rStyle w:val="Siln"/>
        </w:rPr>
        <w:t>Informačno-poradenské stredisko</w:t>
      </w:r>
      <w:r w:rsidRPr="00D23571">
        <w:t> (IPS). Tu sú mu k dispozícii všetky dostupné informácie, ktoré bude ako klient úradu (uchádzač o zamestnanie, záujemca o zamestnanie, zamestnávateľ, žiak, študent ...) potrebovať. Zamestnanci v IPS mu bezplatne poradia a poskytnú potrebné informácie. Okrem iných sú to najmä informácie o voľných pracovných miestach v regióne a v celej Slovenskej republike. Úrad má v IPS informácie o všetkých voľných pracovných miestach i o takých, ktoré zamestnávateľ z rôznych dôvodov nechce zverejňovať na internete. Všetky informácie si môže vyhľadať sám alebo za pomoci zamestnancov. Občan, ktorí stratil zamestnanie (alebo mu táto skutočnosť hrozí) by nemal návštevu IPS odkladať. Začať hľadať nové vhodné zamestnanie je najlepšie čo najskôr a ak sa to podarí ešte skôr ako prejde 7 kalendárnych dní od ukončenia pracovného pomeru, Váš kontakt s úradom môže zostať len v polohe </w:t>
      </w:r>
      <w:r w:rsidRPr="00D23571">
        <w:rPr>
          <w:rStyle w:val="Siln"/>
        </w:rPr>
        <w:t>záujemcu o zamestnanie</w:t>
      </w:r>
      <w:r w:rsidRPr="00D23571">
        <w:t> a nebudete tak musieť absolvovať veľa administratívnych úkonov spojených so zaradením do evidencie uchádzačov o zamestnanie.</w:t>
      </w:r>
    </w:p>
    <w:p w:rsidR="00D23571" w:rsidRPr="00D23571" w:rsidRDefault="00D23571" w:rsidP="00D23571">
      <w:pPr>
        <w:pStyle w:val="Normlnywebov"/>
      </w:pPr>
      <w:r w:rsidRPr="00D23571">
        <w:rPr>
          <w:rStyle w:val="Siln"/>
        </w:rPr>
        <w:t>Záujemcom o zamestnanie môže byť </w:t>
      </w:r>
      <w:r w:rsidRPr="00D23571">
        <w:t>každý, kto nie je evidovaný ako uchádzač o zamestnanie. Môžete sa ním stať aj keď ste v situácii, že ste zamestnaný, ale uvažujete o zmene zamestnania, či zmene bydliska s tým spojenej zmene zamestnania. Výhodou evidencie v pozícii záujemcu o zamestnanie je, že sa môžete prihlásiť na ktoromkoľvek úrade, kde Vám to z pohľadu miesta vášho pobytu najviac vyhovuje bez ohľadu na trvalý pobyt a dokonca na viacerých úradoch súčasne. Kontakt s úradom môže zostať v rovine osobných návštev, telefonicky alebo e-mailovej korešpondencie podľa toho, ktorý spôsob Vám najlepšie vyhovuje. Prekážkou preto nie je ani Váš pobyt v zahraničí. Úrad Vám bezplatne poskytne informácie o voľných pracovných miestach a o možnostiach vyhľadávania voľných pracovných miest na území Slovenskej republiky a v zahraničí, sprostredkováva vhodné zamestnanie.</w:t>
      </w:r>
    </w:p>
    <w:p w:rsidR="00D23571" w:rsidRPr="00D23571" w:rsidRDefault="00D23571" w:rsidP="00D23571">
      <w:pPr>
        <w:pStyle w:val="Normlnywebov"/>
      </w:pPr>
      <w:r w:rsidRPr="00D23571">
        <w:t>Ak ste zvážili Vašu situáciu a chcete, aby Vám úrad pomáhal pri uplatnení sa na trhu práce a rozhodli ste sa požiadať úrad o zaradenie do evidencie </w:t>
      </w:r>
      <w:r w:rsidRPr="00D23571">
        <w:rPr>
          <w:rStyle w:val="Siln"/>
        </w:rPr>
        <w:t>uchádzačov o zamestnanie</w:t>
      </w:r>
      <w:r w:rsidRPr="00D23571">
        <w:t> (</w:t>
      </w:r>
      <w:proofErr w:type="spellStart"/>
      <w:r w:rsidRPr="00D23571">
        <w:t>UoZ</w:t>
      </w:r>
      <w:proofErr w:type="spellEnd"/>
      <w:r w:rsidRPr="00D23571">
        <w:t xml:space="preserve">), urobte tak najlepšie najneskôr siedmy kalendárny deň po ukončení pracovného pomeru alebo ukončení vykonávania samostatnej zárobkovej činnosti. Vaše zdravotné poistenie tak bude za Vás platiť štát nepretržite. Vašou povinnosťou je nahlásiť zaradenie do evidencie Vašej zdravotnej poisťovni. Podaním žiadosti o zaradenie do evidencie </w:t>
      </w:r>
      <w:proofErr w:type="spellStart"/>
      <w:r w:rsidRPr="00D23571">
        <w:t>UoZ</w:t>
      </w:r>
      <w:proofErr w:type="spellEnd"/>
      <w:r w:rsidRPr="00D23571">
        <w:t xml:space="preserve"> Vám vznikajú práva a povinnosti, ktoré sú vymedzené zákonom o službách zamestnanosti. </w:t>
      </w:r>
      <w:hyperlink r:id="rId4" w:tgtFrame="_blank" w:tooltip=" Poucenie_o_pravach_a_povinnostiach_obcana_od_01_07_2020.rtf [RTF 238.7 kB]" w:history="1">
        <w:r w:rsidRPr="00D23571">
          <w:rPr>
            <w:rStyle w:val="Hypertextovprepojenie"/>
            <w:color w:val="auto"/>
            <w:bdr w:val="none" w:sz="0" w:space="0" w:color="auto" w:frame="1"/>
          </w:rPr>
          <w:t>Poučenie o právach a povinnostiach UoZ </w:t>
        </w:r>
        <w:r w:rsidRPr="00D23571">
          <w:rPr>
            <w:rStyle w:val="doc-info"/>
            <w:u w:val="single"/>
            <w:bdr w:val="none" w:sz="0" w:space="0" w:color="auto" w:frame="1"/>
          </w:rPr>
          <w:t>[ </w:t>
        </w:r>
        <w:r w:rsidRPr="00D23571">
          <w:rPr>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D23571">
          <w:rPr>
            <w:rStyle w:val="doc-info"/>
            <w:u w:val="single"/>
            <w:bdr w:val="none" w:sz="0" w:space="0" w:color="auto" w:frame="1"/>
          </w:rPr>
          <w:t> RTF 238.7 kB]</w:t>
        </w:r>
      </w:hyperlink>
      <w:r w:rsidRPr="00D23571">
        <w:t xml:space="preserve">je zverejnené na </w:t>
      </w:r>
      <w:proofErr w:type="spellStart"/>
      <w:r w:rsidRPr="00D23571">
        <w:t>výveskach</w:t>
      </w:r>
      <w:proofErr w:type="spellEnd"/>
      <w:r w:rsidRPr="00D23571">
        <w:t xml:space="preserve"> úradu/pracovísk a na portáli </w:t>
      </w:r>
      <w:hyperlink r:id="rId5" w:history="1">
        <w:r w:rsidRPr="00D23571">
          <w:rPr>
            <w:rStyle w:val="Hypertextovprepojenie"/>
            <w:color w:val="auto"/>
            <w:bdr w:val="none" w:sz="0" w:space="0" w:color="auto" w:frame="1"/>
          </w:rPr>
          <w:t>www.upsvar.gov.sk</w:t>
        </w:r>
      </w:hyperlink>
      <w:r w:rsidRPr="00D23571">
        <w:t xml:space="preserve"> (Užitočné dokumenty). V poučení sú uvedené všetky Vaše povinnosti, k dodržiavaniu ktorých ste sa podaním žiadosti o zaradenie do evidencie zaviazali. Kontrolovať ich dodržiavanie sú v zmysle tohto zákona povinní zamestnanci úradu. Ako </w:t>
      </w:r>
      <w:r w:rsidRPr="00D23571">
        <w:lastRenderedPageBreak/>
        <w:t>uchádzač o zamestnanie nemáte len povinnosti, ale úrad využije všetky možnosti, ktoré mu umožňuje zákon o službách zamestnanosti, aby Vám čo najskôr pomohol nájsť nové uplatnenie sa na trhu práce. Medzi najdôležitejšie nástroje patrí definovanie Vašich schopností, zručností a reálnych možností pre výkon zamestnania odborným poradcom, ktorý Vám zároveň poradí aké nástroje aktívnej politiky trhu práce bude potrebné využiť, aby ste sa umiestnili na trhu práce. V písomnej podobe je to Individuálny akčný plán. Ďalší zamestnanci Vás podľa potrieb a možností zaradia na niektorý z nástrojov aktívnej politiky trhu práce – odborné poradenské služby, absolventská prax, príprava pred začatím podnikania, či aktivačná činnosť, poskytnutie príspevku pre začatie podnikania alebo na vytvorenie pracovného miesta u zamestnávateľa.</w:t>
      </w:r>
    </w:p>
    <w:p w:rsidR="00D23571" w:rsidRPr="00D23571" w:rsidRDefault="00D23571" w:rsidP="00D23571">
      <w:pPr>
        <w:pStyle w:val="Normlnywebov"/>
      </w:pPr>
      <w:r w:rsidRPr="00D23571">
        <w:rPr>
          <w:rStyle w:val="Siln"/>
        </w:rPr>
        <w:t>Zamestnávateľovi</w:t>
      </w:r>
      <w:r w:rsidRPr="00D23571">
        <w:t> úrad poskytuje pomoc pri výbere vhodného zamestnanca, podporuje zamestnávateľa pri vytváraní a udržiavaní pracovných miest, informuje ho o povinnostiach, ktoré je povinný v zmysle zákona o službách zamestnanosti dodržiavať a taktiež s ním spolupracuje pri hromadnom prepúšťaní.</w:t>
      </w:r>
    </w:p>
    <w:p w:rsidR="008E5BCB" w:rsidRPr="00D23571" w:rsidRDefault="008E5BCB">
      <w:pPr>
        <w:rPr>
          <w:rFonts w:ascii="Times New Roman" w:hAnsi="Times New Roman" w:cs="Times New Roman"/>
          <w:sz w:val="24"/>
          <w:szCs w:val="24"/>
        </w:rPr>
      </w:pPr>
    </w:p>
    <w:p w:rsidR="00D23571" w:rsidRPr="00D23571" w:rsidRDefault="00D23571" w:rsidP="00D23571">
      <w:pPr>
        <w:shd w:val="clear" w:color="auto" w:fill="FFFFFF"/>
        <w:spacing w:after="150" w:line="240" w:lineRule="auto"/>
        <w:rPr>
          <w:rFonts w:ascii="Times New Roman" w:eastAsia="Times New Roman" w:hAnsi="Times New Roman" w:cs="Times New Roman"/>
          <w:sz w:val="24"/>
          <w:szCs w:val="24"/>
          <w:lang w:eastAsia="sk-SK"/>
        </w:rPr>
      </w:pPr>
      <w:r w:rsidRPr="00D23571">
        <w:rPr>
          <w:rFonts w:ascii="Times New Roman" w:eastAsia="Times New Roman" w:hAnsi="Times New Roman" w:cs="Times New Roman"/>
          <w:sz w:val="24"/>
          <w:szCs w:val="24"/>
          <w:lang w:eastAsia="sk-SK"/>
        </w:rPr>
        <w:t>Čo sú to </w:t>
      </w:r>
      <w:hyperlink r:id="rId6" w:history="1">
        <w:r w:rsidRPr="00D23571">
          <w:rPr>
            <w:rFonts w:ascii="Times New Roman" w:eastAsia="Times New Roman" w:hAnsi="Times New Roman" w:cs="Times New Roman"/>
            <w:sz w:val="24"/>
            <w:szCs w:val="24"/>
            <w:u w:val="single"/>
            <w:lang w:eastAsia="sk-SK"/>
          </w:rPr>
          <w:t>služby zamestnanosti</w:t>
        </w:r>
      </w:hyperlink>
      <w:r w:rsidRPr="00D23571">
        <w:rPr>
          <w:rFonts w:ascii="Times New Roman" w:eastAsia="Times New Roman" w:hAnsi="Times New Roman" w:cs="Times New Roman"/>
          <w:sz w:val="24"/>
          <w:szCs w:val="24"/>
          <w:lang w:eastAsia="sk-SK"/>
        </w:rPr>
        <w:t>? Veľa ľudí ani netuší, čo tento pojem, ktorý obsahuje </w:t>
      </w:r>
      <w:hyperlink r:id="rId7" w:history="1">
        <w:r w:rsidRPr="00D23571">
          <w:rPr>
            <w:rFonts w:ascii="Times New Roman" w:eastAsia="Times New Roman" w:hAnsi="Times New Roman" w:cs="Times New Roman"/>
            <w:sz w:val="24"/>
            <w:szCs w:val="24"/>
            <w:u w:val="single"/>
            <w:lang w:eastAsia="sk-SK"/>
          </w:rPr>
          <w:t>zákonník práce </w:t>
        </w:r>
      </w:hyperlink>
      <w:r w:rsidRPr="00D23571">
        <w:rPr>
          <w:rFonts w:ascii="Times New Roman" w:eastAsia="Times New Roman" w:hAnsi="Times New Roman" w:cs="Times New Roman"/>
          <w:sz w:val="24"/>
          <w:szCs w:val="24"/>
          <w:lang w:eastAsia="sk-SK"/>
        </w:rPr>
        <w:t>zahŕňa. Jeho presné znenie nájdete vám odhalí </w:t>
      </w:r>
      <w:hyperlink r:id="rId8" w:history="1">
        <w:r w:rsidRPr="00D23571">
          <w:rPr>
            <w:rFonts w:ascii="Times New Roman" w:eastAsia="Times New Roman" w:hAnsi="Times New Roman" w:cs="Times New Roman"/>
            <w:sz w:val="24"/>
            <w:szCs w:val="24"/>
            <w:u w:val="single"/>
            <w:lang w:eastAsia="sk-SK"/>
          </w:rPr>
          <w:t>zbierka zákonov</w:t>
        </w:r>
      </w:hyperlink>
      <w:r w:rsidRPr="00D23571">
        <w:rPr>
          <w:rFonts w:ascii="Times New Roman" w:eastAsia="Times New Roman" w:hAnsi="Times New Roman" w:cs="Times New Roman"/>
          <w:sz w:val="24"/>
          <w:szCs w:val="24"/>
          <w:lang w:eastAsia="sk-SK"/>
        </w:rPr>
        <w:t xml:space="preserve">, konkrétne zákon č.5/2004 </w:t>
      </w:r>
      <w:proofErr w:type="spellStart"/>
      <w:r w:rsidRPr="00D23571">
        <w:rPr>
          <w:rFonts w:ascii="Times New Roman" w:eastAsia="Times New Roman" w:hAnsi="Times New Roman" w:cs="Times New Roman"/>
          <w:sz w:val="24"/>
          <w:szCs w:val="24"/>
          <w:lang w:eastAsia="sk-SK"/>
        </w:rPr>
        <w:t>Z.z</w:t>
      </w:r>
      <w:proofErr w:type="spellEnd"/>
      <w:r w:rsidRPr="00D23571">
        <w:rPr>
          <w:rFonts w:ascii="Times New Roman" w:eastAsia="Times New Roman" w:hAnsi="Times New Roman" w:cs="Times New Roman"/>
          <w:sz w:val="24"/>
          <w:szCs w:val="24"/>
          <w:lang w:eastAsia="sk-SK"/>
        </w:rPr>
        <w:t>. o službách zamestnanosti, my sa vám však budeme snažiť priblížiť aspoň základné služby štátnej podpory na trhu práce.</w:t>
      </w:r>
    </w:p>
    <w:p w:rsidR="00D23571" w:rsidRPr="00D23571" w:rsidRDefault="00D23571" w:rsidP="00D23571">
      <w:pPr>
        <w:shd w:val="clear" w:color="auto" w:fill="FFFFFF"/>
        <w:spacing w:before="525" w:after="150" w:line="360" w:lineRule="atLeast"/>
        <w:outlineLvl w:val="1"/>
        <w:rPr>
          <w:rFonts w:ascii="Times New Roman" w:eastAsia="Times New Roman" w:hAnsi="Times New Roman" w:cs="Times New Roman"/>
          <w:b/>
          <w:bCs/>
          <w:sz w:val="24"/>
          <w:szCs w:val="24"/>
          <w:lang w:eastAsia="sk-SK"/>
        </w:rPr>
      </w:pPr>
      <w:r w:rsidRPr="00D23571">
        <w:rPr>
          <w:rFonts w:ascii="Times New Roman" w:eastAsia="Times New Roman" w:hAnsi="Times New Roman" w:cs="Times New Roman"/>
          <w:b/>
          <w:bCs/>
          <w:sz w:val="24"/>
          <w:szCs w:val="24"/>
          <w:lang w:eastAsia="sk-SK"/>
        </w:rPr>
        <w:t>Komu sú určené?</w:t>
      </w:r>
    </w:p>
    <w:p w:rsidR="00D23571" w:rsidRPr="00D23571" w:rsidRDefault="00D23571" w:rsidP="00D23571">
      <w:pPr>
        <w:shd w:val="clear" w:color="auto" w:fill="FFFFFF"/>
        <w:spacing w:after="150" w:line="240" w:lineRule="auto"/>
        <w:rPr>
          <w:rFonts w:ascii="Times New Roman" w:eastAsia="Times New Roman" w:hAnsi="Times New Roman" w:cs="Times New Roman"/>
          <w:sz w:val="24"/>
          <w:szCs w:val="24"/>
          <w:lang w:eastAsia="sk-SK"/>
        </w:rPr>
      </w:pPr>
      <w:r w:rsidRPr="00D23571">
        <w:rPr>
          <w:rFonts w:ascii="Times New Roman" w:eastAsia="Times New Roman" w:hAnsi="Times New Roman" w:cs="Times New Roman"/>
          <w:sz w:val="24"/>
          <w:szCs w:val="24"/>
          <w:lang w:eastAsia="sk-SK"/>
        </w:rPr>
        <w:t>Každému, kto hľadá zamestnanie alebo ho plánuje zmeniť a zamestnávateľom pomáha obsadiť ich ponúkané pracovné pozície. Okrem toho služby zamestnanosti zahŕňajú aj zákony a všetky opatrenia zo strany štátu na trhu práce.</w:t>
      </w:r>
    </w:p>
    <w:p w:rsidR="00D23571" w:rsidRPr="00D23571" w:rsidRDefault="00D23571" w:rsidP="00D23571">
      <w:pPr>
        <w:shd w:val="clear" w:color="auto" w:fill="FFFFFF"/>
        <w:spacing w:before="525" w:after="150" w:line="360" w:lineRule="atLeast"/>
        <w:outlineLvl w:val="1"/>
        <w:rPr>
          <w:rFonts w:ascii="Times New Roman" w:eastAsia="Times New Roman" w:hAnsi="Times New Roman" w:cs="Times New Roman"/>
          <w:b/>
          <w:bCs/>
          <w:sz w:val="24"/>
          <w:szCs w:val="24"/>
          <w:lang w:eastAsia="sk-SK"/>
        </w:rPr>
      </w:pPr>
      <w:r w:rsidRPr="00D23571">
        <w:rPr>
          <w:rFonts w:ascii="Times New Roman" w:eastAsia="Times New Roman" w:hAnsi="Times New Roman" w:cs="Times New Roman"/>
          <w:b/>
          <w:bCs/>
          <w:sz w:val="24"/>
          <w:szCs w:val="24"/>
          <w:lang w:eastAsia="sk-SK"/>
        </w:rPr>
        <w:t>Ako to funguje?</w:t>
      </w:r>
    </w:p>
    <w:p w:rsidR="00D23571" w:rsidRPr="00D23571" w:rsidRDefault="00D23571" w:rsidP="00D23571">
      <w:pPr>
        <w:shd w:val="clear" w:color="auto" w:fill="FFFFFF"/>
        <w:spacing w:after="150" w:line="240" w:lineRule="auto"/>
        <w:rPr>
          <w:rFonts w:ascii="Times New Roman" w:eastAsia="Times New Roman" w:hAnsi="Times New Roman" w:cs="Times New Roman"/>
          <w:sz w:val="24"/>
          <w:szCs w:val="24"/>
          <w:lang w:eastAsia="sk-SK"/>
        </w:rPr>
      </w:pPr>
      <w:r w:rsidRPr="00D23571">
        <w:rPr>
          <w:rFonts w:ascii="Times New Roman" w:eastAsia="Times New Roman" w:hAnsi="Times New Roman" w:cs="Times New Roman"/>
          <w:sz w:val="24"/>
          <w:szCs w:val="24"/>
          <w:lang w:eastAsia="sk-SK"/>
        </w:rPr>
        <w:t>Po príchode na úrad práce by ste sa mali určite zastaviť v Informačno-poradenskom stredisku. Práve tu sa dozviete potrebné informácie, ktoré budete potrebovať pri využívaní služieb úradu. Neoplatí sa čakať s návštevou – ak sa na úrade prihlásite do 7 dní od ukončenia pracovného pomeru, dostanete iba status záujemcu o zamestnanie a vyhnete sa tak zbytočnej administratíve, potrebnej pri vašej evidencii ako uchádzača o zamestnanie. Ako záujemca nemusíte plniť povinnosti a práva vychádzajúce zo zákona, ktoré musí plniť uchádzač. Môžete byť pokojne aj v zahraničí, alebo sa vzdelávať na rôznych kurzoch. Môžete sa prihlásiť na viacerých úradoch súčasne, bez ohľadu na vaše trvalé bydlisko a byť s úradom iba napr. v telefonickom kontakte.</w:t>
      </w:r>
    </w:p>
    <w:p w:rsidR="00D23571" w:rsidRPr="00D23571" w:rsidRDefault="00D23571" w:rsidP="00D23571">
      <w:pPr>
        <w:shd w:val="clear" w:color="auto" w:fill="FFFFFF"/>
        <w:spacing w:after="150" w:line="240" w:lineRule="auto"/>
        <w:rPr>
          <w:rFonts w:ascii="Times New Roman" w:eastAsia="Times New Roman" w:hAnsi="Times New Roman" w:cs="Times New Roman"/>
          <w:sz w:val="24"/>
          <w:szCs w:val="24"/>
          <w:lang w:eastAsia="sk-SK"/>
        </w:rPr>
      </w:pPr>
      <w:r w:rsidRPr="00D23571">
        <w:rPr>
          <w:rFonts w:ascii="Times New Roman" w:eastAsia="Times New Roman" w:hAnsi="Times New Roman" w:cs="Times New Roman"/>
          <w:sz w:val="24"/>
          <w:szCs w:val="24"/>
          <w:lang w:eastAsia="sk-SK"/>
        </w:rPr>
        <w:br/>
        <w:t xml:space="preserve">Ako uchádzač sa však pri evidencii zaväzujete dodržiavať povinnosti a práva vyplývajúce zo zákona o službách zamestnanosti. Prihláste sa však najneskôr na siedmy deň od ukončenia pomeru – potom bude za vás poistenie platiť štát nepretržite. Musíte si prečítať poučenie, k čomu ste sa zaviazali zaradením do evidencie – jej dodržiavanie kontrolujú pracovníci úradu. Iní zamestnanci Vás zaradia zasa do iných podporných nástrojov zamestnanosti – odborných poradenských služieb alebo napríklad absolventskej </w:t>
      </w:r>
      <w:proofErr w:type="spellStart"/>
      <w:r w:rsidRPr="00D23571">
        <w:rPr>
          <w:rFonts w:ascii="Times New Roman" w:eastAsia="Times New Roman" w:hAnsi="Times New Roman" w:cs="Times New Roman"/>
          <w:sz w:val="24"/>
          <w:szCs w:val="24"/>
          <w:lang w:eastAsia="sk-SK"/>
        </w:rPr>
        <w:t>praxe.potrebnej</w:t>
      </w:r>
      <w:proofErr w:type="spellEnd"/>
      <w:r w:rsidRPr="00D23571">
        <w:rPr>
          <w:rFonts w:ascii="Times New Roman" w:eastAsia="Times New Roman" w:hAnsi="Times New Roman" w:cs="Times New Roman"/>
          <w:sz w:val="24"/>
          <w:szCs w:val="24"/>
          <w:lang w:eastAsia="sk-SK"/>
        </w:rPr>
        <w:t xml:space="preserve"> pri vašej evidencii ako uchádzača o zamestnanie. Ako záujemca nemusíte plniť povinnosti a práva vychádzajúce zo </w:t>
      </w:r>
      <w:r w:rsidRPr="00D23571">
        <w:rPr>
          <w:rFonts w:ascii="Times New Roman" w:eastAsia="Times New Roman" w:hAnsi="Times New Roman" w:cs="Times New Roman"/>
          <w:sz w:val="24"/>
          <w:szCs w:val="24"/>
          <w:lang w:eastAsia="sk-SK"/>
        </w:rPr>
        <w:lastRenderedPageBreak/>
        <w:t>zákona, ktoré musí plniť uchádzač. Môžete byť pokojne aj v zahraničí, alebo sa vzdelávať na rôznych kurzoch. Môžete sa prihlásiť na viacerých úradoch súčasne, bez ohľadu na vaše trvalé bydlisko a byť s úradom iba napr. v telefonickom kontakte.</w:t>
      </w:r>
    </w:p>
    <w:p w:rsidR="00D23571" w:rsidRPr="00D23571" w:rsidRDefault="00D23571" w:rsidP="00D23571">
      <w:pPr>
        <w:shd w:val="clear" w:color="auto" w:fill="FFFFFF"/>
        <w:spacing w:after="150" w:line="240" w:lineRule="auto"/>
        <w:rPr>
          <w:rFonts w:ascii="Times New Roman" w:eastAsia="Times New Roman" w:hAnsi="Times New Roman" w:cs="Times New Roman"/>
          <w:sz w:val="24"/>
          <w:szCs w:val="24"/>
          <w:lang w:eastAsia="sk-SK"/>
        </w:rPr>
      </w:pPr>
      <w:r w:rsidRPr="00D23571">
        <w:rPr>
          <w:rFonts w:ascii="Times New Roman" w:eastAsia="Times New Roman" w:hAnsi="Times New Roman" w:cs="Times New Roman"/>
          <w:sz w:val="24"/>
          <w:szCs w:val="24"/>
          <w:lang w:eastAsia="sk-SK"/>
        </w:rPr>
        <w:t>Strata zamestnania je určite stresujúcou situáciou pre každého z nás – hoci podmienky nie sú ideálne nadstavené, aby zodpovedali životnej úrovni, štát zabezpečuje rôzne príspevky. Či už v zamestnaní alebo bez neho, máme nárok na určité príspevky od štátu, často však o tom ani nevieme. Preto je dobré neleniť a pozisťovať si všetky možnosti.</w:t>
      </w:r>
    </w:p>
    <w:p w:rsidR="00D23571" w:rsidRDefault="00D23571"/>
    <w:sectPr w:rsidR="00D23571" w:rsidSect="008E5BC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23571"/>
    <w:rsid w:val="00771347"/>
    <w:rsid w:val="008E5BCB"/>
    <w:rsid w:val="00D2357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E5BCB"/>
  </w:style>
  <w:style w:type="paragraph" w:styleId="Nadpis2">
    <w:name w:val="heading 2"/>
    <w:basedOn w:val="Normlny"/>
    <w:link w:val="Nadpis2Char"/>
    <w:uiPriority w:val="9"/>
    <w:qFormat/>
    <w:rsid w:val="00D23571"/>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2357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D23571"/>
    <w:rPr>
      <w:b/>
      <w:bCs/>
    </w:rPr>
  </w:style>
  <w:style w:type="character" w:styleId="Hypertextovprepojenie">
    <w:name w:val="Hyperlink"/>
    <w:basedOn w:val="Predvolenpsmoodseku"/>
    <w:uiPriority w:val="99"/>
    <w:semiHidden/>
    <w:unhideWhenUsed/>
    <w:rsid w:val="00D23571"/>
    <w:rPr>
      <w:color w:val="0000FF"/>
      <w:u w:val="single"/>
    </w:rPr>
  </w:style>
  <w:style w:type="character" w:customStyle="1" w:styleId="doc-info">
    <w:name w:val="doc-info"/>
    <w:basedOn w:val="Predvolenpsmoodseku"/>
    <w:rsid w:val="00D23571"/>
  </w:style>
  <w:style w:type="character" w:customStyle="1" w:styleId="Nadpis2Char">
    <w:name w:val="Nadpis 2 Char"/>
    <w:basedOn w:val="Predvolenpsmoodseku"/>
    <w:link w:val="Nadpis2"/>
    <w:uiPriority w:val="9"/>
    <w:rsid w:val="00D23571"/>
    <w:rPr>
      <w:rFonts w:ascii="Times New Roman" w:eastAsia="Times New Roman" w:hAnsi="Times New Roman" w:cs="Times New Roman"/>
      <w:b/>
      <w:bCs/>
      <w:sz w:val="36"/>
      <w:szCs w:val="36"/>
      <w:lang w:eastAsia="sk-SK"/>
    </w:rPr>
  </w:style>
</w:styles>
</file>

<file path=word/webSettings.xml><?xml version="1.0" encoding="utf-8"?>
<w:webSettings xmlns:r="http://schemas.openxmlformats.org/officeDocument/2006/relationships" xmlns:w="http://schemas.openxmlformats.org/wordprocessingml/2006/main">
  <w:divs>
    <w:div w:id="428890737">
      <w:bodyDiv w:val="1"/>
      <w:marLeft w:val="0"/>
      <w:marRight w:val="0"/>
      <w:marTop w:val="0"/>
      <w:marBottom w:val="0"/>
      <w:divBdr>
        <w:top w:val="none" w:sz="0" w:space="0" w:color="auto"/>
        <w:left w:val="none" w:sz="0" w:space="0" w:color="auto"/>
        <w:bottom w:val="none" w:sz="0" w:space="0" w:color="auto"/>
        <w:right w:val="none" w:sz="0" w:space="0" w:color="auto"/>
      </w:divBdr>
      <w:divsChild>
        <w:div w:id="17585799">
          <w:marLeft w:val="0"/>
          <w:marRight w:val="0"/>
          <w:marTop w:val="0"/>
          <w:marBottom w:val="0"/>
          <w:divBdr>
            <w:top w:val="none" w:sz="0" w:space="0" w:color="auto"/>
            <w:left w:val="none" w:sz="0" w:space="0" w:color="auto"/>
            <w:bottom w:val="none" w:sz="0" w:space="0" w:color="auto"/>
            <w:right w:val="none" w:sz="0" w:space="0" w:color="auto"/>
          </w:divBdr>
          <w:divsChild>
            <w:div w:id="213470273">
              <w:marLeft w:val="0"/>
              <w:marRight w:val="0"/>
              <w:marTop w:val="0"/>
              <w:marBottom w:val="0"/>
              <w:divBdr>
                <w:top w:val="none" w:sz="0" w:space="0" w:color="auto"/>
                <w:left w:val="none" w:sz="0" w:space="0" w:color="auto"/>
                <w:bottom w:val="none" w:sz="0" w:space="0" w:color="auto"/>
                <w:right w:val="none" w:sz="0" w:space="0" w:color="auto"/>
              </w:divBdr>
              <w:divsChild>
                <w:div w:id="12603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pi.sk/Zbierka-zakonov-SR/Default.aspx" TargetMode="External"/><Relationship Id="rId3" Type="http://schemas.openxmlformats.org/officeDocument/2006/relationships/webSettings" Target="webSettings.xml"/><Relationship Id="rId7" Type="http://schemas.openxmlformats.org/officeDocument/2006/relationships/hyperlink" Target="http://www.mzdovecentrum.sk/clanok-z-titulky/zakonnik-prac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ssr.sk/clanok-z-titulky/sluzby-zamestnanosti.htm" TargetMode="External"/><Relationship Id="rId5" Type="http://schemas.openxmlformats.org/officeDocument/2006/relationships/hyperlink" Target="https://www.upsvr.gov.sk/vzory-ziadosti/vzory-ziadosti-pre-oblast-sluzieb-zamestnanosti.html?page_id=13141" TargetMode="External"/><Relationship Id="rId10" Type="http://schemas.openxmlformats.org/officeDocument/2006/relationships/theme" Target="theme/theme1.xml"/><Relationship Id="rId4" Type="http://schemas.openxmlformats.org/officeDocument/2006/relationships/hyperlink" Target="https://www.upsvr.gov.sk/buxus/docs/SSZ/OISS/Poucenie_o_pravach_a_povinnostiach_obcana_od_01_07_2020.rtf" TargetMode="Externa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1188</Words>
  <Characters>6776</Characters>
  <Application>Microsoft Office Word</Application>
  <DocSecurity>0</DocSecurity>
  <Lines>56</Lines>
  <Paragraphs>15</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HP10</dc:creator>
  <cp:lastModifiedBy>HP10</cp:lastModifiedBy>
  <cp:revision>1</cp:revision>
  <dcterms:created xsi:type="dcterms:W3CDTF">2020-12-07T08:28:00Z</dcterms:created>
  <dcterms:modified xsi:type="dcterms:W3CDTF">2020-12-07T10:22:00Z</dcterms:modified>
</cp:coreProperties>
</file>