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B07C" w14:textId="3C227015" w:rsidR="009D7E16" w:rsidRPr="00F1618D" w:rsidRDefault="00610978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Súhrn kultúr viacerých etnických spoločenstiev žijúcich na spoločnom území sa nazýva:</w:t>
      </w:r>
    </w:p>
    <w:p w14:paraId="1032A7C1" w14:textId="482F171D" w:rsidR="00610978" w:rsidRDefault="00610978" w:rsidP="00F1618D">
      <w:pPr>
        <w:pStyle w:val="Odsekzoznamu"/>
        <w:numPr>
          <w:ilvl w:val="0"/>
          <w:numId w:val="2"/>
        </w:numPr>
        <w:spacing w:after="0" w:line="240" w:lineRule="auto"/>
      </w:pPr>
      <w:proofErr w:type="spellStart"/>
      <w:r w:rsidRPr="00610978">
        <w:t>Multikultúra</w:t>
      </w:r>
      <w:proofErr w:type="spellEnd"/>
    </w:p>
    <w:p w14:paraId="51968728" w14:textId="6DC18B6C" w:rsidR="00610978" w:rsidRDefault="00610978" w:rsidP="00F1618D">
      <w:pPr>
        <w:pStyle w:val="Odsekzoznamu"/>
        <w:numPr>
          <w:ilvl w:val="0"/>
          <w:numId w:val="2"/>
        </w:numPr>
        <w:spacing w:after="0" w:line="240" w:lineRule="auto"/>
      </w:pPr>
      <w:r w:rsidRPr="00610978">
        <w:t>Etnografia</w:t>
      </w:r>
    </w:p>
    <w:p w14:paraId="37F26FC2" w14:textId="3C8E67E2" w:rsidR="00610978" w:rsidRDefault="00610978" w:rsidP="00F1618D">
      <w:pPr>
        <w:pStyle w:val="Odsekzoznamu"/>
        <w:numPr>
          <w:ilvl w:val="0"/>
          <w:numId w:val="2"/>
        </w:numPr>
        <w:spacing w:after="0" w:line="240" w:lineRule="auto"/>
      </w:pPr>
      <w:r w:rsidRPr="00610978">
        <w:t>Sociológia</w:t>
      </w:r>
    </w:p>
    <w:p w14:paraId="3E342976" w14:textId="123CFDA2" w:rsidR="00610978" w:rsidRDefault="00610978" w:rsidP="00F1618D">
      <w:pPr>
        <w:pStyle w:val="Odsekzoznamu"/>
        <w:numPr>
          <w:ilvl w:val="0"/>
          <w:numId w:val="2"/>
        </w:numPr>
        <w:spacing w:after="0" w:line="240" w:lineRule="auto"/>
      </w:pPr>
      <w:r w:rsidRPr="00610978">
        <w:t>Ekumenizmus</w:t>
      </w:r>
    </w:p>
    <w:p w14:paraId="48DAE6DA" w14:textId="2DB01A4B" w:rsidR="00610978" w:rsidRPr="00F1618D" w:rsidRDefault="00A107D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Kultúru delíme na:</w:t>
      </w:r>
    </w:p>
    <w:p w14:paraId="57ED6C3D" w14:textId="400AE39D" w:rsidR="00A107DB" w:rsidRDefault="00A107DB" w:rsidP="00F1618D">
      <w:pPr>
        <w:pStyle w:val="Odsekzoznamu"/>
        <w:numPr>
          <w:ilvl w:val="0"/>
          <w:numId w:val="4"/>
        </w:numPr>
        <w:spacing w:after="0" w:line="240" w:lineRule="auto"/>
      </w:pPr>
      <w:r w:rsidRPr="00A107DB">
        <w:t>duševnú a</w:t>
      </w:r>
      <w:r>
        <w:t> </w:t>
      </w:r>
      <w:r w:rsidRPr="00A107DB">
        <w:t>duchovnú</w:t>
      </w:r>
    </w:p>
    <w:p w14:paraId="71736EF6" w14:textId="6AFBEE3B" w:rsidR="00A107DB" w:rsidRDefault="00A107DB" w:rsidP="00F1618D">
      <w:pPr>
        <w:pStyle w:val="Odsekzoznamu"/>
        <w:numPr>
          <w:ilvl w:val="0"/>
          <w:numId w:val="4"/>
        </w:numPr>
        <w:spacing w:after="0" w:line="240" w:lineRule="auto"/>
      </w:pPr>
      <w:r w:rsidRPr="00A107DB">
        <w:t>materiálnu a</w:t>
      </w:r>
      <w:r>
        <w:t> </w:t>
      </w:r>
      <w:r w:rsidRPr="00A107DB">
        <w:t>duševnú</w:t>
      </w:r>
    </w:p>
    <w:p w14:paraId="11356DD7" w14:textId="4813FF41" w:rsidR="00A107DB" w:rsidRDefault="00A107DB" w:rsidP="00F1618D">
      <w:pPr>
        <w:pStyle w:val="Odsekzoznamu"/>
        <w:numPr>
          <w:ilvl w:val="0"/>
          <w:numId w:val="4"/>
        </w:numPr>
        <w:spacing w:after="0" w:line="240" w:lineRule="auto"/>
      </w:pPr>
      <w:r w:rsidRPr="00A107DB">
        <w:t>materiálnu a</w:t>
      </w:r>
      <w:r>
        <w:t> </w:t>
      </w:r>
      <w:r w:rsidRPr="00A107DB">
        <w:t>duchovnú</w:t>
      </w:r>
    </w:p>
    <w:p w14:paraId="3C1CB40C" w14:textId="0DE50E42" w:rsidR="00A107DB" w:rsidRDefault="00A107DB" w:rsidP="00F1618D">
      <w:pPr>
        <w:pStyle w:val="Odsekzoznamu"/>
        <w:numPr>
          <w:ilvl w:val="0"/>
          <w:numId w:val="4"/>
        </w:numPr>
        <w:spacing w:after="0" w:line="240" w:lineRule="auto"/>
      </w:pPr>
      <w:r w:rsidRPr="00A107DB">
        <w:t>nemateriálnu a</w:t>
      </w:r>
      <w:r>
        <w:t> </w:t>
      </w:r>
      <w:r w:rsidRPr="00A107DB">
        <w:t>duchovnú</w:t>
      </w:r>
    </w:p>
    <w:p w14:paraId="5DCED0FD" w14:textId="6EA87115" w:rsidR="00A107DB" w:rsidRPr="00F1618D" w:rsidRDefault="00A107D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Slovo participácia znamená:</w:t>
      </w:r>
    </w:p>
    <w:p w14:paraId="4F0732AE" w14:textId="5163BBDC" w:rsidR="00A107DB" w:rsidRDefault="00A107DB" w:rsidP="00F1618D">
      <w:pPr>
        <w:pStyle w:val="Odsekzoznamu"/>
        <w:numPr>
          <w:ilvl w:val="0"/>
          <w:numId w:val="5"/>
        </w:numPr>
        <w:spacing w:after="0" w:line="240" w:lineRule="auto"/>
      </w:pPr>
      <w:r w:rsidRPr="00A107DB">
        <w:t>nezáujem o veci verejné</w:t>
      </w:r>
    </w:p>
    <w:p w14:paraId="7A2ABDD6" w14:textId="3B4B451A" w:rsidR="00A107DB" w:rsidRDefault="00A107DB" w:rsidP="00F1618D">
      <w:pPr>
        <w:pStyle w:val="Odsekzoznamu"/>
        <w:numPr>
          <w:ilvl w:val="0"/>
          <w:numId w:val="5"/>
        </w:numPr>
        <w:spacing w:after="0" w:line="240" w:lineRule="auto"/>
      </w:pPr>
      <w:r w:rsidRPr="00A107DB">
        <w:t>účasť na niečom</w:t>
      </w:r>
    </w:p>
    <w:p w14:paraId="51A6C246" w14:textId="53F38271" w:rsidR="00A107DB" w:rsidRDefault="00A107DB" w:rsidP="00F1618D">
      <w:pPr>
        <w:pStyle w:val="Odsekzoznamu"/>
        <w:numPr>
          <w:ilvl w:val="0"/>
          <w:numId w:val="5"/>
        </w:numPr>
        <w:spacing w:after="0" w:line="240" w:lineRule="auto"/>
      </w:pPr>
      <w:r w:rsidRPr="00A107DB">
        <w:t>odpor k</w:t>
      </w:r>
      <w:r>
        <w:t> </w:t>
      </w:r>
      <w:r w:rsidRPr="00A107DB">
        <w:t>vojne</w:t>
      </w:r>
    </w:p>
    <w:p w14:paraId="5192036B" w14:textId="398565BE" w:rsidR="00A107DB" w:rsidRDefault="00A107DB" w:rsidP="00F1618D">
      <w:pPr>
        <w:pStyle w:val="Odsekzoznamu"/>
        <w:numPr>
          <w:ilvl w:val="0"/>
          <w:numId w:val="5"/>
        </w:numPr>
        <w:spacing w:after="0" w:line="240" w:lineRule="auto"/>
      </w:pPr>
      <w:r w:rsidRPr="00A107DB">
        <w:t>záujem o veci verejné</w:t>
      </w:r>
    </w:p>
    <w:p w14:paraId="4D9CF21B" w14:textId="6C63ED8C" w:rsidR="00A107DB" w:rsidRPr="00F1618D" w:rsidRDefault="00A107D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Medzi druhy patologického správania nepatrí:</w:t>
      </w:r>
    </w:p>
    <w:p w14:paraId="509CF497" w14:textId="5E321471" w:rsidR="00A107DB" w:rsidRDefault="00A107DB" w:rsidP="00F1618D">
      <w:pPr>
        <w:pStyle w:val="Odsekzoznamu"/>
        <w:numPr>
          <w:ilvl w:val="0"/>
          <w:numId w:val="6"/>
        </w:numPr>
        <w:spacing w:after="0" w:line="240" w:lineRule="auto"/>
      </w:pPr>
      <w:r w:rsidRPr="00A107DB">
        <w:t>Predsudok</w:t>
      </w:r>
    </w:p>
    <w:p w14:paraId="424719C7" w14:textId="4EF061C6" w:rsidR="00A107DB" w:rsidRDefault="00A107DB" w:rsidP="00F1618D">
      <w:pPr>
        <w:pStyle w:val="Odsekzoznamu"/>
        <w:numPr>
          <w:ilvl w:val="0"/>
          <w:numId w:val="6"/>
        </w:numPr>
        <w:spacing w:after="0" w:line="240" w:lineRule="auto"/>
      </w:pPr>
      <w:r w:rsidRPr="00A107DB">
        <w:t>Vandalizmus</w:t>
      </w:r>
    </w:p>
    <w:p w14:paraId="1B46C6E3" w14:textId="74A2F19C" w:rsidR="00A107DB" w:rsidRDefault="00A107DB" w:rsidP="00F1618D">
      <w:pPr>
        <w:pStyle w:val="Odsekzoznamu"/>
        <w:numPr>
          <w:ilvl w:val="0"/>
          <w:numId w:val="6"/>
        </w:numPr>
        <w:spacing w:after="0" w:line="240" w:lineRule="auto"/>
      </w:pPr>
      <w:r w:rsidRPr="00A107DB">
        <w:t>Šikanovanie</w:t>
      </w:r>
    </w:p>
    <w:p w14:paraId="482CB36B" w14:textId="5FEECD92" w:rsidR="00A107DB" w:rsidRDefault="00A107DB" w:rsidP="00F1618D">
      <w:pPr>
        <w:pStyle w:val="Odsekzoznamu"/>
        <w:numPr>
          <w:ilvl w:val="0"/>
          <w:numId w:val="6"/>
        </w:numPr>
        <w:spacing w:after="0" w:line="240" w:lineRule="auto"/>
      </w:pPr>
      <w:r w:rsidRPr="00A107DB">
        <w:t>Závislosť</w:t>
      </w:r>
    </w:p>
    <w:p w14:paraId="732F09B8" w14:textId="524D4621" w:rsidR="00A107DB" w:rsidRPr="00F1618D" w:rsidRDefault="00215C62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Prevrat</w:t>
      </w:r>
      <w:r w:rsidR="00F1618D">
        <w:rPr>
          <w:b/>
          <w:bCs/>
        </w:rPr>
        <w:t>,</w:t>
      </w:r>
      <w:r w:rsidRPr="00F1618D">
        <w:rPr>
          <w:b/>
          <w:bCs/>
        </w:rPr>
        <w:t xml:space="preserve"> podstatná zmena v </w:t>
      </w:r>
      <w:proofErr w:type="spellStart"/>
      <w:r w:rsidRPr="00F1618D">
        <w:rPr>
          <w:b/>
          <w:bCs/>
        </w:rPr>
        <w:t>spoločensko</w:t>
      </w:r>
      <w:proofErr w:type="spellEnd"/>
      <w:r w:rsidRPr="00F1618D">
        <w:rPr>
          <w:b/>
          <w:bCs/>
        </w:rPr>
        <w:t xml:space="preserve"> - politických vzťahoch sa nazýva:</w:t>
      </w:r>
    </w:p>
    <w:p w14:paraId="404735BA" w14:textId="025D8733" w:rsidR="00215C62" w:rsidRDefault="00215C62" w:rsidP="00F1618D">
      <w:pPr>
        <w:pStyle w:val="Odsekzoznamu"/>
        <w:numPr>
          <w:ilvl w:val="0"/>
          <w:numId w:val="7"/>
        </w:numPr>
        <w:spacing w:after="0" w:line="240" w:lineRule="auto"/>
      </w:pPr>
      <w:r w:rsidRPr="00215C62">
        <w:t>Protest</w:t>
      </w:r>
    </w:p>
    <w:p w14:paraId="591863E7" w14:textId="525A8D4C" w:rsidR="00215C62" w:rsidRDefault="00215C62" w:rsidP="00F1618D">
      <w:pPr>
        <w:pStyle w:val="Odsekzoznamu"/>
        <w:numPr>
          <w:ilvl w:val="0"/>
          <w:numId w:val="7"/>
        </w:numPr>
        <w:spacing w:after="0" w:line="240" w:lineRule="auto"/>
      </w:pPr>
      <w:r w:rsidRPr="00215C62">
        <w:t>Štrajk</w:t>
      </w:r>
    </w:p>
    <w:p w14:paraId="3BF76597" w14:textId="0E0C233C" w:rsidR="00215C62" w:rsidRDefault="00215C62" w:rsidP="00F1618D">
      <w:pPr>
        <w:pStyle w:val="Odsekzoznamu"/>
        <w:numPr>
          <w:ilvl w:val="0"/>
          <w:numId w:val="7"/>
        </w:numPr>
        <w:spacing w:after="0" w:line="240" w:lineRule="auto"/>
      </w:pPr>
      <w:r>
        <w:t>V</w:t>
      </w:r>
      <w:r w:rsidRPr="00215C62">
        <w:t>zb</w:t>
      </w:r>
      <w:r>
        <w:t>u</w:t>
      </w:r>
      <w:r w:rsidRPr="00215C62">
        <w:t>ra</w:t>
      </w:r>
    </w:p>
    <w:p w14:paraId="36D805F2" w14:textId="3F6C3658" w:rsidR="00215C62" w:rsidRDefault="00215C62" w:rsidP="00F1618D">
      <w:pPr>
        <w:pStyle w:val="Odsekzoznamu"/>
        <w:numPr>
          <w:ilvl w:val="0"/>
          <w:numId w:val="7"/>
        </w:numPr>
        <w:spacing w:after="0" w:line="240" w:lineRule="auto"/>
      </w:pPr>
      <w:r w:rsidRPr="00215C62">
        <w:t>Revolúcia</w:t>
      </w:r>
    </w:p>
    <w:p w14:paraId="548BE3AD" w14:textId="4DECB84E" w:rsidR="00215C62" w:rsidRPr="00F1618D" w:rsidRDefault="00215C62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Zastrašovanie obyvateľstva násilnými akciami je:</w:t>
      </w:r>
    </w:p>
    <w:p w14:paraId="0D675AAF" w14:textId="3B9BB4D0" w:rsidR="00215C62" w:rsidRDefault="00215C62" w:rsidP="00F1618D">
      <w:pPr>
        <w:pStyle w:val="Odsekzoznamu"/>
        <w:numPr>
          <w:ilvl w:val="0"/>
          <w:numId w:val="8"/>
        </w:numPr>
        <w:spacing w:after="0" w:line="240" w:lineRule="auto"/>
      </w:pPr>
      <w:r w:rsidRPr="00215C62">
        <w:t>Terorizmus</w:t>
      </w:r>
    </w:p>
    <w:p w14:paraId="77D407CA" w14:textId="56F9F7AB" w:rsidR="00215C62" w:rsidRDefault="00215C62" w:rsidP="00F1618D">
      <w:pPr>
        <w:pStyle w:val="Odsekzoznamu"/>
        <w:numPr>
          <w:ilvl w:val="0"/>
          <w:numId w:val="8"/>
        </w:numPr>
        <w:spacing w:after="0" w:line="240" w:lineRule="auto"/>
      </w:pPr>
      <w:r w:rsidRPr="00215C62">
        <w:t>Separatizmus</w:t>
      </w:r>
    </w:p>
    <w:p w14:paraId="0BEAA219" w14:textId="7F9A1631" w:rsidR="00215C62" w:rsidRDefault="00215C62" w:rsidP="00F1618D">
      <w:pPr>
        <w:pStyle w:val="Odsekzoznamu"/>
        <w:numPr>
          <w:ilvl w:val="0"/>
          <w:numId w:val="8"/>
        </w:numPr>
        <w:spacing w:after="0" w:line="240" w:lineRule="auto"/>
      </w:pPr>
      <w:r w:rsidRPr="00215C62">
        <w:t>Neonacizmus</w:t>
      </w:r>
    </w:p>
    <w:p w14:paraId="05651E28" w14:textId="35040E58" w:rsidR="00215C62" w:rsidRDefault="00215C62" w:rsidP="00F1618D">
      <w:pPr>
        <w:pStyle w:val="Odsekzoznamu"/>
        <w:numPr>
          <w:ilvl w:val="0"/>
          <w:numId w:val="8"/>
        </w:numPr>
        <w:spacing w:after="0" w:line="240" w:lineRule="auto"/>
      </w:pPr>
      <w:r w:rsidRPr="00215C62">
        <w:t>Kolaborácia</w:t>
      </w:r>
    </w:p>
    <w:p w14:paraId="77A7074E" w14:textId="7E0D5E6C" w:rsidR="00215C62" w:rsidRPr="00F1618D" w:rsidRDefault="00215C62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Urč</w:t>
      </w:r>
      <w:r w:rsidR="00F1618D">
        <w:rPr>
          <w:b/>
          <w:bCs/>
        </w:rPr>
        <w:t>i</w:t>
      </w:r>
      <w:r w:rsidRPr="00F1618D">
        <w:rPr>
          <w:b/>
          <w:bCs/>
        </w:rPr>
        <w:t xml:space="preserve"> o aký typ vojny ide: „ prebieha iba vo vnútri štátu“:</w:t>
      </w:r>
    </w:p>
    <w:p w14:paraId="1947D0E4" w14:textId="6ACC8594" w:rsidR="00215C62" w:rsidRDefault="00215C62" w:rsidP="00F1618D">
      <w:pPr>
        <w:pStyle w:val="Odsekzoznamu"/>
        <w:numPr>
          <w:ilvl w:val="0"/>
          <w:numId w:val="9"/>
        </w:numPr>
        <w:spacing w:after="0" w:line="240" w:lineRule="auto"/>
      </w:pPr>
      <w:r w:rsidRPr="00215C62">
        <w:t>lokálna vojna</w:t>
      </w:r>
    </w:p>
    <w:p w14:paraId="432D7155" w14:textId="10EB9543" w:rsidR="00215C62" w:rsidRDefault="00215C62" w:rsidP="00F1618D">
      <w:pPr>
        <w:pStyle w:val="Odsekzoznamu"/>
        <w:numPr>
          <w:ilvl w:val="0"/>
          <w:numId w:val="9"/>
        </w:numPr>
        <w:spacing w:after="0" w:line="240" w:lineRule="auto"/>
      </w:pPr>
      <w:r w:rsidRPr="00215C62">
        <w:t>vnútroštátna vojna</w:t>
      </w:r>
    </w:p>
    <w:p w14:paraId="38C9EFE6" w14:textId="29A3BE06" w:rsidR="00215C62" w:rsidRDefault="00215C62" w:rsidP="00F1618D">
      <w:pPr>
        <w:pStyle w:val="Odsekzoznamu"/>
        <w:numPr>
          <w:ilvl w:val="0"/>
          <w:numId w:val="9"/>
        </w:numPr>
        <w:spacing w:after="0" w:line="240" w:lineRule="auto"/>
      </w:pPr>
      <w:r w:rsidRPr="00215C62">
        <w:t>občianska vojna</w:t>
      </w:r>
    </w:p>
    <w:p w14:paraId="09BDB5C3" w14:textId="468AD6FA" w:rsidR="00215C62" w:rsidRDefault="00215C62" w:rsidP="00F1618D">
      <w:pPr>
        <w:pStyle w:val="Odsekzoznamu"/>
        <w:numPr>
          <w:ilvl w:val="0"/>
          <w:numId w:val="9"/>
        </w:numPr>
        <w:spacing w:after="0" w:line="240" w:lineRule="auto"/>
      </w:pPr>
      <w:r w:rsidRPr="00215C62">
        <w:t>svetová vojna</w:t>
      </w:r>
    </w:p>
    <w:p w14:paraId="57661C98" w14:textId="03F89EB1" w:rsidR="00215C62" w:rsidRPr="00F1618D" w:rsidRDefault="00BF559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Ak pomáhame ľuďom v núdzi a svojou činnosťou zmierňujeme ich utrpenie, vykonávame:</w:t>
      </w:r>
    </w:p>
    <w:p w14:paraId="73ECAC5D" w14:textId="78A8EC64" w:rsidR="00BF559B" w:rsidRDefault="00F1618D" w:rsidP="00F1618D">
      <w:pPr>
        <w:pStyle w:val="Odsekzoznamu"/>
        <w:numPr>
          <w:ilvl w:val="0"/>
          <w:numId w:val="10"/>
        </w:numPr>
        <w:spacing w:after="0" w:line="240" w:lineRule="auto"/>
      </w:pPr>
      <w:r>
        <w:t>d</w:t>
      </w:r>
      <w:r w:rsidR="00BF559B" w:rsidRPr="00BF559B">
        <w:t>obrovoľníctvo</w:t>
      </w:r>
    </w:p>
    <w:p w14:paraId="397BD162" w14:textId="7EECE554" w:rsidR="00BF559B" w:rsidRDefault="00BF559B" w:rsidP="00F1618D">
      <w:pPr>
        <w:pStyle w:val="Odsekzoznamu"/>
        <w:numPr>
          <w:ilvl w:val="0"/>
          <w:numId w:val="10"/>
        </w:numPr>
        <w:spacing w:after="0" w:line="240" w:lineRule="auto"/>
      </w:pPr>
      <w:r w:rsidRPr="00BF559B">
        <w:t>misijnú činnosť</w:t>
      </w:r>
    </w:p>
    <w:p w14:paraId="6126D3A1" w14:textId="42FABE3C" w:rsidR="00BF559B" w:rsidRDefault="00BF559B" w:rsidP="00F1618D">
      <w:pPr>
        <w:pStyle w:val="Odsekzoznamu"/>
        <w:numPr>
          <w:ilvl w:val="0"/>
          <w:numId w:val="10"/>
        </w:numPr>
        <w:spacing w:after="0" w:line="240" w:lineRule="auto"/>
      </w:pPr>
      <w:r w:rsidRPr="00BF559B">
        <w:t>charitatívnu činnosť</w:t>
      </w:r>
    </w:p>
    <w:p w14:paraId="2860CC8E" w14:textId="3F43665E" w:rsidR="00BF559B" w:rsidRDefault="00BF559B" w:rsidP="00F1618D">
      <w:pPr>
        <w:pStyle w:val="Odsekzoznamu"/>
        <w:numPr>
          <w:ilvl w:val="0"/>
          <w:numId w:val="10"/>
        </w:numPr>
        <w:spacing w:after="0" w:line="240" w:lineRule="auto"/>
      </w:pPr>
      <w:proofErr w:type="spellStart"/>
      <w:r w:rsidRPr="00BF559B">
        <w:t>participačnú</w:t>
      </w:r>
      <w:proofErr w:type="spellEnd"/>
      <w:r w:rsidRPr="00BF559B">
        <w:t xml:space="preserve"> činnosť</w:t>
      </w:r>
    </w:p>
    <w:p w14:paraId="6C2BEAF3" w14:textId="235A675B" w:rsidR="00BF559B" w:rsidRPr="00F1618D" w:rsidRDefault="00BF559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Dobrovoľník</w:t>
      </w:r>
      <w:r w:rsidR="00F1618D" w:rsidRPr="00F1618D">
        <w:rPr>
          <w:b/>
          <w:bCs/>
        </w:rPr>
        <w:t xml:space="preserve"> môže</w:t>
      </w:r>
      <w:r w:rsidRPr="00F1618D">
        <w:rPr>
          <w:b/>
          <w:bCs/>
        </w:rPr>
        <w:t xml:space="preserve"> do zahraničia</w:t>
      </w:r>
      <w:r w:rsidR="00F1618D" w:rsidRPr="00F1618D">
        <w:rPr>
          <w:b/>
          <w:bCs/>
        </w:rPr>
        <w:t xml:space="preserve"> </w:t>
      </w:r>
      <w:r w:rsidRPr="00F1618D">
        <w:rPr>
          <w:b/>
          <w:bCs/>
        </w:rPr>
        <w:t>vycestovať keď dosiahne vek:</w:t>
      </w:r>
    </w:p>
    <w:p w14:paraId="360905BF" w14:textId="433C3276" w:rsidR="00BF559B" w:rsidRPr="00F1618D" w:rsidRDefault="00BF559B" w:rsidP="00F1618D">
      <w:pPr>
        <w:pStyle w:val="Odsekzoznamu"/>
        <w:numPr>
          <w:ilvl w:val="0"/>
          <w:numId w:val="11"/>
        </w:numPr>
        <w:spacing w:after="0" w:line="240" w:lineRule="auto"/>
      </w:pPr>
      <w:r w:rsidRPr="00F1618D">
        <w:t>20 rokov</w:t>
      </w:r>
    </w:p>
    <w:p w14:paraId="7768BBB2" w14:textId="15D120FA" w:rsidR="00BF559B" w:rsidRDefault="00BF559B" w:rsidP="00F1618D">
      <w:pPr>
        <w:pStyle w:val="Odsekzoznamu"/>
        <w:numPr>
          <w:ilvl w:val="0"/>
          <w:numId w:val="11"/>
        </w:numPr>
        <w:spacing w:after="0" w:line="240" w:lineRule="auto"/>
      </w:pPr>
      <w:r w:rsidRPr="00BF559B">
        <w:t>18 rokov</w:t>
      </w:r>
    </w:p>
    <w:p w14:paraId="12EAE63F" w14:textId="47D68348" w:rsidR="00BF559B" w:rsidRDefault="00BF559B" w:rsidP="00F1618D">
      <w:pPr>
        <w:pStyle w:val="Odsekzoznamu"/>
        <w:numPr>
          <w:ilvl w:val="0"/>
          <w:numId w:val="11"/>
        </w:numPr>
        <w:spacing w:after="0" w:line="240" w:lineRule="auto"/>
      </w:pPr>
      <w:r w:rsidRPr="00BF559B">
        <w:t>15 rokov</w:t>
      </w:r>
    </w:p>
    <w:p w14:paraId="0B772DF6" w14:textId="6013B079" w:rsidR="00BF559B" w:rsidRDefault="00BF559B" w:rsidP="00F1618D">
      <w:pPr>
        <w:pStyle w:val="Odsekzoznamu"/>
        <w:numPr>
          <w:ilvl w:val="0"/>
          <w:numId w:val="11"/>
        </w:numPr>
        <w:spacing w:after="0" w:line="240" w:lineRule="auto"/>
      </w:pPr>
      <w:r w:rsidRPr="00BF559B">
        <w:t>19 rokov</w:t>
      </w:r>
    </w:p>
    <w:p w14:paraId="6E660412" w14:textId="118F0505" w:rsidR="00BF559B" w:rsidRPr="00F1618D" w:rsidRDefault="00BF559B" w:rsidP="00F1618D">
      <w:pPr>
        <w:pStyle w:val="Odsekzoznamu"/>
        <w:numPr>
          <w:ilvl w:val="0"/>
          <w:numId w:val="1"/>
        </w:numPr>
        <w:spacing w:after="0" w:line="240" w:lineRule="auto"/>
        <w:rPr>
          <w:b/>
          <w:bCs/>
        </w:rPr>
      </w:pPr>
      <w:r w:rsidRPr="00F1618D">
        <w:rPr>
          <w:b/>
          <w:bCs/>
        </w:rPr>
        <w:t>Prudký nárast počtu obyvateľstva nazývame:</w:t>
      </w:r>
    </w:p>
    <w:p w14:paraId="36C03E13" w14:textId="1748099D" w:rsidR="00BF559B" w:rsidRDefault="00BF559B" w:rsidP="00F1618D">
      <w:pPr>
        <w:pStyle w:val="Odsekzoznamu"/>
        <w:numPr>
          <w:ilvl w:val="0"/>
          <w:numId w:val="12"/>
        </w:numPr>
        <w:spacing w:after="0" w:line="240" w:lineRule="auto"/>
      </w:pPr>
      <w:r w:rsidRPr="00BF559B">
        <w:t>Populačná explózia</w:t>
      </w:r>
    </w:p>
    <w:p w14:paraId="41A5977D" w14:textId="03343CB5" w:rsidR="00BF559B" w:rsidRDefault="00BF559B" w:rsidP="00F1618D">
      <w:pPr>
        <w:pStyle w:val="Odsekzoznamu"/>
        <w:numPr>
          <w:ilvl w:val="0"/>
          <w:numId w:val="12"/>
        </w:numPr>
        <w:spacing w:after="0" w:line="240" w:lineRule="auto"/>
      </w:pPr>
      <w:r w:rsidRPr="00BF559B">
        <w:t>Preľudnenosť</w:t>
      </w:r>
    </w:p>
    <w:p w14:paraId="6768132B" w14:textId="75983E5F" w:rsidR="00BF559B" w:rsidRDefault="00BF559B" w:rsidP="00F1618D">
      <w:pPr>
        <w:pStyle w:val="Odsekzoznamu"/>
        <w:numPr>
          <w:ilvl w:val="0"/>
          <w:numId w:val="12"/>
        </w:numPr>
        <w:spacing w:after="0" w:line="240" w:lineRule="auto"/>
      </w:pPr>
      <w:r w:rsidRPr="00BF559B">
        <w:t>populačná migrácia</w:t>
      </w:r>
    </w:p>
    <w:p w14:paraId="6C9DAA6F" w14:textId="11849744" w:rsidR="00BF559B" w:rsidRDefault="00BF559B" w:rsidP="00F1618D">
      <w:pPr>
        <w:pStyle w:val="Odsekzoznamu"/>
        <w:numPr>
          <w:ilvl w:val="0"/>
          <w:numId w:val="12"/>
        </w:numPr>
        <w:spacing w:after="0" w:line="240" w:lineRule="auto"/>
      </w:pPr>
      <w:r w:rsidRPr="00BF559B">
        <w:t>populačná degradácia</w:t>
      </w:r>
    </w:p>
    <w:p w14:paraId="26ABC15B" w14:textId="6A2DD837" w:rsidR="006333A5" w:rsidRDefault="006333A5" w:rsidP="006333A5">
      <w:pPr>
        <w:spacing w:after="0" w:line="240" w:lineRule="auto"/>
      </w:pPr>
    </w:p>
    <w:p w14:paraId="7BCCA4F2" w14:textId="74E0D87D" w:rsidR="006333A5" w:rsidRDefault="006333A5" w:rsidP="006333A5">
      <w:pPr>
        <w:spacing w:after="0" w:line="240" w:lineRule="auto"/>
      </w:pPr>
    </w:p>
    <w:p w14:paraId="70DE27EC" w14:textId="4792B3F4" w:rsidR="006333A5" w:rsidRDefault="006333A5" w:rsidP="006333A5">
      <w:pPr>
        <w:spacing w:after="0" w:line="240" w:lineRule="auto"/>
      </w:pPr>
      <w:proofErr w:type="spellStart"/>
      <w:r>
        <w:lastRenderedPageBreak/>
        <w:t>Odpoveďový</w:t>
      </w:r>
      <w:proofErr w:type="spellEnd"/>
      <w:r>
        <w:t xml:space="preserve"> kľúč:</w:t>
      </w:r>
    </w:p>
    <w:p w14:paraId="620E7D17" w14:textId="4444C98F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A</w:t>
      </w:r>
    </w:p>
    <w:p w14:paraId="1DF54DFD" w14:textId="3F889284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C</w:t>
      </w:r>
    </w:p>
    <w:p w14:paraId="7569AA71" w14:textId="42F7A8C1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B</w:t>
      </w:r>
    </w:p>
    <w:p w14:paraId="506BA962" w14:textId="2F78AC07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A</w:t>
      </w:r>
    </w:p>
    <w:p w14:paraId="63A411D5" w14:textId="7227345E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D</w:t>
      </w:r>
    </w:p>
    <w:p w14:paraId="5DD1EDCE" w14:textId="7BAE4808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A</w:t>
      </w:r>
    </w:p>
    <w:p w14:paraId="30E36DCA" w14:textId="27F3633B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C</w:t>
      </w:r>
    </w:p>
    <w:p w14:paraId="07989D03" w14:textId="781FF88C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C</w:t>
      </w:r>
    </w:p>
    <w:p w14:paraId="604FF8C5" w14:textId="58D7B0F8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B</w:t>
      </w:r>
    </w:p>
    <w:p w14:paraId="503FE32B" w14:textId="6CB5ED8B" w:rsidR="006333A5" w:rsidRDefault="006333A5" w:rsidP="006333A5">
      <w:pPr>
        <w:pStyle w:val="Odsekzoznamu"/>
        <w:numPr>
          <w:ilvl w:val="0"/>
          <w:numId w:val="13"/>
        </w:numPr>
        <w:spacing w:after="0" w:line="240" w:lineRule="auto"/>
      </w:pPr>
      <w:r w:rsidRPr="006333A5">
        <w:t>A</w:t>
      </w:r>
    </w:p>
    <w:p w14:paraId="1A9D7134" w14:textId="77777777" w:rsidR="006333A5" w:rsidRDefault="006333A5" w:rsidP="006333A5">
      <w:pPr>
        <w:pStyle w:val="Odsekzoznamu"/>
        <w:spacing w:after="0" w:line="240" w:lineRule="auto"/>
      </w:pPr>
    </w:p>
    <w:sectPr w:rsidR="00633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CBE"/>
    <w:multiLevelType w:val="hybridMultilevel"/>
    <w:tmpl w:val="1FDC7F8C"/>
    <w:lvl w:ilvl="0" w:tplc="4E0448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30E2F"/>
    <w:multiLevelType w:val="hybridMultilevel"/>
    <w:tmpl w:val="C8AAC7E2"/>
    <w:lvl w:ilvl="0" w:tplc="DD581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A5571"/>
    <w:multiLevelType w:val="hybridMultilevel"/>
    <w:tmpl w:val="07E41E3C"/>
    <w:lvl w:ilvl="0" w:tplc="F6EA1A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428A"/>
    <w:multiLevelType w:val="hybridMultilevel"/>
    <w:tmpl w:val="896A5038"/>
    <w:lvl w:ilvl="0" w:tplc="508ED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A3483D"/>
    <w:multiLevelType w:val="hybridMultilevel"/>
    <w:tmpl w:val="58B22936"/>
    <w:lvl w:ilvl="0" w:tplc="316C7F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713E00"/>
    <w:multiLevelType w:val="hybridMultilevel"/>
    <w:tmpl w:val="2C7AC150"/>
    <w:lvl w:ilvl="0" w:tplc="F132A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775B55"/>
    <w:multiLevelType w:val="hybridMultilevel"/>
    <w:tmpl w:val="E500BB1C"/>
    <w:lvl w:ilvl="0" w:tplc="A5B216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FD7799"/>
    <w:multiLevelType w:val="hybridMultilevel"/>
    <w:tmpl w:val="796A6340"/>
    <w:lvl w:ilvl="0" w:tplc="30044E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6041C"/>
    <w:multiLevelType w:val="hybridMultilevel"/>
    <w:tmpl w:val="38D4AC08"/>
    <w:lvl w:ilvl="0" w:tplc="D4C65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873D11"/>
    <w:multiLevelType w:val="hybridMultilevel"/>
    <w:tmpl w:val="D9B8167E"/>
    <w:lvl w:ilvl="0" w:tplc="2634F1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3F464C"/>
    <w:multiLevelType w:val="hybridMultilevel"/>
    <w:tmpl w:val="AB882EE6"/>
    <w:lvl w:ilvl="0" w:tplc="2C6A48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172C8"/>
    <w:multiLevelType w:val="hybridMultilevel"/>
    <w:tmpl w:val="5EB24E4A"/>
    <w:lvl w:ilvl="0" w:tplc="71EA8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8F340A"/>
    <w:multiLevelType w:val="hybridMultilevel"/>
    <w:tmpl w:val="895E5D70"/>
    <w:lvl w:ilvl="0" w:tplc="59D6C0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4052311">
    <w:abstractNumId w:val="2"/>
  </w:num>
  <w:num w:numId="2" w16cid:durableId="2120025702">
    <w:abstractNumId w:val="0"/>
  </w:num>
  <w:num w:numId="3" w16cid:durableId="2016567616">
    <w:abstractNumId w:val="10"/>
  </w:num>
  <w:num w:numId="4" w16cid:durableId="1819220851">
    <w:abstractNumId w:val="11"/>
  </w:num>
  <w:num w:numId="5" w16cid:durableId="1436049912">
    <w:abstractNumId w:val="12"/>
  </w:num>
  <w:num w:numId="6" w16cid:durableId="1447231907">
    <w:abstractNumId w:val="1"/>
  </w:num>
  <w:num w:numId="7" w16cid:durableId="399132822">
    <w:abstractNumId w:val="8"/>
  </w:num>
  <w:num w:numId="8" w16cid:durableId="837110261">
    <w:abstractNumId w:val="5"/>
  </w:num>
  <w:num w:numId="9" w16cid:durableId="1012104107">
    <w:abstractNumId w:val="3"/>
  </w:num>
  <w:num w:numId="10" w16cid:durableId="1520851295">
    <w:abstractNumId w:val="6"/>
  </w:num>
  <w:num w:numId="11" w16cid:durableId="325209490">
    <w:abstractNumId w:val="9"/>
  </w:num>
  <w:num w:numId="12" w16cid:durableId="1741825556">
    <w:abstractNumId w:val="4"/>
  </w:num>
  <w:num w:numId="13" w16cid:durableId="18553420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78"/>
    <w:rsid w:val="00094E87"/>
    <w:rsid w:val="00215C62"/>
    <w:rsid w:val="0025139D"/>
    <w:rsid w:val="002A45B7"/>
    <w:rsid w:val="00365578"/>
    <w:rsid w:val="003F2FB8"/>
    <w:rsid w:val="0044508B"/>
    <w:rsid w:val="00461393"/>
    <w:rsid w:val="00492ADF"/>
    <w:rsid w:val="00513807"/>
    <w:rsid w:val="00533F45"/>
    <w:rsid w:val="005746F0"/>
    <w:rsid w:val="00610978"/>
    <w:rsid w:val="0061589B"/>
    <w:rsid w:val="006217A5"/>
    <w:rsid w:val="006333A5"/>
    <w:rsid w:val="00766DF6"/>
    <w:rsid w:val="00830784"/>
    <w:rsid w:val="008371AF"/>
    <w:rsid w:val="008833BD"/>
    <w:rsid w:val="009D7E16"/>
    <w:rsid w:val="00A107DB"/>
    <w:rsid w:val="00A30B66"/>
    <w:rsid w:val="00A7558E"/>
    <w:rsid w:val="00B67720"/>
    <w:rsid w:val="00BB7958"/>
    <w:rsid w:val="00BF559B"/>
    <w:rsid w:val="00CE2C3B"/>
    <w:rsid w:val="00D0252B"/>
    <w:rsid w:val="00D27EF4"/>
    <w:rsid w:val="00DF60A3"/>
    <w:rsid w:val="00E20211"/>
    <w:rsid w:val="00F00005"/>
    <w:rsid w:val="00F1618D"/>
    <w:rsid w:val="00F2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C648"/>
  <w15:chartTrackingRefBased/>
  <w15:docId w15:val="{EB4DC644-72DE-40D7-A567-7DBD83BD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0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Branislav Benčič</dc:creator>
  <cp:keywords/>
  <dc:description/>
  <cp:lastModifiedBy>Mgr. Branislav Benčič</cp:lastModifiedBy>
  <cp:revision>2</cp:revision>
  <dcterms:created xsi:type="dcterms:W3CDTF">2022-05-22T15:02:00Z</dcterms:created>
  <dcterms:modified xsi:type="dcterms:W3CDTF">2022-05-22T15:02:00Z</dcterms:modified>
</cp:coreProperties>
</file>