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BD98" w14:textId="77777777" w:rsidR="002E2550" w:rsidRPr="00F73BB8" w:rsidRDefault="002E2550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BB8">
        <w:rPr>
          <w:rFonts w:ascii="Times New Roman" w:hAnsi="Times New Roman" w:cs="Times New Roman"/>
          <w:b/>
          <w:bCs/>
          <w:sz w:val="28"/>
          <w:szCs w:val="28"/>
        </w:rPr>
        <w:t>PREŠOVSKÁ UNIVERZITA V PREŠOVE</w:t>
      </w:r>
    </w:p>
    <w:p w14:paraId="750D4423" w14:textId="2F5081B2" w:rsidR="002E2550" w:rsidRPr="00F73BB8" w:rsidRDefault="002E2550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BB8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3C7483">
        <w:rPr>
          <w:rFonts w:ascii="Times New Roman" w:hAnsi="Times New Roman" w:cs="Times New Roman"/>
          <w:b/>
          <w:bCs/>
          <w:sz w:val="28"/>
          <w:szCs w:val="28"/>
        </w:rPr>
        <w:t>ILOZOFICKÁ FAKULTA</w:t>
      </w:r>
    </w:p>
    <w:p w14:paraId="18FBDD57" w14:textId="77777777" w:rsidR="002E2550" w:rsidRDefault="002E2550" w:rsidP="002E2550">
      <w:pPr>
        <w:jc w:val="center"/>
      </w:pPr>
    </w:p>
    <w:p w14:paraId="1167185E" w14:textId="77777777" w:rsidR="002E2550" w:rsidRDefault="002E2550" w:rsidP="002E2550">
      <w:pPr>
        <w:jc w:val="center"/>
      </w:pPr>
    </w:p>
    <w:p w14:paraId="3B1E85BF" w14:textId="77777777" w:rsidR="002E2550" w:rsidRDefault="002E2550" w:rsidP="002E2550">
      <w:pPr>
        <w:jc w:val="center"/>
      </w:pPr>
    </w:p>
    <w:p w14:paraId="1CFDC1B0" w14:textId="77777777" w:rsidR="002E2550" w:rsidRDefault="002E2550" w:rsidP="002E2550">
      <w:pPr>
        <w:jc w:val="center"/>
      </w:pPr>
    </w:p>
    <w:p w14:paraId="4DFC337C" w14:textId="77777777" w:rsidR="002E2550" w:rsidRDefault="002E2550" w:rsidP="002E2550">
      <w:pPr>
        <w:jc w:val="center"/>
      </w:pPr>
    </w:p>
    <w:p w14:paraId="5F4FFEE0" w14:textId="77777777" w:rsidR="002E2550" w:rsidRDefault="002E2550" w:rsidP="002E2550">
      <w:pPr>
        <w:jc w:val="center"/>
      </w:pPr>
    </w:p>
    <w:p w14:paraId="1AF1C79F" w14:textId="77777777" w:rsidR="002E2550" w:rsidRDefault="002E2550" w:rsidP="002E2550">
      <w:pPr>
        <w:jc w:val="center"/>
      </w:pPr>
    </w:p>
    <w:p w14:paraId="4883D5FC" w14:textId="77777777" w:rsidR="002E2550" w:rsidRDefault="002E2550" w:rsidP="002E2550">
      <w:pPr>
        <w:jc w:val="center"/>
      </w:pPr>
    </w:p>
    <w:p w14:paraId="04B4F95F" w14:textId="77777777" w:rsidR="002E2550" w:rsidRDefault="002E2550" w:rsidP="002E2550">
      <w:pPr>
        <w:jc w:val="center"/>
      </w:pPr>
    </w:p>
    <w:p w14:paraId="1D4E8D3B" w14:textId="1C7BE98D" w:rsidR="003C7483" w:rsidRDefault="002E2550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73B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</w:t>
      </w:r>
      <w:r w:rsidR="003C74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ICHARD</w:t>
      </w:r>
      <w:r w:rsidRPr="00F73B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I. L</w:t>
      </w:r>
      <w:r w:rsidR="003C74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EVIE</w:t>
      </w:r>
      <w:r w:rsidRPr="00F73B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3C74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SRDCE</w:t>
      </w:r>
      <w:r w:rsidRPr="00F73B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, F</w:t>
      </w:r>
      <w:r w:rsidR="003C74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RIDRICH</w:t>
      </w:r>
      <w:r w:rsidRPr="00F73B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I. B</w:t>
      </w:r>
      <w:r w:rsidR="003C74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ARBAROSSA</w:t>
      </w:r>
      <w:r w:rsidRPr="00F73B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3C74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</w:t>
      </w:r>
      <w:r w:rsidRPr="00F73B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</w:t>
      </w:r>
      <w:r w:rsidR="003C74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ILIP</w:t>
      </w:r>
      <w:r w:rsidRPr="00F73B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II. A</w:t>
      </w:r>
      <w:r w:rsidR="003C74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UGUST</w:t>
      </w:r>
      <w:r w:rsidRPr="00F73B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3C74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–</w:t>
      </w:r>
      <w:r w:rsidRPr="00F73B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3C748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POROVNANIE OSOBNOSTÍ A ICH PANOVANIA</w:t>
      </w:r>
    </w:p>
    <w:p w14:paraId="47138DF3" w14:textId="0242A7EC" w:rsidR="002E2550" w:rsidRDefault="002E2550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Bakalárska práca</w:t>
      </w:r>
    </w:p>
    <w:p w14:paraId="5230A8CE" w14:textId="77777777" w:rsidR="009167FA" w:rsidRDefault="009167FA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974CC" w14:textId="5861091C" w:rsidR="002E2550" w:rsidRDefault="002E2550" w:rsidP="00A77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9693A" w14:textId="77777777" w:rsidR="00A77E08" w:rsidRPr="002E2550" w:rsidRDefault="00A77E08" w:rsidP="00A77E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550">
        <w:rPr>
          <w:rFonts w:ascii="Times New Roman" w:hAnsi="Times New Roman" w:cs="Times New Roman"/>
          <w:b/>
          <w:bCs/>
          <w:sz w:val="24"/>
          <w:szCs w:val="24"/>
        </w:rPr>
        <w:t xml:space="preserve">Študijný program: </w:t>
      </w:r>
      <w:r w:rsidRPr="002E2550">
        <w:rPr>
          <w:rFonts w:ascii="Times New Roman" w:hAnsi="Times New Roman" w:cs="Times New Roman"/>
          <w:sz w:val="24"/>
          <w:szCs w:val="24"/>
        </w:rPr>
        <w:t>Učiteľstvo akademických predmetov</w:t>
      </w:r>
    </w:p>
    <w:p w14:paraId="1366AC04" w14:textId="77777777" w:rsidR="00A77E08" w:rsidRPr="002E2550" w:rsidRDefault="00A77E08" w:rsidP="00A77E08">
      <w:pPr>
        <w:rPr>
          <w:rFonts w:ascii="Times New Roman" w:hAnsi="Times New Roman" w:cs="Times New Roman"/>
          <w:sz w:val="24"/>
          <w:szCs w:val="24"/>
        </w:rPr>
      </w:pPr>
      <w:r w:rsidRPr="002E2550">
        <w:rPr>
          <w:rFonts w:ascii="Times New Roman" w:hAnsi="Times New Roman" w:cs="Times New Roman"/>
          <w:b/>
          <w:bCs/>
          <w:sz w:val="24"/>
          <w:szCs w:val="24"/>
        </w:rPr>
        <w:t xml:space="preserve">Študijný odbor: </w:t>
      </w:r>
      <w:r>
        <w:rPr>
          <w:rFonts w:ascii="Times New Roman" w:hAnsi="Times New Roman" w:cs="Times New Roman"/>
          <w:sz w:val="24"/>
          <w:szCs w:val="24"/>
        </w:rPr>
        <w:t>Učiteľstvo dejepisu a filozofie</w:t>
      </w:r>
    </w:p>
    <w:p w14:paraId="64E1D60A" w14:textId="77777777" w:rsidR="00A77E08" w:rsidRDefault="00A77E08" w:rsidP="00A77E08">
      <w:pPr>
        <w:rPr>
          <w:rFonts w:ascii="Times New Roman" w:hAnsi="Times New Roman" w:cs="Times New Roman"/>
          <w:sz w:val="24"/>
          <w:szCs w:val="24"/>
        </w:rPr>
      </w:pPr>
      <w:r w:rsidRPr="002E2550">
        <w:rPr>
          <w:rFonts w:ascii="Times New Roman" w:hAnsi="Times New Roman" w:cs="Times New Roman"/>
          <w:b/>
          <w:bCs/>
          <w:sz w:val="24"/>
          <w:szCs w:val="24"/>
        </w:rPr>
        <w:t xml:space="preserve">Školiace pracovisko: </w:t>
      </w:r>
      <w:r>
        <w:rPr>
          <w:rFonts w:ascii="Times New Roman" w:hAnsi="Times New Roman" w:cs="Times New Roman"/>
          <w:sz w:val="24"/>
          <w:szCs w:val="24"/>
        </w:rPr>
        <w:t>Inštitút histórie</w:t>
      </w:r>
    </w:p>
    <w:p w14:paraId="46DD2D80" w14:textId="77777777" w:rsidR="00A77E08" w:rsidRPr="002E2550" w:rsidRDefault="00A77E08" w:rsidP="00A77E08">
      <w:pPr>
        <w:rPr>
          <w:rFonts w:ascii="Times New Roman" w:hAnsi="Times New Roman" w:cs="Times New Roman"/>
          <w:sz w:val="24"/>
          <w:szCs w:val="24"/>
        </w:rPr>
      </w:pPr>
      <w:r w:rsidRPr="002E2550">
        <w:rPr>
          <w:rFonts w:ascii="Times New Roman" w:hAnsi="Times New Roman" w:cs="Times New Roman"/>
          <w:b/>
          <w:bCs/>
          <w:sz w:val="24"/>
          <w:szCs w:val="24"/>
        </w:rPr>
        <w:t xml:space="preserve">Školiteľ: </w:t>
      </w:r>
      <w:r w:rsidRPr="002E2550">
        <w:rPr>
          <w:rFonts w:ascii="Times New Roman" w:hAnsi="Times New Roman" w:cs="Times New Roman"/>
          <w:color w:val="000000"/>
          <w:sz w:val="24"/>
          <w:szCs w:val="24"/>
        </w:rPr>
        <w:t xml:space="preserve">Mgr. Monika </w:t>
      </w:r>
      <w:proofErr w:type="spellStart"/>
      <w:r w:rsidRPr="002E2550">
        <w:rPr>
          <w:rFonts w:ascii="Times New Roman" w:hAnsi="Times New Roman" w:cs="Times New Roman"/>
          <w:color w:val="000000"/>
          <w:sz w:val="24"/>
          <w:szCs w:val="24"/>
        </w:rPr>
        <w:t>Bizoňová</w:t>
      </w:r>
      <w:proofErr w:type="spellEnd"/>
      <w:r w:rsidRPr="002E2550">
        <w:rPr>
          <w:rFonts w:ascii="Times New Roman" w:hAnsi="Times New Roman" w:cs="Times New Roman"/>
          <w:color w:val="000000"/>
          <w:sz w:val="24"/>
          <w:szCs w:val="24"/>
        </w:rPr>
        <w:t>, PhD.</w:t>
      </w:r>
    </w:p>
    <w:p w14:paraId="1DA755F5" w14:textId="77777777" w:rsidR="00A77E08" w:rsidRDefault="00A77E08" w:rsidP="00A77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42A7ED" w14:textId="77777777" w:rsidR="002E2550" w:rsidRDefault="002E2550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10592" w14:textId="77777777" w:rsidR="002E2550" w:rsidRDefault="002E2550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F56AD" w14:textId="77777777" w:rsidR="002E2550" w:rsidRDefault="002E2550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D243C" w14:textId="77777777" w:rsidR="002E2550" w:rsidRDefault="002E2550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83CF2A" w14:textId="77777777" w:rsidR="002E2550" w:rsidRDefault="002E2550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F4F08" w14:textId="77777777" w:rsidR="002E2550" w:rsidRDefault="002E2550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867F5A" w14:textId="2E27689C" w:rsidR="00A77E08" w:rsidRDefault="002E2550" w:rsidP="00A77E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BB8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19C12FFA" w14:textId="77777777" w:rsidR="00E83DCB" w:rsidRDefault="002E2550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E83D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73BB8">
        <w:rPr>
          <w:rFonts w:ascii="Times New Roman" w:hAnsi="Times New Roman" w:cs="Times New Roman"/>
          <w:b/>
          <w:bCs/>
          <w:sz w:val="28"/>
          <w:szCs w:val="28"/>
        </w:rPr>
        <w:t>Dominik Valeš</w:t>
      </w:r>
      <w:r w:rsidR="00E83DC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</w:p>
    <w:p w14:paraId="23E5B2F7" w14:textId="126A796E" w:rsidR="002E2550" w:rsidRDefault="00E83DCB" w:rsidP="002E25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</w:p>
    <w:p w14:paraId="41345494" w14:textId="77777777" w:rsidR="00A77E08" w:rsidRDefault="00A77E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AB39F7" w14:textId="36F7A332" w:rsidR="007C007C" w:rsidRDefault="00A77E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38654F">
        <w:rPr>
          <w:rFonts w:ascii="Times New Roman" w:hAnsi="Times New Roman" w:cs="Times New Roman"/>
          <w:b/>
          <w:bCs/>
          <w:sz w:val="28"/>
          <w:szCs w:val="28"/>
        </w:rPr>
        <w:t xml:space="preserve">CHARAKTERISTIKA PRÁCE </w:t>
      </w:r>
    </w:p>
    <w:p w14:paraId="2B2A2EBE" w14:textId="77777777" w:rsidR="00486D0E" w:rsidRPr="009E440D" w:rsidRDefault="00486D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9BE08" w14:textId="127FDB41" w:rsidR="00486D0E" w:rsidRDefault="009F7D50" w:rsidP="002822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440D">
        <w:rPr>
          <w:rFonts w:ascii="Times New Roman" w:hAnsi="Times New Roman" w:cs="Times New Roman"/>
          <w:sz w:val="24"/>
          <w:szCs w:val="24"/>
        </w:rPr>
        <w:t xml:space="preserve">Téma mojej bakalárskej práce je: </w:t>
      </w: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Richard I. Levie srdce, Fridrich I. </w:t>
      </w:r>
      <w:proofErr w:type="spellStart"/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>Barbarossa</w:t>
      </w:r>
      <w:proofErr w:type="spellEnd"/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Filip II. August - porovnanie osobností a ich panovania</w:t>
      </w:r>
      <w:r w:rsidR="006241C6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>. Hlavným dôvod prečo som si zvolil túto tému bol ten, že som sa chcel zaoberať pre mňa najzaujímavejším obdobím</w:t>
      </w:r>
      <w:r w:rsidR="00C84F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histórie</w:t>
      </w:r>
      <w:r w:rsidR="006241C6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to stredovekom. </w:t>
      </w:r>
      <w:r w:rsidR="00282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Pri výbere a potvrdení témy mojej práce som sa inšpiroval aj dokumentami s historickou tematikou, ktoré mi odhalili zopár zaujímavostí o dobe stredoveku. </w:t>
      </w:r>
    </w:p>
    <w:p w14:paraId="05C7814B" w14:textId="303E0F44" w:rsidR="009F7D50" w:rsidRPr="00370E65" w:rsidRDefault="006241C6" w:rsidP="00370E6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>Pôvodným záujmom boli krížové výpravy ako celok</w:t>
      </w:r>
      <w:r w:rsidR="00C84FF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respektíve rozbor jednej z nich. Po konzultácii zo svojou školiteľkou</w:t>
      </w:r>
      <w:r w:rsidR="00C84FF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som však usúdil, že mnou vybraná téma bola spracovaná už veľa krát a hrozila by pri overovaní veľká zhoda s ostatnými prácami. Po schválení som sa teda rozhodol pre tému, ktorú som uviedol vyššie. Téma sa stále týka môjho pôvodného záujmu a teda obdobiu krížových výprav</w:t>
      </w:r>
      <w:r w:rsidR="005C454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F4984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C454B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1F4984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emusel </w:t>
      </w:r>
      <w:r w:rsidR="005C454B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som sa veľmi </w:t>
      </w:r>
      <w:r w:rsidR="001F4984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>vzďaľovať od môjho obľúbeného obdobia. Skúmaným subjektom mojej práce sa teda stali traja panovníci, ktorí sa každý svojim spôsobom zapísali do svetových dejín</w:t>
      </w:r>
      <w:r w:rsidR="005C45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 hlavne Európskych dejín.</w:t>
      </w:r>
      <w:r w:rsidR="00282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</w:t>
      </w:r>
      <w:r w:rsidR="001F4984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>zhľadom na to</w:t>
      </w:r>
      <w:r w:rsidR="00282211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1F4984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že sa jedná o tri najväčšie strediská moci v stredoveku a teda </w:t>
      </w:r>
      <w:r w:rsidR="001F4984" w:rsidRPr="00282211">
        <w:rPr>
          <w:rFonts w:ascii="Times New Roman" w:hAnsi="Times New Roman" w:cs="Times New Roman"/>
          <w:sz w:val="24"/>
          <w:szCs w:val="24"/>
          <w:shd w:val="clear" w:color="auto" w:fill="FFFFFF"/>
        </w:rPr>
        <w:t>Anglicko, Francúzsko a </w:t>
      </w:r>
      <w:proofErr w:type="spellStart"/>
      <w:r w:rsidR="001F4984" w:rsidRPr="00282211">
        <w:rPr>
          <w:rFonts w:ascii="Times New Roman" w:hAnsi="Times New Roman" w:cs="Times New Roman"/>
          <w:sz w:val="24"/>
          <w:szCs w:val="24"/>
          <w:shd w:val="clear" w:color="auto" w:fill="FFFFFF"/>
        </w:rPr>
        <w:t>Rímsko</w:t>
      </w:r>
      <w:proofErr w:type="spellEnd"/>
      <w:r w:rsidR="001F4984" w:rsidRPr="00282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nemecké </w:t>
      </w:r>
      <w:r w:rsidR="001F4984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>cisárstvo</w:t>
      </w:r>
      <w:r w:rsidR="005B0DF2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som vedel, že porovnanie ich panovníkov nebude ľahké. </w:t>
      </w:r>
      <w:r w:rsidR="002822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základe literatúry a článkov sa mi podarilo poodhaliť dostatok informácií na to, aby som si dokázal utvoriť náhľad na túto tému a následne vykonať komparáciu týchto osobností. </w:t>
      </w:r>
      <w:r w:rsidR="00370E6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Pomocou priamej metódy štúdia rôznych zdrojov som dospel k rozlíšeniu faktov od legiend a povier, čo bolo najmä v prípade Richarda I. Levie srdce dosť problematické. </w:t>
      </w:r>
      <w:r w:rsidR="00370E65" w:rsidRPr="00A9415B">
        <w:rPr>
          <w:rFonts w:ascii="Times New Roman" w:hAnsi="Times New Roman" w:cs="Times New Roman"/>
          <w:sz w:val="24"/>
          <w:szCs w:val="24"/>
        </w:rPr>
        <w:t xml:space="preserve">V prípade informácií o tretej krížovej výprave a jej vplyvu na vládne rozhodnutia panovníkov som sa z časti oprel o biografickú metódu výskumu. V prípade následností jednotlivých udalostí som využil progresívnu metódu na základe komparácie viacerých zdrojov. </w:t>
      </w:r>
      <w:r w:rsidR="00370E65">
        <w:rPr>
          <w:rFonts w:ascii="Times New Roman" w:hAnsi="Times New Roman" w:cs="Times New Roman"/>
          <w:sz w:val="24"/>
          <w:szCs w:val="24"/>
        </w:rPr>
        <w:t>Práca má tri</w:t>
      </w:r>
      <w:r w:rsidR="00FF62BE">
        <w:rPr>
          <w:rFonts w:ascii="Times New Roman" w:hAnsi="Times New Roman" w:cs="Times New Roman"/>
          <w:sz w:val="24"/>
          <w:szCs w:val="24"/>
        </w:rPr>
        <w:t xml:space="preserve"> časti. Prvá sa venuje obdobiu stredoveku a krížových výprav. V druhej časti sú postupne v troch kapitolách rozobraní jednotlivý panovníci a posledná časť je venovaná komparácii.</w:t>
      </w:r>
    </w:p>
    <w:p w14:paraId="293A4C21" w14:textId="6D6918AC" w:rsidR="00B75471" w:rsidRPr="009E440D" w:rsidRDefault="00B75471" w:rsidP="002822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Stredoveká Európa bola značne </w:t>
      </w:r>
      <w:r w:rsidR="009345A5">
        <w:rPr>
          <w:rFonts w:ascii="Times New Roman" w:hAnsi="Times New Roman" w:cs="Times New Roman"/>
          <w:sz w:val="24"/>
          <w:szCs w:val="24"/>
          <w:shd w:val="clear" w:color="auto" w:fill="FFFFFF"/>
        </w:rPr>
        <w:t>pretváraná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obdobím krížových výprav</w:t>
      </w:r>
      <w:r w:rsidR="009345A5">
        <w:rPr>
          <w:rFonts w:ascii="Times New Roman" w:hAnsi="Times New Roman" w:cs="Times New Roman"/>
          <w:sz w:val="24"/>
          <w:szCs w:val="24"/>
          <w:shd w:val="clear" w:color="auto" w:fill="FFFFFF"/>
        </w:rPr>
        <w:t>. Výpravy</w:t>
      </w:r>
      <w:r w:rsidR="00486D0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34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ktorých boli zapojené takmer všetky </w:t>
      </w:r>
      <w:r w:rsidR="00486D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triedy vtedajšej spoločnosti, odštartovali úplne novú etapu dejín stredovekého sveta. </w:t>
      </w:r>
    </w:p>
    <w:p w14:paraId="064CF4FD" w14:textId="515F3A31" w:rsidR="007904F6" w:rsidRPr="009E440D" w:rsidRDefault="007904F6" w:rsidP="002822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2192698" w14:textId="77777777" w:rsidR="009167FA" w:rsidRDefault="009167FA" w:rsidP="000946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3D4DDE" w14:textId="2FC8B6CA" w:rsidR="00486D0E" w:rsidRDefault="007F3D65" w:rsidP="0009462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 </w:t>
      </w:r>
      <w:r w:rsidR="0009462E" w:rsidRPr="009E440D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IELE PRÁCE</w:t>
      </w:r>
    </w:p>
    <w:p w14:paraId="75B60C67" w14:textId="645957C9" w:rsidR="00486D0E" w:rsidRPr="00943EF7" w:rsidRDefault="00D1076D" w:rsidP="007F3D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Primárnym cieľom mojej práce bolo priblíženie panovníkov a samozrejme hlavne ich prínosu pre vývoj dejín. </w:t>
      </w:r>
      <w:r w:rsidR="00943EF7">
        <w:rPr>
          <w:rFonts w:ascii="Times New Roman" w:hAnsi="Times New Roman" w:cs="Times New Roman"/>
          <w:sz w:val="24"/>
          <w:szCs w:val="24"/>
        </w:rPr>
        <w:t xml:space="preserve">Podľa môjho prieskumu tieto tri osobnosti neboli vo veľkej miere nijak </w:t>
      </w:r>
      <w:proofErr w:type="spellStart"/>
      <w:r w:rsidR="00943EF7">
        <w:rPr>
          <w:rFonts w:ascii="Times New Roman" w:hAnsi="Times New Roman" w:cs="Times New Roman"/>
          <w:sz w:val="24"/>
          <w:szCs w:val="24"/>
        </w:rPr>
        <w:t>komparované</w:t>
      </w:r>
      <w:proofErr w:type="spellEnd"/>
      <w:r w:rsidR="00943EF7">
        <w:rPr>
          <w:rFonts w:ascii="Times New Roman" w:hAnsi="Times New Roman" w:cs="Times New Roman"/>
          <w:sz w:val="24"/>
          <w:szCs w:val="24"/>
        </w:rPr>
        <w:t xml:space="preserve"> a preto som považoval aj samotnú komparáciu za prínos mojej práce.</w:t>
      </w:r>
    </w:p>
    <w:p w14:paraId="7136BD30" w14:textId="79B672A5" w:rsidR="0009462E" w:rsidRPr="009E440D" w:rsidRDefault="0009462E" w:rsidP="007F3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Výsledkom mojej práce je teda komparácia týchto troch panovníkov na základe prameňov a literárnych zdrojov. Prínos práce je v upresnení dôležitosti jednotlivých panovníkov nie len </w:t>
      </w:r>
      <w:r w:rsidR="005C45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vzhľadom na </w:t>
      </w: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tret</w:t>
      </w:r>
      <w:r w:rsidR="005C454B">
        <w:rPr>
          <w:rFonts w:ascii="Times New Roman" w:hAnsi="Times New Roman" w:cs="Times New Roman"/>
          <w:sz w:val="24"/>
          <w:szCs w:val="24"/>
          <w:shd w:val="clear" w:color="auto" w:fill="FFFFFF"/>
        </w:rPr>
        <w:t>iu</w:t>
      </w: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krížo</w:t>
      </w:r>
      <w:r w:rsidR="005C45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vú </w:t>
      </w: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výprav</w:t>
      </w:r>
      <w:r w:rsidR="005C454B"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>, ktorej sa všetci traja zúčastnili, ale aj na vývoj v Európe v období stredoveku.</w:t>
      </w:r>
    </w:p>
    <w:p w14:paraId="73FAA271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E60A4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5012E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5D37D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D1186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B17AB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29B3F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039B6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4DB89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0D970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05845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7EF47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C4D09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69837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553FC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3169D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78D12" w14:textId="77777777" w:rsidR="0009462E" w:rsidRPr="009E440D" w:rsidRDefault="0009462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D442A" w14:textId="77777777" w:rsidR="000717B3" w:rsidRDefault="000717B3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BE4D8" w14:textId="29F47462" w:rsidR="007F3D65" w:rsidRDefault="007F3D65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 ŠTRUKTÚRA PRÁCE</w:t>
      </w:r>
    </w:p>
    <w:p w14:paraId="784FAA26" w14:textId="6B281574" w:rsidR="000717B3" w:rsidRDefault="000717B3" w:rsidP="007F3D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Štruktúra mojej práce bola problematická. Problémom sa stali zdroje, ktoré neboli rovnomerné a</w:t>
      </w:r>
      <w:r w:rsidR="00BD78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tým pádom bolo ťažké rozdeliť prácu na jednotlivé kapitoly. </w:t>
      </w:r>
    </w:p>
    <w:p w14:paraId="5ACDD248" w14:textId="4811A98A" w:rsidR="007904F6" w:rsidRPr="009E440D" w:rsidRDefault="0009462E" w:rsidP="007F3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>Prácu som rozdelil z tematického hľadiska na tri celky. Prvý celok (prvá až tretia kapitola) sa venuje všeobecnému prehľadu podmienok stredoveku a stručnej determinácii krížových výprav. Druhá časť (štvrtá až šiesta kapitola) práce sa venuje biografii jednotlivých panovníkov. Už</w:t>
      </w:r>
      <w:r w:rsidR="00AF34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poradie</w:t>
      </w: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 ktorom nasledujú za sebou </w:t>
      </w:r>
      <w:r w:rsidR="00AF34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panovníci v mojej </w:t>
      </w: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> práci ukazuje nenápadné zistenia o dôležitosti panovníkov vzhľadom na chod dejín. V tretej časti</w:t>
      </w:r>
      <w:r w:rsidR="005F3802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(siedma a</w:t>
      </w:r>
      <w:r w:rsidR="005C21A2">
        <w:rPr>
          <w:rFonts w:ascii="Times New Roman" w:hAnsi="Times New Roman" w:cs="Times New Roman"/>
          <w:sz w:val="24"/>
          <w:szCs w:val="24"/>
          <w:shd w:val="clear" w:color="auto" w:fill="FFFFFF"/>
        </w:rPr>
        <w:t>ž deviata kapitola</w:t>
      </w:r>
      <w:r w:rsidR="005F3802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zhodnocujem a porovnávam osobnosti ako z hľadiska ľudského tak aj z hľadiska politického.</w:t>
      </w:r>
      <w:r w:rsidR="005F3802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 tretej časti sa taktiež nachádza</w:t>
      </w:r>
      <w:r w:rsidR="00543374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výsledná grafická komparácia panovníkov. Za týmto výsledkom a záverom sa nachádzajú </w:t>
      </w:r>
      <w:r w:rsidR="005C21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zoznam použitej literatúry a </w:t>
      </w:r>
      <w:r w:rsidR="00543374" w:rsidRPr="009E440D">
        <w:rPr>
          <w:rFonts w:ascii="Times New Roman" w:hAnsi="Times New Roman" w:cs="Times New Roman"/>
          <w:sz w:val="24"/>
          <w:szCs w:val="24"/>
          <w:shd w:val="clear" w:color="auto" w:fill="FFFFFF"/>
        </w:rPr>
        <w:t>obrazové prílohy.</w:t>
      </w:r>
    </w:p>
    <w:p w14:paraId="63BBB481" w14:textId="3308A044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91DA7" w14:textId="2BF37E6A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56DF8" w14:textId="7D98852D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A177E" w14:textId="52A41843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393DC" w14:textId="478C50BD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23933" w14:textId="095951DE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65A56" w14:textId="02E460EC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702BF" w14:textId="20E11808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3AFB0" w14:textId="6957E966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1CEA3" w14:textId="1681223A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ACAD5" w14:textId="00143D53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15B04" w14:textId="348D7555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B0CEE" w14:textId="3B8BD224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97415" w14:textId="4BB754FF" w:rsidR="007904F6" w:rsidRPr="009E440D" w:rsidRDefault="007904F6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00E82" w14:textId="77777777" w:rsidR="00E819BB" w:rsidRPr="009E440D" w:rsidRDefault="00E819BB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EA7A9" w14:textId="5C6909D4" w:rsidR="007904F6" w:rsidRPr="009E440D" w:rsidRDefault="007F3D65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 </w:t>
      </w:r>
      <w:r w:rsidR="006A424E" w:rsidRPr="009E440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ETÓDY A METODIKA</w:t>
      </w:r>
    </w:p>
    <w:p w14:paraId="411A9F47" w14:textId="0CBD0525" w:rsidR="006A424E" w:rsidRDefault="00E819BB" w:rsidP="007F3D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40D">
        <w:rPr>
          <w:rFonts w:ascii="Times New Roman" w:hAnsi="Times New Roman" w:cs="Times New Roman"/>
          <w:sz w:val="24"/>
          <w:szCs w:val="24"/>
        </w:rPr>
        <w:t xml:space="preserve">Vzhľadom na moju tému som pri písaní svojej práce využíval prevažne </w:t>
      </w:r>
      <w:r w:rsidR="0089607A" w:rsidRPr="009E440D">
        <w:rPr>
          <w:rFonts w:ascii="Times New Roman" w:hAnsi="Times New Roman" w:cs="Times New Roman"/>
          <w:sz w:val="24"/>
          <w:szCs w:val="24"/>
        </w:rPr>
        <w:t>nepriamu</w:t>
      </w:r>
      <w:r w:rsidR="0093411F" w:rsidRPr="009E440D">
        <w:rPr>
          <w:rFonts w:ascii="Times New Roman" w:hAnsi="Times New Roman" w:cs="Times New Roman"/>
          <w:sz w:val="24"/>
          <w:szCs w:val="24"/>
        </w:rPr>
        <w:t>, metódu výskumu. Svoje závery som vytvoril na základe štúdia sekundárnych prameňov</w:t>
      </w:r>
      <w:r w:rsidR="001E7C71" w:rsidRPr="009E440D">
        <w:rPr>
          <w:rFonts w:ascii="Times New Roman" w:hAnsi="Times New Roman" w:cs="Times New Roman"/>
          <w:sz w:val="24"/>
          <w:szCs w:val="24"/>
        </w:rPr>
        <w:t>, ktoré v mojom prípade predstavovali monografie, články a internetové zdroje. Pri porovnávaní vážnosti jednotlivých panovníkov na základe umeleckých prevedení som sa opieral o verné reprodukcie originálnych dobových malieb ale i</w:t>
      </w:r>
      <w:r w:rsidR="00BD78D5">
        <w:rPr>
          <w:rFonts w:ascii="Times New Roman" w:hAnsi="Times New Roman" w:cs="Times New Roman"/>
          <w:sz w:val="24"/>
          <w:szCs w:val="24"/>
        </w:rPr>
        <w:t> </w:t>
      </w:r>
      <w:r w:rsidR="001E7C71" w:rsidRPr="009E440D">
        <w:rPr>
          <w:rFonts w:ascii="Times New Roman" w:hAnsi="Times New Roman" w:cs="Times New Roman"/>
          <w:sz w:val="24"/>
          <w:szCs w:val="24"/>
        </w:rPr>
        <w:t>fotografií</w:t>
      </w:r>
      <w:r w:rsidR="00BD78D5">
        <w:rPr>
          <w:rFonts w:ascii="Times New Roman" w:hAnsi="Times New Roman" w:cs="Times New Roman"/>
          <w:sz w:val="24"/>
          <w:szCs w:val="24"/>
        </w:rPr>
        <w:t xml:space="preserve"> artefaktov z obdobia ich panovania</w:t>
      </w:r>
      <w:r w:rsidR="001E7C71" w:rsidRPr="009E440D">
        <w:rPr>
          <w:rFonts w:ascii="Times New Roman" w:hAnsi="Times New Roman" w:cs="Times New Roman"/>
          <w:sz w:val="24"/>
          <w:szCs w:val="24"/>
        </w:rPr>
        <w:t>. Výsledok mojej práce je tak subjektívno-objektívnym tvrdením, ktoré je podložené historickými faktami</w:t>
      </w:r>
      <w:r w:rsidR="00C73DA2">
        <w:rPr>
          <w:rFonts w:ascii="Times New Roman" w:hAnsi="Times New Roman" w:cs="Times New Roman"/>
          <w:sz w:val="24"/>
          <w:szCs w:val="24"/>
        </w:rPr>
        <w:t xml:space="preserve"> ale aj subjektívnou interpretáciou hypotéz</w:t>
      </w:r>
      <w:r w:rsidR="001E7C71" w:rsidRPr="009E440D">
        <w:rPr>
          <w:rFonts w:ascii="Times New Roman" w:hAnsi="Times New Roman" w:cs="Times New Roman"/>
          <w:sz w:val="24"/>
          <w:szCs w:val="24"/>
        </w:rPr>
        <w:t>.</w:t>
      </w:r>
    </w:p>
    <w:p w14:paraId="6B3D3818" w14:textId="00FD433C" w:rsidR="00BD78D5" w:rsidRDefault="00BD78D5" w:rsidP="007F3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práci z</w:t>
      </w:r>
      <w:r w:rsidR="0077081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je</w:t>
      </w:r>
      <w:r w:rsidR="00770813">
        <w:rPr>
          <w:rFonts w:ascii="Times New Roman" w:hAnsi="Times New Roman" w:cs="Times New Roman"/>
          <w:sz w:val="24"/>
          <w:szCs w:val="24"/>
        </w:rPr>
        <w:t xml:space="preserve">dnotlivými faktami som sa snažil využívať deduktívnu a induktívnu metódu. Samotná indukcia bola využitá pri spájaní čiastkových informácií, a dedukcia </w:t>
      </w:r>
      <w:r w:rsidR="00657A8E">
        <w:rPr>
          <w:rFonts w:ascii="Times New Roman" w:hAnsi="Times New Roman" w:cs="Times New Roman"/>
          <w:sz w:val="24"/>
          <w:szCs w:val="24"/>
        </w:rPr>
        <w:t>pri samotnom overovaní faktografických údajov z rôznych zdrojov.</w:t>
      </w:r>
    </w:p>
    <w:p w14:paraId="413823DB" w14:textId="5DB0ECB6" w:rsidR="00657A8E" w:rsidRDefault="00657A8E" w:rsidP="007F3D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analytickej časti bola využitá na finálny výsledok komparatívna metóda výskumu.</w:t>
      </w:r>
    </w:p>
    <w:p w14:paraId="114EC8A7" w14:textId="77777777" w:rsidR="009167FA" w:rsidRDefault="009167FA" w:rsidP="00657A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FC6EC" w14:textId="59EA6C6F" w:rsidR="00657A8E" w:rsidRPr="009E440D" w:rsidRDefault="007F3D65" w:rsidP="00657A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="00657A8E" w:rsidRPr="009E440D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412878">
        <w:rPr>
          <w:rFonts w:ascii="Times New Roman" w:hAnsi="Times New Roman" w:cs="Times New Roman"/>
          <w:b/>
          <w:bCs/>
          <w:sz w:val="24"/>
          <w:szCs w:val="24"/>
        </w:rPr>
        <w:t>ÝCHODISKÁ</w:t>
      </w:r>
    </w:p>
    <w:p w14:paraId="5F3F1204" w14:textId="41A2D878" w:rsidR="00657A8E" w:rsidRPr="009E440D" w:rsidRDefault="00657A8E" w:rsidP="007F3D6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440D">
        <w:rPr>
          <w:rFonts w:ascii="Times New Roman" w:hAnsi="Times New Roman" w:cs="Times New Roman"/>
          <w:sz w:val="24"/>
          <w:szCs w:val="24"/>
        </w:rPr>
        <w:t xml:space="preserve">Primárne východiská som čerpal s dokumentov na TV kanále </w:t>
      </w:r>
      <w:proofErr w:type="spellStart"/>
      <w:r w:rsidRPr="009E440D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9E440D">
        <w:rPr>
          <w:rFonts w:ascii="Times New Roman" w:hAnsi="Times New Roman" w:cs="Times New Roman"/>
          <w:sz w:val="24"/>
          <w:szCs w:val="24"/>
        </w:rPr>
        <w:t xml:space="preserve"> HD, ktoré mi poskytli vynikajúci podklad pre utvorenie názoru. Vyjadrenia odborníkov k panovníkom, ktorým sa venuje moja práca boli základom pre moje tvrdenia na konci mojej práce. Sekundárnym </w:t>
      </w:r>
      <w:proofErr w:type="spellStart"/>
      <w:r w:rsidRPr="009E440D">
        <w:rPr>
          <w:rFonts w:ascii="Times New Roman" w:hAnsi="Times New Roman" w:cs="Times New Roman"/>
          <w:sz w:val="24"/>
          <w:szCs w:val="24"/>
        </w:rPr>
        <w:t>kreátorom</w:t>
      </w:r>
      <w:proofErr w:type="spellEnd"/>
      <w:r w:rsidRPr="009E440D">
        <w:rPr>
          <w:rFonts w:ascii="Times New Roman" w:hAnsi="Times New Roman" w:cs="Times New Roman"/>
          <w:sz w:val="24"/>
          <w:szCs w:val="24"/>
        </w:rPr>
        <w:t xml:space="preserve"> môjho záveru boli bibliografické zdroje a internetové odkazy.</w:t>
      </w:r>
      <w:r w:rsidR="00C73DA2">
        <w:rPr>
          <w:rFonts w:ascii="Times New Roman" w:hAnsi="Times New Roman" w:cs="Times New Roman"/>
          <w:sz w:val="24"/>
          <w:szCs w:val="24"/>
        </w:rPr>
        <w:t xml:space="preserve"> Istým spôsobom ma ovplyvnila aj nefaktografická literatúra ako napríklad</w:t>
      </w:r>
      <w:r w:rsidR="005E7CF6">
        <w:rPr>
          <w:rFonts w:ascii="Times New Roman" w:hAnsi="Times New Roman" w:cs="Times New Roman"/>
          <w:sz w:val="24"/>
          <w:szCs w:val="24"/>
        </w:rPr>
        <w:t>,</w:t>
      </w:r>
      <w:r w:rsidR="00C73DA2">
        <w:rPr>
          <w:rFonts w:ascii="Times New Roman" w:hAnsi="Times New Roman" w:cs="Times New Roman"/>
          <w:sz w:val="24"/>
          <w:szCs w:val="24"/>
        </w:rPr>
        <w:t xml:space="preserve"> legendy.</w:t>
      </w:r>
      <w:r w:rsidRPr="009E440D">
        <w:rPr>
          <w:rFonts w:ascii="Times New Roman" w:hAnsi="Times New Roman" w:cs="Times New Roman"/>
          <w:sz w:val="24"/>
          <w:szCs w:val="24"/>
        </w:rPr>
        <w:t xml:space="preserve"> Na základe týchto argumentov som bol schopný skonštruovať komparáciu</w:t>
      </w:r>
      <w:r w:rsidR="005E7CF6">
        <w:rPr>
          <w:rFonts w:ascii="Times New Roman" w:hAnsi="Times New Roman" w:cs="Times New Roman"/>
          <w:sz w:val="24"/>
          <w:szCs w:val="24"/>
        </w:rPr>
        <w:t>,</w:t>
      </w:r>
      <w:r w:rsidRPr="009E440D">
        <w:rPr>
          <w:rFonts w:ascii="Times New Roman" w:hAnsi="Times New Roman" w:cs="Times New Roman"/>
          <w:sz w:val="24"/>
          <w:szCs w:val="24"/>
        </w:rPr>
        <w:t xml:space="preserve"> ktorá tvorí základnú časť prínosu mojej práce.</w:t>
      </w:r>
    </w:p>
    <w:p w14:paraId="6775F834" w14:textId="77777777" w:rsidR="00657A8E" w:rsidRPr="009E440D" w:rsidRDefault="00657A8E" w:rsidP="007904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46FF2" w14:textId="5C3760DE" w:rsidR="006A424E" w:rsidRPr="009E440D" w:rsidRDefault="006A424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C0934" w14:textId="3E49E097" w:rsidR="006A424E" w:rsidRPr="009E440D" w:rsidRDefault="006A424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9CC62" w14:textId="4B62A909" w:rsidR="006A424E" w:rsidRPr="009E440D" w:rsidRDefault="006A424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BAB84" w14:textId="2BEFBA5A" w:rsidR="006A424E" w:rsidRPr="009E440D" w:rsidRDefault="006A424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CC88B" w14:textId="193638AB" w:rsidR="006A424E" w:rsidRPr="009E440D" w:rsidRDefault="006A424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F1410" w14:textId="77777777" w:rsidR="00E83DCB" w:rsidRDefault="00E83DCB" w:rsidP="00E83DC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  <w:sectPr w:rsidR="00E83DCB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F8EFBD" w14:textId="77777777" w:rsidR="00412878" w:rsidRDefault="00412878" w:rsidP="00E83DCB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327CD" w14:textId="77777777" w:rsidR="009167FA" w:rsidRDefault="009167FA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1C188" w14:textId="1674587B" w:rsidR="006A424E" w:rsidRPr="009E440D" w:rsidRDefault="006A424E" w:rsidP="007904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0D">
        <w:rPr>
          <w:rFonts w:ascii="Times New Roman" w:hAnsi="Times New Roman" w:cs="Times New Roman"/>
          <w:b/>
          <w:bCs/>
          <w:sz w:val="24"/>
          <w:szCs w:val="24"/>
        </w:rPr>
        <w:lastRenderedPageBreak/>
        <w:t>Zoznam bibliografických odkazov</w:t>
      </w:r>
    </w:p>
    <w:p w14:paraId="7D3963B1" w14:textId="77777777" w:rsidR="00412878" w:rsidRDefault="00412878" w:rsidP="00412878">
      <w:pPr>
        <w:pStyle w:val="Textpoznmkypodiarou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ABBOTT,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Jacob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1900.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History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King Richard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First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England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New York: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Libraly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Congress</w:t>
      </w:r>
      <w:proofErr w:type="spellEnd"/>
    </w:p>
    <w:p w14:paraId="1DB288E5" w14:textId="77777777" w:rsidR="00412878" w:rsidRPr="00F06544" w:rsidRDefault="00412878" w:rsidP="00412878">
      <w:pPr>
        <w:pStyle w:val="Textpoznmkypodiarou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3A7BF3" w14:textId="77777777" w:rsidR="00412878" w:rsidRDefault="00412878" w:rsidP="0041287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BALDWIN, John W. 1986.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The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government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Philip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Augustus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: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foundations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French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royal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power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Middle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Ages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Berkeley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California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Press, ISBN 0520052722</w:t>
      </w:r>
    </w:p>
    <w:p w14:paraId="0FB2136A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9F7FD5" w14:textId="77777777" w:rsidR="00412878" w:rsidRDefault="00412878" w:rsidP="00412878">
      <w:pPr>
        <w:pStyle w:val="Textpoznmkypodiarou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BOHN, James, 1841.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chronicle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Richard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Devizes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concerning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deeds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Richard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First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King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England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also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Richard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Cirencester's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Description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Britain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,[online],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London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Toronto</w:t>
      </w:r>
    </w:p>
    <w:p w14:paraId="2AF7DC4E" w14:textId="77777777" w:rsidR="00412878" w:rsidRPr="00F06544" w:rsidRDefault="00412878" w:rsidP="00412878">
      <w:pPr>
        <w:pStyle w:val="Textpoznmkypodiarou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1CB7295" w14:textId="77777777" w:rsidR="00412878" w:rsidRDefault="00412878" w:rsidP="0041287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DUBY,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Georges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1991.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France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Middle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Ages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987-1460 :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from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Hugh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Capet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to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Joan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Arc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Oxford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UK: B.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Blackwell</w:t>
      </w:r>
      <w:proofErr w:type="spellEnd"/>
    </w:p>
    <w:p w14:paraId="74F77439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32B475" w14:textId="77777777" w:rsidR="00412878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DUBY,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Georges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2003.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Dějiny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Francie od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počátků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po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současnost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Praze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Karolinum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, ISBN 8071845140.</w:t>
      </w:r>
    </w:p>
    <w:p w14:paraId="3841BFC0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D65FB05" w14:textId="77777777" w:rsidR="00412878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BRIDGE,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Antony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. 2013.</w:t>
      </w:r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Křížové výpravy</w:t>
      </w: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Přeložil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Marie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KREYSOVÁ. Voznice: Leda, ISBN 978-80-7335-314-8.</w:t>
      </w:r>
    </w:p>
    <w:p w14:paraId="5C5BD996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AB7497A" w14:textId="77777777" w:rsidR="00412878" w:rsidRPr="00F06544" w:rsidRDefault="00412878" w:rsidP="0041287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FREED, John B. 2016.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Frederick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Barbarossa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: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Prince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and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myth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New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Haven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Yele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Press, ISBN 978-0300122763.</w:t>
      </w:r>
    </w:p>
    <w:p w14:paraId="748A9C11" w14:textId="77777777" w:rsidR="00412878" w:rsidRPr="00F06544" w:rsidRDefault="00412878" w:rsidP="0041287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FRIELD,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Jacob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F. 2020. 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História Európy v malých sústavách</w:t>
      </w: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Bratislava: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Estone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Books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, ISBN 978-80-8109-396-8.</w:t>
      </w:r>
    </w:p>
    <w:p w14:paraId="049234B6" w14:textId="77777777" w:rsidR="00412878" w:rsidRPr="00F06544" w:rsidRDefault="00412878" w:rsidP="00412878">
      <w:pPr>
        <w:spacing w:line="360" w:lineRule="auto"/>
        <w:rPr>
          <w:rStyle w:val="Hypertextovprepojenie"/>
          <w:rFonts w:ascii="Times New Roman" w:hAnsi="Times New Roman" w:cs="Times New Roman"/>
          <w:color w:val="auto"/>
          <w:sz w:val="24"/>
          <w:szCs w:val="24"/>
        </w:rPr>
      </w:pPr>
      <w:r w:rsidRPr="00F06544">
        <w:rPr>
          <w:rFonts w:ascii="Times New Roman" w:hAnsi="Times New Roman" w:cs="Times New Roman"/>
          <w:sz w:val="24"/>
          <w:szCs w:val="24"/>
        </w:rPr>
        <w:t>HROCHOVA, Viera. 1982.</w:t>
      </w:r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Křížové výpravy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ve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světle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soudobých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kronik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06544">
        <w:rPr>
          <w:rFonts w:ascii="Times New Roman" w:hAnsi="Times New Roman" w:cs="Times New Roman"/>
          <w:sz w:val="24"/>
          <w:szCs w:val="24"/>
        </w:rPr>
        <w:t xml:space="preserve"> Praha: SPN -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Státni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pedagogické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nakladatelství</w:t>
      </w:r>
      <w:proofErr w:type="spellEnd"/>
    </w:p>
    <w:p w14:paraId="77FCD965" w14:textId="77777777" w:rsidR="00412878" w:rsidRPr="00F06544" w:rsidRDefault="00412878" w:rsidP="0041287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James, G. P. R. (George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Payne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Rainsford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</w:t>
      </w: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1854.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history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life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Richard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Coeur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-de-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Lion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King of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England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London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8" w:history="1"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Brigham</w:t>
        </w:r>
        <w:proofErr w:type="spellEnd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Young</w:t>
        </w:r>
        <w:proofErr w:type="spellEnd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University</w:t>
        </w:r>
        <w:proofErr w:type="spellEnd"/>
      </w:hyperlink>
      <w:r w:rsidRPr="00F065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CE922" w14:textId="77777777" w:rsidR="00412878" w:rsidRPr="00F06544" w:rsidRDefault="00412878" w:rsidP="00412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MACMILIAN, 1900.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life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and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death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of Richard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Yea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-and-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Nay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London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9" w:history="1"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University</w:t>
        </w:r>
        <w:proofErr w:type="spellEnd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 xml:space="preserve"> of </w:t>
        </w:r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California</w:t>
        </w:r>
        <w:proofErr w:type="spellEnd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 xml:space="preserve"> </w:t>
        </w:r>
        <w:proofErr w:type="spellStart"/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Libraries</w:t>
        </w:r>
        <w:proofErr w:type="spellEnd"/>
      </w:hyperlink>
      <w:r w:rsidRPr="00F0654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7F8977D" w14:textId="77777777" w:rsidR="00412878" w:rsidRPr="00F06544" w:rsidRDefault="00412878" w:rsidP="0041287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MÚCSKA, Vincent. et al., 2019.Dejiny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Európského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stredoveku II.: Vrcholný stredovek, Od polovice 11.storočia do polovice 13.storočia. Bratislava: Hlbiny, ISBN 978-80-89743-44-5.</w:t>
      </w:r>
    </w:p>
    <w:p w14:paraId="46D883F5" w14:textId="77777777" w:rsidR="00412878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MÜLLER, Helmut M.,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Hanna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VOLLRATH a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Karl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-Friedrich KRIEGER. 1995.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Dějiny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Německa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Praha: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Nakladatelství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Lidové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noviny,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Dějiny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států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. ISBN 80-7106-125-5.</w:t>
      </w:r>
    </w:p>
    <w:p w14:paraId="7B4B16E8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ABAB85F" w14:textId="77777777" w:rsidR="00412878" w:rsidRPr="00F06544" w:rsidRDefault="00412878" w:rsidP="004128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544">
        <w:rPr>
          <w:rFonts w:ascii="Times New Roman" w:hAnsi="Times New Roman" w:cs="Times New Roman"/>
          <w:sz w:val="24"/>
          <w:szCs w:val="24"/>
        </w:rPr>
        <w:t xml:space="preserve">NICOLLE, David.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Třetí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křížová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výprava 1191, Richard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Lví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Srdce,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Saladin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a zápas o Jeruzalem, Praha:2008. ISBN 978-80-247-2382-2</w:t>
      </w:r>
    </w:p>
    <w:p w14:paraId="383FD22E" w14:textId="77777777" w:rsidR="00412878" w:rsidRPr="00F06544" w:rsidRDefault="00412878" w:rsidP="0041287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OBERMEIER,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Siegfried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. 1999.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Richard Levie srdce.</w:t>
      </w: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Bratislava: IKAR, ISBN 80-7118-728-3.</w:t>
      </w:r>
    </w:p>
    <w:p w14:paraId="036EF4FF" w14:textId="77777777" w:rsidR="00412878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RAPP,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Francis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 2007.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Svatá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říše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římská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národa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německého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: od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Oty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Velikého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po Karla V</w:t>
      </w: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Praha: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Paseka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Historická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paměť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ISBN 978-80-7185-726-6. </w:t>
      </w:r>
    </w:p>
    <w:p w14:paraId="52B99CA6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5BB671E" w14:textId="77777777" w:rsidR="00412878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RENNA, Thomas,</w:t>
      </w:r>
      <w:r w:rsidRPr="00F065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2014.</w:t>
      </w:r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Was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Frederick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Barbarossa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First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Holy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</w:rPr>
        <w:t xml:space="preserve"> Roman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</w:rPr>
        <w:t>Emperor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>?[online], Ut</w:t>
      </w: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ah: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Brigham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Young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University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14:paraId="716FC96E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88F7180" w14:textId="77777777" w:rsidR="00412878" w:rsidRDefault="00412878" w:rsidP="0041287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SCOTT, Martin. 1986.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Medieval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Europe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New York: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Dorset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Press, ISBN 9780880291156.</w:t>
      </w:r>
    </w:p>
    <w:p w14:paraId="6202351B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9BC4572" w14:textId="77777777" w:rsidR="00412878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SOUKUP, Pavel a Jaroslav SVÁTEK. 2010.</w:t>
      </w:r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Křížové výpravy v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pozdním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středověku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: kapitoly z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dějin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náboženských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konfliktů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Praha: NLN, Vydavateľstvo: </w:t>
      </w:r>
      <w:proofErr w:type="spellStart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Lidové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noviny, ISBN 978-80-7422-055-5.</w:t>
      </w:r>
    </w:p>
    <w:p w14:paraId="16C0EAD4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1FD7447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VONDRUŠKA, Vlastimil. 2021.</w:t>
      </w:r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Život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ve</w:t>
      </w:r>
      <w:proofErr w:type="spellEnd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F06544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středověku</w:t>
      </w:r>
      <w:proofErr w:type="spellEnd"/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. Vydanie: III., Vydavateľstvo: MOBA, ISBN 978-80-243-9793-1.</w:t>
      </w:r>
    </w:p>
    <w:p w14:paraId="7362702D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2766AE2" w14:textId="77777777" w:rsidR="00412878" w:rsidRPr="00F06544" w:rsidRDefault="00412878" w:rsidP="0041287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F0654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ONLINE</w:t>
      </w:r>
    </w:p>
    <w:p w14:paraId="33EF264F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RYCHLEWICZ, </w:t>
      </w:r>
      <w:proofErr w:type="spellStart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Dariusz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. 2005.</w:t>
      </w:r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Filip II August (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król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Francji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1180–1223)</w:t>
      </w:r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>. In: 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Twoja</w:t>
      </w:r>
      <w:proofErr w:type="spellEnd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F0654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Historia</w:t>
      </w:r>
      <w:proofErr w:type="spellEnd"/>
      <w:r w:rsidRPr="00F06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[cit. 2022-04-28]. Dostupné z: </w:t>
      </w:r>
      <w:hyperlink r:id="rId10" w:history="1"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https://twojahistoria.pl/encyklopedia/filip-ii-august-krol-francji-1180-1223/</w:t>
        </w:r>
      </w:hyperlink>
    </w:p>
    <w:p w14:paraId="789D861A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Style w:val="Hypertextovprepojenie"/>
          <w:rFonts w:ascii="Times New Roman" w:hAnsi="Times New Roman" w:cs="Times New Roman"/>
          <w:color w:val="auto"/>
          <w:sz w:val="24"/>
          <w:szCs w:val="24"/>
        </w:rPr>
      </w:pPr>
      <w:r w:rsidRPr="00F06544">
        <w:rPr>
          <w:rFonts w:ascii="Times New Roman" w:hAnsi="Times New Roman" w:cs="Times New Roman"/>
          <w:sz w:val="24"/>
          <w:szCs w:val="24"/>
        </w:rPr>
        <w:t xml:space="preserve">TOMIČ, Ladislav. Fridrich I. </w:t>
      </w:r>
      <w:proofErr w:type="spellStart"/>
      <w:r w:rsidRPr="00F06544">
        <w:rPr>
          <w:rFonts w:ascii="Times New Roman" w:hAnsi="Times New Roman" w:cs="Times New Roman"/>
          <w:sz w:val="24"/>
          <w:szCs w:val="24"/>
        </w:rPr>
        <w:t>Barbarossa</w:t>
      </w:r>
      <w:proofErr w:type="spellEnd"/>
      <w:r w:rsidRPr="00F06544">
        <w:rPr>
          <w:rFonts w:ascii="Times New Roman" w:hAnsi="Times New Roman" w:cs="Times New Roman"/>
          <w:sz w:val="24"/>
          <w:szCs w:val="24"/>
        </w:rPr>
        <w:t xml:space="preserve"> [online], </w:t>
      </w:r>
      <w:r w:rsidRPr="00F06544">
        <w:rPr>
          <w:rFonts w:ascii="Times New Roman" w:eastAsia="Times New Roman" w:hAnsi="Times New Roman" w:cs="Times New Roman"/>
          <w:sz w:val="24"/>
          <w:szCs w:val="24"/>
          <w:lang w:eastAsia="sk-SK"/>
        </w:rPr>
        <w:t>Dostupné z:</w:t>
      </w:r>
      <w:r w:rsidRPr="00F06544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F06544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https://ippr.sk/c/204-citacie-parafrazy-bibliograficke-odkazy-iso-690</w:t>
        </w:r>
      </w:hyperlink>
      <w:r w:rsidRPr="00F06544">
        <w:rPr>
          <w:rStyle w:val="Hypertextovprepojenie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E2E98BE" w14:textId="77777777" w:rsidR="00412878" w:rsidRPr="00F06544" w:rsidRDefault="00412878" w:rsidP="00412878">
      <w:pPr>
        <w:shd w:val="clear" w:color="auto" w:fill="FFFFFF"/>
        <w:spacing w:after="0" w:line="360" w:lineRule="auto"/>
        <w:rPr>
          <w:rStyle w:val="Hypertextovprepojenie"/>
          <w:rFonts w:ascii="Times New Roman" w:hAnsi="Times New Roman" w:cs="Times New Roman"/>
          <w:color w:val="auto"/>
          <w:sz w:val="24"/>
          <w:szCs w:val="24"/>
        </w:rPr>
      </w:pPr>
    </w:p>
    <w:sectPr w:rsidR="00412878" w:rsidRPr="00F0654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FE4A4" w14:textId="77777777" w:rsidR="00E83DCB" w:rsidRDefault="00E83DCB" w:rsidP="00E83DCB">
      <w:pPr>
        <w:spacing w:after="0" w:line="240" w:lineRule="auto"/>
      </w:pPr>
      <w:r>
        <w:separator/>
      </w:r>
    </w:p>
  </w:endnote>
  <w:endnote w:type="continuationSeparator" w:id="0">
    <w:p w14:paraId="5249943D" w14:textId="77777777" w:rsidR="00E83DCB" w:rsidRDefault="00E83DCB" w:rsidP="00E83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6615715"/>
      <w:docPartObj>
        <w:docPartGallery w:val="Page Numbers (Bottom of Page)"/>
        <w:docPartUnique/>
      </w:docPartObj>
    </w:sdtPr>
    <w:sdtContent>
      <w:p w14:paraId="3FAD24EE" w14:textId="5B09D3D8" w:rsidR="00E83DCB" w:rsidRDefault="00E83DCB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7B0CE" w14:textId="642F2557" w:rsidR="00E83DCB" w:rsidRDefault="00E83DCB" w:rsidP="00E83DCB">
    <w:pPr>
      <w:pStyle w:val="Pta"/>
      <w:tabs>
        <w:tab w:val="clear" w:pos="4536"/>
        <w:tab w:val="clear" w:pos="9072"/>
        <w:tab w:val="left" w:pos="2487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93037"/>
      <w:docPartObj>
        <w:docPartGallery w:val="Page Numbers (Bottom of Page)"/>
        <w:docPartUnique/>
      </w:docPartObj>
    </w:sdtPr>
    <w:sdtContent>
      <w:p w14:paraId="5F31F623" w14:textId="77777777" w:rsidR="00E83DCB" w:rsidRDefault="00E83DCB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BC88FD" w14:textId="77777777" w:rsidR="00E83DCB" w:rsidRDefault="00E83DCB" w:rsidP="00E83DCB">
    <w:pPr>
      <w:pStyle w:val="Pta"/>
      <w:tabs>
        <w:tab w:val="clear" w:pos="4536"/>
        <w:tab w:val="clear" w:pos="9072"/>
        <w:tab w:val="left" w:pos="248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1305C" w14:textId="77777777" w:rsidR="00E83DCB" w:rsidRDefault="00E83DCB" w:rsidP="00E83DCB">
      <w:pPr>
        <w:spacing w:after="0" w:line="240" w:lineRule="auto"/>
      </w:pPr>
      <w:r>
        <w:separator/>
      </w:r>
    </w:p>
  </w:footnote>
  <w:footnote w:type="continuationSeparator" w:id="0">
    <w:p w14:paraId="5CB977F2" w14:textId="77777777" w:rsidR="00E83DCB" w:rsidRDefault="00E83DCB" w:rsidP="00E83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C821" w14:textId="77777777" w:rsidR="00E83DCB" w:rsidRDefault="00E83DCB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DAF1" w14:textId="77777777" w:rsidR="00E83DCB" w:rsidRDefault="00E83DCB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12"/>
    <w:rsid w:val="000045AE"/>
    <w:rsid w:val="00015A76"/>
    <w:rsid w:val="000717B3"/>
    <w:rsid w:val="0009462E"/>
    <w:rsid w:val="0018156C"/>
    <w:rsid w:val="001853D5"/>
    <w:rsid w:val="00185916"/>
    <w:rsid w:val="001E4CE3"/>
    <w:rsid w:val="001E7C71"/>
    <w:rsid w:val="001F4984"/>
    <w:rsid w:val="0026724F"/>
    <w:rsid w:val="00282211"/>
    <w:rsid w:val="002E2550"/>
    <w:rsid w:val="00370E65"/>
    <w:rsid w:val="0038654F"/>
    <w:rsid w:val="003B7CB8"/>
    <w:rsid w:val="003C7483"/>
    <w:rsid w:val="003E0CAF"/>
    <w:rsid w:val="00412878"/>
    <w:rsid w:val="00424D3C"/>
    <w:rsid w:val="00486D0E"/>
    <w:rsid w:val="00543374"/>
    <w:rsid w:val="005B0DF2"/>
    <w:rsid w:val="005C21A2"/>
    <w:rsid w:val="005C454B"/>
    <w:rsid w:val="005E7CF6"/>
    <w:rsid w:val="005F0EF0"/>
    <w:rsid w:val="005F3802"/>
    <w:rsid w:val="006241C6"/>
    <w:rsid w:val="00631A70"/>
    <w:rsid w:val="00657A8E"/>
    <w:rsid w:val="006A424E"/>
    <w:rsid w:val="00770813"/>
    <w:rsid w:val="007904F6"/>
    <w:rsid w:val="007F3D65"/>
    <w:rsid w:val="00826E10"/>
    <w:rsid w:val="0089607A"/>
    <w:rsid w:val="00902DD4"/>
    <w:rsid w:val="009167FA"/>
    <w:rsid w:val="0093411F"/>
    <w:rsid w:val="009345A5"/>
    <w:rsid w:val="00943EF7"/>
    <w:rsid w:val="00961156"/>
    <w:rsid w:val="00962581"/>
    <w:rsid w:val="009B50AD"/>
    <w:rsid w:val="009E440D"/>
    <w:rsid w:val="009F7D50"/>
    <w:rsid w:val="00A77E08"/>
    <w:rsid w:val="00AF3473"/>
    <w:rsid w:val="00B60FD0"/>
    <w:rsid w:val="00B75471"/>
    <w:rsid w:val="00BD78D5"/>
    <w:rsid w:val="00C03503"/>
    <w:rsid w:val="00C73DA2"/>
    <w:rsid w:val="00C84FFD"/>
    <w:rsid w:val="00D1076D"/>
    <w:rsid w:val="00D50019"/>
    <w:rsid w:val="00DB1169"/>
    <w:rsid w:val="00DB7312"/>
    <w:rsid w:val="00E819BB"/>
    <w:rsid w:val="00E83DCB"/>
    <w:rsid w:val="00EF1238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A15D6"/>
  <w15:chartTrackingRefBased/>
  <w15:docId w15:val="{5AACB076-17EE-479C-B06E-6BD8CF18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2550"/>
  </w:style>
  <w:style w:type="paragraph" w:styleId="Nadpis1">
    <w:name w:val="heading 1"/>
    <w:basedOn w:val="Normlny"/>
    <w:next w:val="Normlny"/>
    <w:link w:val="Nadpis1Char"/>
    <w:uiPriority w:val="9"/>
    <w:qFormat/>
    <w:rsid w:val="0001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link w:val="Nadpis2Char"/>
    <w:uiPriority w:val="9"/>
    <w:qFormat/>
    <w:rsid w:val="002E2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B5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E2550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01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B50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prepojenie">
    <w:name w:val="Hyperlink"/>
    <w:basedOn w:val="Predvolenpsmoodseku"/>
    <w:uiPriority w:val="99"/>
    <w:unhideWhenUsed/>
    <w:rsid w:val="00C0350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C03503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unhideWhenUsed/>
    <w:rsid w:val="00412878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rsid w:val="00412878"/>
    <w:rPr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E83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83DCB"/>
  </w:style>
  <w:style w:type="paragraph" w:styleId="Pta">
    <w:name w:val="footer"/>
    <w:basedOn w:val="Normlny"/>
    <w:link w:val="PtaChar"/>
    <w:uiPriority w:val="99"/>
    <w:unhideWhenUsed/>
    <w:rsid w:val="00E83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83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brigham_young_university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ippr.sk/c/204-citacie-parafrazy-bibliograficke-odkazy-iso-690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twojahistoria.pl/encyklopedia/filip-ii-august-krol-francji-1180-122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rchive.org/details/university_of_california_librari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Valeš</cp:lastModifiedBy>
  <cp:revision>22</cp:revision>
  <cp:lastPrinted>2022-05-10T04:15:00Z</cp:lastPrinted>
  <dcterms:created xsi:type="dcterms:W3CDTF">2022-04-09T08:47:00Z</dcterms:created>
  <dcterms:modified xsi:type="dcterms:W3CDTF">2022-05-10T04:25:00Z</dcterms:modified>
</cp:coreProperties>
</file>