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A52" w:rsidRPr="004208F7" w:rsidRDefault="00BB3A5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4208F7">
        <w:rPr>
          <w:rFonts w:ascii="Times New Roman" w:hAnsi="Times New Roman" w:cs="Times New Roman"/>
          <w:b/>
          <w:sz w:val="32"/>
          <w:szCs w:val="32"/>
          <w:u w:val="single"/>
        </w:rPr>
        <w:t>SVALOVÁ SÚSTAVA</w:t>
      </w:r>
    </w:p>
    <w:p w:rsidR="00A903D7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b/>
          <w:i/>
          <w:sz w:val="28"/>
          <w:szCs w:val="28"/>
        </w:rPr>
        <w:t>SVALY</w:t>
      </w:r>
      <w:r w:rsidRPr="004208F7">
        <w:rPr>
          <w:rFonts w:ascii="Times New Roman" w:hAnsi="Times New Roman" w:cs="Times New Roman"/>
          <w:sz w:val="28"/>
          <w:szCs w:val="28"/>
        </w:rPr>
        <w:t xml:space="preserve"> – umožňujú pohyb, upínajú sa na kostru, taktiež sú súčasťou vnútorných orgánov.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b/>
          <w:i/>
          <w:sz w:val="28"/>
          <w:szCs w:val="28"/>
        </w:rPr>
        <w:t>Počet svalov</w:t>
      </w:r>
      <w:r w:rsidRPr="004208F7">
        <w:rPr>
          <w:rFonts w:ascii="Times New Roman" w:hAnsi="Times New Roman" w:cs="Times New Roman"/>
          <w:sz w:val="28"/>
          <w:szCs w:val="28"/>
        </w:rPr>
        <w:t>: človek má vyše 600 svalov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sz w:val="28"/>
          <w:szCs w:val="28"/>
        </w:rPr>
        <w:t xml:space="preserve">Základnou jednotkou svalov je </w:t>
      </w:r>
      <w:r w:rsidRPr="004208F7">
        <w:rPr>
          <w:rFonts w:ascii="Times New Roman" w:hAnsi="Times New Roman" w:cs="Times New Roman"/>
          <w:b/>
          <w:sz w:val="28"/>
          <w:szCs w:val="28"/>
        </w:rPr>
        <w:t>svalové tkanivo</w:t>
      </w:r>
      <w:r w:rsidRPr="004208F7">
        <w:rPr>
          <w:rFonts w:ascii="Times New Roman" w:hAnsi="Times New Roman" w:cs="Times New Roman"/>
          <w:sz w:val="28"/>
          <w:szCs w:val="28"/>
        </w:rPr>
        <w:t xml:space="preserve">. Poznáme </w:t>
      </w:r>
      <w:r w:rsidRPr="004208F7">
        <w:rPr>
          <w:rFonts w:ascii="Times New Roman" w:hAnsi="Times New Roman" w:cs="Times New Roman"/>
          <w:sz w:val="28"/>
          <w:szCs w:val="28"/>
          <w:u w:val="dash"/>
        </w:rPr>
        <w:t>3 druhy svalového tkaniva: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b/>
          <w:sz w:val="28"/>
          <w:szCs w:val="28"/>
        </w:rPr>
        <w:t>a.)hladké svaly</w:t>
      </w:r>
      <w:r w:rsidRPr="004208F7">
        <w:rPr>
          <w:rFonts w:ascii="Times New Roman" w:hAnsi="Times New Roman" w:cs="Times New Roman"/>
          <w:sz w:val="28"/>
          <w:szCs w:val="28"/>
        </w:rPr>
        <w:t xml:space="preserve"> = sú súčasť vnútorných orgánov, neovládame ich vôľou 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b/>
          <w:sz w:val="28"/>
          <w:szCs w:val="28"/>
        </w:rPr>
        <w:t>b.)kostrové svaly</w:t>
      </w:r>
      <w:r w:rsidRPr="004208F7">
        <w:rPr>
          <w:rFonts w:ascii="Times New Roman" w:hAnsi="Times New Roman" w:cs="Times New Roman"/>
          <w:sz w:val="28"/>
          <w:szCs w:val="28"/>
        </w:rPr>
        <w:t xml:space="preserve"> – volajú sa aj priečne pruhované, upínajú sa priamo na kostru človeka a dokážeme ich ovládať vôľou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b/>
          <w:sz w:val="28"/>
          <w:szCs w:val="28"/>
        </w:rPr>
        <w:t>c.)srdcová svalovina</w:t>
      </w:r>
      <w:r w:rsidRPr="004208F7">
        <w:rPr>
          <w:rFonts w:ascii="Times New Roman" w:hAnsi="Times New Roman" w:cs="Times New Roman"/>
          <w:sz w:val="28"/>
          <w:szCs w:val="28"/>
        </w:rPr>
        <w:t xml:space="preserve"> – tvorí srdce, podobá sa na kostrový sval, ale neovládame ho vôľou</w:t>
      </w:r>
    </w:p>
    <w:p w:rsidR="005044EF" w:rsidRPr="004208F7" w:rsidRDefault="005044EF">
      <w:pPr>
        <w:rPr>
          <w:rFonts w:ascii="Times New Roman" w:hAnsi="Times New Roman" w:cs="Times New Roman"/>
          <w:sz w:val="28"/>
          <w:szCs w:val="28"/>
        </w:rPr>
      </w:pPr>
      <w:r w:rsidRPr="004208F7">
        <w:rPr>
          <w:rFonts w:ascii="Times New Roman" w:hAnsi="Times New Roman" w:cs="Times New Roman"/>
          <w:sz w:val="28"/>
          <w:szCs w:val="28"/>
        </w:rPr>
        <w:t>Pripojenia svalov ku kosti môžu byť:</w:t>
      </w:r>
    </w:p>
    <w:p w:rsidR="005044EF" w:rsidRPr="004208F7" w:rsidRDefault="005044EF" w:rsidP="005044E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208F7">
        <w:rPr>
          <w:rFonts w:ascii="Times New Roman" w:hAnsi="Times New Roman" w:cs="Times New Roman"/>
          <w:sz w:val="28"/>
          <w:szCs w:val="28"/>
        </w:rPr>
        <w:t>Priame – napr. svaly lebky</w:t>
      </w:r>
      <w:r w:rsidRPr="004208F7">
        <w:rPr>
          <w:rFonts w:ascii="Times New Roman" w:hAnsi="Times New Roman" w:cs="Times New Roman"/>
          <w:sz w:val="28"/>
          <w:szCs w:val="28"/>
        </w:rPr>
        <w:tab/>
      </w:r>
      <w:r w:rsidRPr="004208F7">
        <w:rPr>
          <w:rFonts w:ascii="Times New Roman" w:hAnsi="Times New Roman" w:cs="Times New Roman"/>
          <w:sz w:val="28"/>
          <w:szCs w:val="28"/>
        </w:rPr>
        <w:tab/>
        <w:t xml:space="preserve">b.)nepriame – pomocou šľachy (napr. </w:t>
      </w:r>
      <w:proofErr w:type="spellStart"/>
      <w:r w:rsidRPr="004208F7">
        <w:rPr>
          <w:rFonts w:ascii="Times New Roman" w:hAnsi="Times New Roman" w:cs="Times New Roman"/>
          <w:sz w:val="28"/>
          <w:szCs w:val="28"/>
        </w:rPr>
        <w:t>Achilova</w:t>
      </w:r>
      <w:proofErr w:type="spellEnd"/>
      <w:r w:rsidRPr="004208F7">
        <w:rPr>
          <w:rFonts w:ascii="Times New Roman" w:hAnsi="Times New Roman" w:cs="Times New Roman"/>
          <w:sz w:val="28"/>
          <w:szCs w:val="28"/>
        </w:rPr>
        <w:t xml:space="preserve"> šľacha)</w:t>
      </w:r>
    </w:p>
    <w:p w:rsidR="00035BAF" w:rsidRDefault="00035BAF" w:rsidP="00035BAF">
      <w:pPr>
        <w:rPr>
          <w:rFonts w:ascii="Times New Roman" w:hAnsi="Times New Roman" w:cs="Times New Roman"/>
          <w:b/>
          <w:u w:val="single"/>
        </w:rPr>
      </w:pPr>
    </w:p>
    <w:p w:rsidR="005044EF" w:rsidRPr="005044EF" w:rsidRDefault="005044EF" w:rsidP="00035BAF">
      <w:pPr>
        <w:rPr>
          <w:rFonts w:ascii="Times New Roman" w:hAnsi="Times New Roman" w:cs="Times New Roman"/>
        </w:rPr>
      </w:pPr>
    </w:p>
    <w:sectPr w:rsidR="005044EF" w:rsidRPr="005044EF" w:rsidSect="005044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C29A1"/>
    <w:multiLevelType w:val="hybridMultilevel"/>
    <w:tmpl w:val="267CE762"/>
    <w:lvl w:ilvl="0" w:tplc="9CE20A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D7CFB"/>
    <w:multiLevelType w:val="hybridMultilevel"/>
    <w:tmpl w:val="267CE762"/>
    <w:lvl w:ilvl="0" w:tplc="9CE20A9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8F64A64"/>
    <w:multiLevelType w:val="hybridMultilevel"/>
    <w:tmpl w:val="267CE762"/>
    <w:lvl w:ilvl="0" w:tplc="9CE20A9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044EF"/>
    <w:rsid w:val="00035BAF"/>
    <w:rsid w:val="004208F7"/>
    <w:rsid w:val="005044EF"/>
    <w:rsid w:val="00803D67"/>
    <w:rsid w:val="00A903D7"/>
    <w:rsid w:val="00BB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03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044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Richnavsky</dc:creator>
  <cp:keywords/>
  <dc:description/>
  <cp:lastModifiedBy>Guest</cp:lastModifiedBy>
  <cp:revision>6</cp:revision>
  <cp:lastPrinted>2015-12-16T06:11:00Z</cp:lastPrinted>
  <dcterms:created xsi:type="dcterms:W3CDTF">2015-12-15T18:29:00Z</dcterms:created>
  <dcterms:modified xsi:type="dcterms:W3CDTF">2015-12-16T06:11:00Z</dcterms:modified>
</cp:coreProperties>
</file>