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57" w:rsidRPr="005E2657" w:rsidRDefault="005E2657" w:rsidP="005E26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r w:rsidRPr="005E2657">
        <w:rPr>
          <w:rFonts w:ascii="Arial" w:eastAsia="Times New Roman" w:hAnsi="Arial" w:cs="Arial"/>
          <w:b/>
          <w:bCs/>
          <w:color w:val="202122"/>
          <w:sz w:val="23"/>
          <w:szCs w:val="23"/>
          <w:lang w:eastAsia="sk-SK"/>
        </w:rPr>
        <w:t>Blesk</w:t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je silný </w:t>
      </w:r>
      <w:hyperlink r:id="rId4" w:tooltip="Prírodný elektrostatický výboj (stránka neexistuje)" w:history="1">
        <w:r w:rsidRPr="005E2657">
          <w:rPr>
            <w:rFonts w:ascii="Arial" w:eastAsia="Times New Roman" w:hAnsi="Arial" w:cs="Arial"/>
            <w:color w:val="DD3333"/>
            <w:sz w:val="23"/>
            <w:u w:val="single"/>
            <w:lang w:eastAsia="sk-SK"/>
          </w:rPr>
          <w:t>prírodný elektrostatický výboj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produkovaný počas </w:t>
      </w:r>
      <w:hyperlink r:id="rId5" w:tooltip="Búrka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búrky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. Bleskový elektrický výboj – „blesk“ je sprevádzaný emisiou svetla. Najčastejšie sú blesky medzi </w:t>
      </w:r>
      <w:hyperlink r:id="rId6" w:tooltip="Oblak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oblakmi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. Len každý tretí až štvrtý udiera do </w:t>
      </w:r>
      <w:hyperlink r:id="rId7" w:tooltip="Zemský povrch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zeme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. Najčastejšie sa vyskytujú tzv. čiarové blesky</w:t>
      </w:r>
      <w:hyperlink r:id="rId8" w:anchor="cite_note-%C4%8Deman-1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vertAlign w:val="superscript"/>
            <w:lang w:eastAsia="sk-SK"/>
          </w:rPr>
          <w:t>[1]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, zriedkavo </w:t>
      </w:r>
      <w:hyperlink r:id="rId9" w:tooltip="Guľový blesk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guľové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.</w:t>
      </w:r>
    </w:p>
    <w:p w:rsidR="005E2657" w:rsidRPr="005E2657" w:rsidRDefault="005E2657" w:rsidP="005E26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hyperlink r:id="rId10" w:tooltip="Hrom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Hrom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je charakteristický </w:t>
      </w:r>
      <w:hyperlink r:id="rId11" w:tooltip="Zvuk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zvukový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efekt blesku vznikajúci tým, že elektrický výboj blesku zahrieva okolitý </w:t>
      </w:r>
      <w:hyperlink r:id="rId12" w:tooltip="Vzduch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vzduch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, na vysokú teplotu a ten sa prudko </w:t>
      </w:r>
      <w:hyperlink r:id="rId13" w:tooltip="Rozpínanie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rozpína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. Tento dej je veľmi rýchly a pripomína </w:t>
      </w:r>
      <w:hyperlink r:id="rId14" w:tooltip="Výbuch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výbuch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. Po skončení blesku sa </w:t>
      </w:r>
      <w:hyperlink r:id="rId15" w:tooltip="Teplota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teplota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prudko znižuje, pritom sa vzduch prudko sťahuje a to spôsobuje otrasy a vytvára ohlušujúci zvukový efekt.</w:t>
      </w:r>
    </w:p>
    <w:p w:rsidR="005E2657" w:rsidRPr="005E2657" w:rsidRDefault="005E2657" w:rsidP="005E26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Vzhľadom na veľkú </w:t>
      </w:r>
      <w:hyperlink r:id="rId16" w:tooltip="Rýchlosť svetla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rýchlosť šírenia svetla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vo vzduchu (300 000 km/s) je vidieť svetelný jav takmer okamžite avšak hrom počuť až o niekoľko sekúnd neskôr. Doba, ktorá uplynie medzi pozorovaním blesku a vypočutím sprievodného zvuku, je doba potrebná k tomu, aby sa zvuk dostal od zdroja k uchu pozorovateľa (</w:t>
      </w:r>
      <w:hyperlink r:id="rId17" w:tooltip="Rýchlosť zvuku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rýchlosť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zvuku je cca 330 m/s).</w:t>
      </w:r>
    </w:p>
    <w:p w:rsidR="005E2657" w:rsidRPr="005E2657" w:rsidRDefault="005E2657" w:rsidP="005E26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 w:rsidRPr="005E2657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Mytológia</w:t>
      </w:r>
    </w:p>
    <w:p w:rsidR="005E2657" w:rsidRPr="005E2657" w:rsidRDefault="005E2657" w:rsidP="005E26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Blesk ako prejav </w:t>
      </w:r>
      <w:hyperlink r:id="rId18" w:tooltip="Atmosféra Zeme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atmosférickej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elektriny je známy od raných čias vývoja ľudskej spoločnosti. Prvý </w:t>
      </w:r>
      <w:hyperlink r:id="rId19" w:tooltip="Oheň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oheň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, ktorý človek poznal, bol pravdepodobne plameň vzniknutý úderom blesku do kra alebo suchej trávy. Podľa </w:t>
      </w:r>
      <w:hyperlink r:id="rId20" w:tooltip="Báj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báje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teda prišiel z neba. Už starodávne národy uctievali boha hromu a blesku. U </w:t>
      </w:r>
      <w:hyperlink r:id="rId21" w:tooltip="Germáni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Germánov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sa volá 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begin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instrText xml:space="preserve"> HYPERLINK "https://sk.wikipedia.org/wiki/Thor" \o "Thor" </w:instrText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separate"/>
      </w:r>
      <w:r w:rsidRPr="005E2657">
        <w:rPr>
          <w:rFonts w:ascii="Arial" w:eastAsia="Times New Roman" w:hAnsi="Arial" w:cs="Arial"/>
          <w:color w:val="3366CC"/>
          <w:sz w:val="23"/>
          <w:u w:val="single"/>
          <w:lang w:eastAsia="sk-SK"/>
        </w:rPr>
        <w:t>Thor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end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a 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begin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instrText xml:space="preserve"> HYPERLINK "https://sk.wikipedia.org/wiki/Donar" \o "Donar" </w:instrText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separate"/>
      </w:r>
      <w:r w:rsidRPr="005E2657">
        <w:rPr>
          <w:rFonts w:ascii="Arial" w:eastAsia="Times New Roman" w:hAnsi="Arial" w:cs="Arial"/>
          <w:color w:val="3366CC"/>
          <w:sz w:val="23"/>
          <w:u w:val="single"/>
          <w:lang w:eastAsia="sk-SK"/>
        </w:rPr>
        <w:t>Donar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end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, </w:t>
      </w:r>
      <w:hyperlink r:id="rId22" w:tooltip="Staroveký Egypt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Egypťania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mali v kalendári mesiac 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begin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instrText xml:space="preserve"> HYPERLINK "https://sk.wikipedia.org/w/index.php?title=Am%C5%A1ir&amp;action=edit&amp;redlink=1" \o "Amšir (stránka neexistuje)" </w:instrText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separate"/>
      </w:r>
      <w:r w:rsidRPr="005E2657">
        <w:rPr>
          <w:rFonts w:ascii="Arial" w:eastAsia="Times New Roman" w:hAnsi="Arial" w:cs="Arial"/>
          <w:color w:val="DD3333"/>
          <w:sz w:val="23"/>
          <w:u w:val="single"/>
          <w:lang w:eastAsia="sk-SK"/>
        </w:rPr>
        <w:t>Amšir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end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(8. február – 9. marec) pomenovaný na počesť boha búrok. V </w:t>
      </w:r>
      <w:hyperlink r:id="rId23" w:tooltip="Staroveké Grécko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starom Grécku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to bol vládca </w:t>
      </w:r>
      <w:hyperlink r:id="rId24" w:tooltip="Olymp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Olympu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– hromovládny </w:t>
      </w:r>
      <w:hyperlink r:id="rId25" w:tooltip="Zeus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Zeus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. Boh hromu a blesku u Slovanov sa volá </w:t>
      </w:r>
      <w:hyperlink r:id="rId26" w:tooltip="Perún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Perún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(Parom). Aj dnes sa v prenesenom slova zmysle používa „Parom aby ťa vzal!“. V ruskom ľudovom podaní vládne búrkou prorok 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begin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instrText xml:space="preserve"> HYPERLINK "https://sk.wikipedia.org/wiki/Eli%C3%A1%C5%A1_(prorok)" \o "Eliáš (prorok)" </w:instrText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separate"/>
      </w:r>
      <w:r w:rsidRPr="005E2657">
        <w:rPr>
          <w:rFonts w:ascii="Arial" w:eastAsia="Times New Roman" w:hAnsi="Arial" w:cs="Arial"/>
          <w:color w:val="3366CC"/>
          <w:sz w:val="23"/>
          <w:u w:val="single"/>
          <w:lang w:eastAsia="sk-SK"/>
        </w:rPr>
        <w:t>Ilja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end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(Eliáš), ktorý sa vozí vo svojom kočiari po nebi. </w:t>
      </w:r>
      <w:hyperlink r:id="rId27" w:tooltip="Aristoteles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Aristoteles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v 4. storočí pred Kr. považoval blesk za horľavé výpary zeme, ktoré sa náhle zapália a vzbĺknu.</w:t>
      </w:r>
    </w:p>
    <w:p w:rsidR="005E2657" w:rsidRPr="005E2657" w:rsidRDefault="005E2657" w:rsidP="005E26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 w:rsidRPr="005E2657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Vznik blesku</w:t>
      </w:r>
    </w:p>
    <w:p w:rsidR="005E2657" w:rsidRPr="005E2657" w:rsidRDefault="005E2657" w:rsidP="005E26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Prvá etapa vzniku blesku je prípravná – stupňovitý vedúci </w:t>
      </w:r>
      <w:hyperlink r:id="rId28" w:tooltip="Výboj (stránka neexistuje)" w:history="1">
        <w:r w:rsidRPr="005E2657">
          <w:rPr>
            <w:rFonts w:ascii="Arial" w:eastAsia="Times New Roman" w:hAnsi="Arial" w:cs="Arial"/>
            <w:color w:val="DD3333"/>
            <w:sz w:val="23"/>
            <w:u w:val="single"/>
            <w:lang w:eastAsia="sk-SK"/>
          </w:rPr>
          <w:t>výboj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 xml:space="preserve"> – 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leader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 xml:space="preserve">. 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Leader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 xml:space="preserve"> sa pohybuje od </w:t>
      </w:r>
      <w:hyperlink r:id="rId29" w:tooltip="Kumulonimbus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búrkového oblaku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k zemi v rýchlo za sebou nasledujúcich žiarivých </w:t>
      </w:r>
      <w:hyperlink r:id="rId30" w:tooltip="Kvantum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kvantách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, ktoré sú dlhé asi 50 m. Keď sa začne blesk vyvíjať, dosiahne </w:t>
      </w:r>
      <w:hyperlink r:id="rId31" w:tooltip="Ionizácia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ionizované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stredné pásmo jeho kanála v priebehu niekoľkých tisícin sekundy teplotu až 33 000 °C.</w:t>
      </w:r>
    </w:p>
    <w:p w:rsidR="005E2657" w:rsidRPr="005E2657" w:rsidRDefault="005E2657" w:rsidP="005E26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hyperlink r:id="rId32" w:tooltip="Elektrický náboj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Negatívny náboj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leadra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 xml:space="preserve"> indukuje na zemskom povrchu silný kladný náboj, a to najmä na predmetoch, ktoré z neho vyčnievajú. Pretože sa nesúhlasné náboje priťahujú, kladný náboj na povrchu zeme ide v ústrety zápornému náboju 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leadra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 xml:space="preserve"> a pritom vznikajú vzostupné výboje. Jeden zo vzostupných výbojov kladného náboja zeme sa dostane do styku s 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leadrom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 xml:space="preserve"> a tak určí miesto, kde udrie blesk a vytvorí kanál. Vzostupné výboje dosahujú výšku 30 až 50 m. </w:t>
      </w:r>
      <w:hyperlink r:id="rId33" w:tooltip="Bleskozvod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Bleskozvody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podnecujú silné vzostupné výboje a tak umožňujú blesku bezpečnú cestu k zemi.</w:t>
      </w:r>
    </w:p>
    <w:p w:rsidR="005E2657" w:rsidRPr="005E2657" w:rsidRDefault="005E2657" w:rsidP="005E26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r w:rsidRPr="005E2657">
        <w:rPr>
          <w:rFonts w:ascii="Arial" w:eastAsia="Times New Roman" w:hAnsi="Arial" w:cs="Arial"/>
          <w:b/>
          <w:bCs/>
          <w:color w:val="202122"/>
          <w:sz w:val="23"/>
          <w:szCs w:val="23"/>
          <w:lang w:eastAsia="sk-SK"/>
        </w:rPr>
        <w:t>Druhá etapa priebehu blesku</w:t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sa nazýva hlavná etapa. Keď dospeje kanál blesku k zemi, začne ním pretekať elektrický náboj oveľa rýchlejšie a prudšie. Je to mohutný výboj záporného elektrického náboja nahromadeného v oblaku a kladného elektrického náboja nahromadeného </w:t>
      </w:r>
      <w:hyperlink r:id="rId34" w:tooltip="Elektrostatická indukcia (stránka neexistuje)" w:history="1">
        <w:r w:rsidRPr="005E2657">
          <w:rPr>
            <w:rFonts w:ascii="Arial" w:eastAsia="Times New Roman" w:hAnsi="Arial" w:cs="Arial"/>
            <w:color w:val="DD3333"/>
            <w:sz w:val="23"/>
            <w:u w:val="single"/>
            <w:lang w:eastAsia="sk-SK"/>
          </w:rPr>
          <w:t>elektrostatickou indukciou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na zemskom povrchu.</w:t>
      </w:r>
    </w:p>
    <w:p w:rsidR="005E2657" w:rsidRPr="005E2657" w:rsidRDefault="005E2657" w:rsidP="005E26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 w:rsidRPr="005E2657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Guľový blesk</w:t>
      </w:r>
      <w:r w:rsidRPr="005E2657">
        <w:rPr>
          <w:rFonts w:ascii="Arial" w:eastAsia="Times New Roman" w:hAnsi="Arial" w:cs="Arial"/>
          <w:color w:val="54595D"/>
          <w:sz w:val="24"/>
          <w:lang w:eastAsia="sk-SK"/>
        </w:rPr>
        <w:t>[</w:t>
      </w:r>
    </w:p>
    <w:p w:rsidR="005E2657" w:rsidRPr="005E2657" w:rsidRDefault="005E2657" w:rsidP="005E265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r w:rsidRPr="005E2657">
        <w:rPr>
          <w:rFonts w:ascii="Arial" w:eastAsia="Times New Roman" w:hAnsi="Arial" w:cs="Arial"/>
          <w:i/>
          <w:iCs/>
          <w:color w:val="202122"/>
          <w:sz w:val="23"/>
          <w:szCs w:val="23"/>
          <w:lang w:eastAsia="sk-SK"/>
        </w:rPr>
        <w:t>Bližšie informácie v hlavnom článku: </w:t>
      </w:r>
      <w:hyperlink r:id="rId35" w:tooltip="Guľový blesk" w:history="1">
        <w:r w:rsidRPr="005E2657">
          <w:rPr>
            <w:rFonts w:ascii="Arial" w:eastAsia="Times New Roman" w:hAnsi="Arial" w:cs="Arial"/>
            <w:i/>
            <w:iCs/>
            <w:color w:val="3366CC"/>
            <w:sz w:val="23"/>
            <w:u w:val="single"/>
            <w:lang w:eastAsia="sk-SK"/>
          </w:rPr>
          <w:t>Guľový blesk</w:t>
        </w:r>
      </w:hyperlink>
    </w:p>
    <w:p w:rsidR="005E2657" w:rsidRPr="005E2657" w:rsidRDefault="005E2657" w:rsidP="005E265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Vzácnym javom vyskytujúcim sa pri búrkach je guľový blesk. Máva tvar gule priemeru od niekoľko cm po niekoľko dm, prejavuje sa svetielkovaním v rôznych farbách, voľne sa vznáša vo vzduchu alebo klesá nadol. Niekedy mizne výbuchom, inokedy sa ticho rozplynie. Jeho pôvod nie je dosiaľ celkom objasnený.</w:t>
      </w:r>
    </w:p>
    <w:p w:rsidR="005E2657" w:rsidRPr="005E2657" w:rsidRDefault="005E2657" w:rsidP="005E265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3"/>
          <w:szCs w:val="23"/>
          <w:lang w:eastAsia="sk-SK"/>
        </w:rPr>
      </w:pP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V júni roku </w:t>
      </w:r>
      <w:hyperlink r:id="rId36" w:tooltip="1996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1996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vletela do továrne v </w:t>
      </w:r>
      <w:proofErr w:type="spellStart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begin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instrText xml:space="preserve"> HYPERLINK "https://sk.wikipedia.org/w/index.php?title=Tewkesbury&amp;action=edit&amp;redlink=1" \o "Tewkesbury (stránka neexistuje)" </w:instrText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separate"/>
      </w:r>
      <w:r w:rsidRPr="005E2657">
        <w:rPr>
          <w:rFonts w:ascii="Arial" w:eastAsia="Times New Roman" w:hAnsi="Arial" w:cs="Arial"/>
          <w:color w:val="DD3333"/>
          <w:sz w:val="23"/>
          <w:u w:val="single"/>
          <w:lang w:eastAsia="sk-SK"/>
        </w:rPr>
        <w:t>Tewkesbury</w:t>
      </w:r>
      <w:proofErr w:type="spellEnd"/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fldChar w:fldCharType="end"/>
      </w:r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v </w:t>
      </w:r>
      <w:hyperlink r:id="rId37" w:tooltip="Anglicko" w:history="1">
        <w:r w:rsidRPr="005E2657">
          <w:rPr>
            <w:rFonts w:ascii="Arial" w:eastAsia="Times New Roman" w:hAnsi="Arial" w:cs="Arial"/>
            <w:color w:val="3366CC"/>
            <w:sz w:val="23"/>
            <w:u w:val="single"/>
            <w:lang w:eastAsia="sk-SK"/>
          </w:rPr>
          <w:t>Anglicku</w:t>
        </w:r>
      </w:hyperlink>
      <w:r w:rsidRPr="005E2657">
        <w:rPr>
          <w:rFonts w:ascii="Arial" w:eastAsia="Times New Roman" w:hAnsi="Arial" w:cs="Arial"/>
          <w:color w:val="202122"/>
          <w:sz w:val="23"/>
          <w:szCs w:val="23"/>
          <w:lang w:eastAsia="sk-SK"/>
        </w:rPr>
        <w:t> guľa modrého a bieleho svetla veľkosti tenisovej loptičky. Pred početnými svedkami sa svetelná guľa odrazila od vnútornej časti strechy, točila sa okolo trámov, iskrila a nakoniec vybuchla silným oranžovým zábleskom. Ozvala sa pritom ohlušujúca rana a vyrazila poistky telefónnej ústredne.</w:t>
      </w:r>
    </w:p>
    <w:p w:rsidR="0056039E" w:rsidRDefault="0056039E"/>
    <w:sectPr w:rsidR="0056039E" w:rsidSect="005E2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2657"/>
    <w:rsid w:val="0056039E"/>
    <w:rsid w:val="005E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paragraph" w:styleId="Nadpis2">
    <w:name w:val="heading 2"/>
    <w:basedOn w:val="Normlny"/>
    <w:link w:val="Nadpis2Char"/>
    <w:uiPriority w:val="9"/>
    <w:qFormat/>
    <w:rsid w:val="005E2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E265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E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E2657"/>
    <w:rPr>
      <w:color w:val="0000FF"/>
      <w:u w:val="single"/>
    </w:rPr>
  </w:style>
  <w:style w:type="character" w:customStyle="1" w:styleId="mw-headline">
    <w:name w:val="mw-headline"/>
    <w:basedOn w:val="Predvolenpsmoodseku"/>
    <w:rsid w:val="005E2657"/>
  </w:style>
  <w:style w:type="character" w:customStyle="1" w:styleId="mw-editsection">
    <w:name w:val="mw-editsection"/>
    <w:basedOn w:val="Predvolenpsmoodseku"/>
    <w:rsid w:val="005E2657"/>
  </w:style>
  <w:style w:type="character" w:customStyle="1" w:styleId="mw-editsection-bracket">
    <w:name w:val="mw-editsection-bracket"/>
    <w:basedOn w:val="Predvolenpsmoodseku"/>
    <w:rsid w:val="005E2657"/>
  </w:style>
  <w:style w:type="character" w:customStyle="1" w:styleId="mw-editsection-divider">
    <w:name w:val="mw-editsection-divider"/>
    <w:basedOn w:val="Predvolenpsmoodseku"/>
    <w:rsid w:val="005E2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Blesk" TargetMode="External"/><Relationship Id="rId13" Type="http://schemas.openxmlformats.org/officeDocument/2006/relationships/hyperlink" Target="https://sk.wikipedia.org/wiki/Rozp%C3%ADnanie" TargetMode="External"/><Relationship Id="rId18" Type="http://schemas.openxmlformats.org/officeDocument/2006/relationships/hyperlink" Target="https://sk.wikipedia.org/wiki/Atmosf%C3%A9ra_Zeme" TargetMode="External"/><Relationship Id="rId26" Type="http://schemas.openxmlformats.org/officeDocument/2006/relationships/hyperlink" Target="https://sk.wikipedia.org/wiki/Per%C3%BAn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Germ%C3%A1ni" TargetMode="External"/><Relationship Id="rId34" Type="http://schemas.openxmlformats.org/officeDocument/2006/relationships/hyperlink" Target="https://sk.wikipedia.org/w/index.php?title=Elektrostatick%C3%A1_indukcia&amp;action=edit&amp;redlink=1" TargetMode="External"/><Relationship Id="rId7" Type="http://schemas.openxmlformats.org/officeDocument/2006/relationships/hyperlink" Target="https://sk.wikipedia.org/wiki/Zemsk%C3%BD_povrch" TargetMode="External"/><Relationship Id="rId12" Type="http://schemas.openxmlformats.org/officeDocument/2006/relationships/hyperlink" Target="https://sk.wikipedia.org/wiki/Vzduch" TargetMode="External"/><Relationship Id="rId17" Type="http://schemas.openxmlformats.org/officeDocument/2006/relationships/hyperlink" Target="https://sk.wikipedia.org/wiki/R%C3%BDchlos%C5%A5_zvuku" TargetMode="External"/><Relationship Id="rId25" Type="http://schemas.openxmlformats.org/officeDocument/2006/relationships/hyperlink" Target="https://sk.wikipedia.org/wiki/Zeus" TargetMode="External"/><Relationship Id="rId33" Type="http://schemas.openxmlformats.org/officeDocument/2006/relationships/hyperlink" Target="https://sk.wikipedia.org/wiki/Bleskozvod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R%C3%BDchlos%C5%A5_svetla" TargetMode="External"/><Relationship Id="rId20" Type="http://schemas.openxmlformats.org/officeDocument/2006/relationships/hyperlink" Target="https://sk.wikipedia.org/wiki/B%C3%A1j" TargetMode="External"/><Relationship Id="rId29" Type="http://schemas.openxmlformats.org/officeDocument/2006/relationships/hyperlink" Target="https://sk.wikipedia.org/wiki/Kumulonimbus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Oblak" TargetMode="External"/><Relationship Id="rId11" Type="http://schemas.openxmlformats.org/officeDocument/2006/relationships/hyperlink" Target="https://sk.wikipedia.org/wiki/Zvuk" TargetMode="External"/><Relationship Id="rId24" Type="http://schemas.openxmlformats.org/officeDocument/2006/relationships/hyperlink" Target="https://sk.wikipedia.org/wiki/Olymp" TargetMode="External"/><Relationship Id="rId32" Type="http://schemas.openxmlformats.org/officeDocument/2006/relationships/hyperlink" Target="https://sk.wikipedia.org/wiki/Elektrick%C3%BD_n%C3%A1boj" TargetMode="External"/><Relationship Id="rId37" Type="http://schemas.openxmlformats.org/officeDocument/2006/relationships/hyperlink" Target="https://sk.wikipedia.org/wiki/Anglicko" TargetMode="External"/><Relationship Id="rId5" Type="http://schemas.openxmlformats.org/officeDocument/2006/relationships/hyperlink" Target="https://sk.wikipedia.org/wiki/B%C3%BArka" TargetMode="External"/><Relationship Id="rId15" Type="http://schemas.openxmlformats.org/officeDocument/2006/relationships/hyperlink" Target="https://sk.wikipedia.org/wiki/Teplota" TargetMode="External"/><Relationship Id="rId23" Type="http://schemas.openxmlformats.org/officeDocument/2006/relationships/hyperlink" Target="https://sk.wikipedia.org/wiki/Starovek%C3%A9_Gr%C3%A9cko" TargetMode="External"/><Relationship Id="rId28" Type="http://schemas.openxmlformats.org/officeDocument/2006/relationships/hyperlink" Target="https://sk.wikipedia.org/w/index.php?title=V%C3%BDboj&amp;action=edit&amp;redlink=1" TargetMode="External"/><Relationship Id="rId36" Type="http://schemas.openxmlformats.org/officeDocument/2006/relationships/hyperlink" Target="https://sk.wikipedia.org/wiki/1996" TargetMode="External"/><Relationship Id="rId10" Type="http://schemas.openxmlformats.org/officeDocument/2006/relationships/hyperlink" Target="https://sk.wikipedia.org/wiki/Hrom" TargetMode="External"/><Relationship Id="rId19" Type="http://schemas.openxmlformats.org/officeDocument/2006/relationships/hyperlink" Target="https://sk.wikipedia.org/wiki/Ohe%C5%88" TargetMode="External"/><Relationship Id="rId31" Type="http://schemas.openxmlformats.org/officeDocument/2006/relationships/hyperlink" Target="https://sk.wikipedia.org/wiki/Ioniz%C3%A1cia" TargetMode="External"/><Relationship Id="rId4" Type="http://schemas.openxmlformats.org/officeDocument/2006/relationships/hyperlink" Target="https://sk.wikipedia.org/w/index.php?title=Pr%C3%ADrodn%C3%BD_elektrostatick%C3%BD_v%C3%BDboj&amp;action=edit&amp;redlink=1" TargetMode="External"/><Relationship Id="rId9" Type="http://schemas.openxmlformats.org/officeDocument/2006/relationships/hyperlink" Target="https://sk.wikipedia.org/wiki/Gu%C4%BEov%C3%BD_blesk" TargetMode="External"/><Relationship Id="rId14" Type="http://schemas.openxmlformats.org/officeDocument/2006/relationships/hyperlink" Target="https://sk.wikipedia.org/wiki/V%C3%BDbuch" TargetMode="External"/><Relationship Id="rId22" Type="http://schemas.openxmlformats.org/officeDocument/2006/relationships/hyperlink" Target="https://sk.wikipedia.org/wiki/Starovek%C3%BD_Egypt" TargetMode="External"/><Relationship Id="rId27" Type="http://schemas.openxmlformats.org/officeDocument/2006/relationships/hyperlink" Target="https://sk.wikipedia.org/wiki/Aristoteles" TargetMode="External"/><Relationship Id="rId30" Type="http://schemas.openxmlformats.org/officeDocument/2006/relationships/hyperlink" Target="https://sk.wikipedia.org/wiki/Kvantum" TargetMode="External"/><Relationship Id="rId35" Type="http://schemas.openxmlformats.org/officeDocument/2006/relationships/hyperlink" Target="https://sk.wikipedia.org/wiki/Gu%C4%BEov%C3%BD_ble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2022-11-20T11:10:00Z</dcterms:created>
  <dcterms:modified xsi:type="dcterms:W3CDTF">2022-11-20T11:11:00Z</dcterms:modified>
</cp:coreProperties>
</file>