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61" w:rsidRPr="009106DC" w:rsidRDefault="00372D61" w:rsidP="00F6364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72D61" w:rsidRDefault="00372D61" w:rsidP="00F63641">
      <w:pPr>
        <w:spacing w:after="0" w:line="240" w:lineRule="auto"/>
        <w:rPr>
          <w:sz w:val="28"/>
          <w:szCs w:val="28"/>
        </w:rPr>
      </w:pPr>
    </w:p>
    <w:p w:rsidR="00372D61" w:rsidRDefault="00372D61" w:rsidP="00F63641">
      <w:pPr>
        <w:spacing w:after="0" w:line="240" w:lineRule="auto"/>
        <w:rPr>
          <w:b/>
          <w:bCs/>
          <w:sz w:val="32"/>
          <w:szCs w:val="32"/>
        </w:rPr>
      </w:pPr>
    </w:p>
    <w:p w:rsidR="00372D61" w:rsidRPr="00AA285B" w:rsidRDefault="00372D61" w:rsidP="00F6364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- 3h týždenne (99 h ročne)</w:t>
      </w:r>
    </w:p>
    <w:p w:rsidR="00372D61" w:rsidRDefault="00372D61" w:rsidP="00F63641">
      <w:pPr>
        <w:spacing w:after="0" w:line="240" w:lineRule="auto"/>
        <w:rPr>
          <w:b/>
          <w:bCs/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</w:t>
      </w:r>
      <w:r w:rsidR="00893726">
        <w:rPr>
          <w:b/>
          <w:bCs/>
          <w:sz w:val="24"/>
          <w:szCs w:val="24"/>
        </w:rPr>
        <w:t>20/2021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II.A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5D1B72">
        <w:rPr>
          <w:sz w:val="24"/>
          <w:szCs w:val="24"/>
        </w:rPr>
        <w:t xml:space="preserve">RNDr. Lenka </w:t>
      </w:r>
      <w:proofErr w:type="spellStart"/>
      <w:r w:rsidR="005D1B72">
        <w:rPr>
          <w:sz w:val="24"/>
          <w:szCs w:val="24"/>
        </w:rPr>
        <w:t>Škarbeková</w:t>
      </w:r>
      <w:proofErr w:type="spellEnd"/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>Školského vzdelávacieho programu Gymnázia Gelnica „Kľúč</w:t>
      </w:r>
      <w:r>
        <w:rPr>
          <w:b/>
          <w:sz w:val="24"/>
          <w:szCs w:val="24"/>
        </w:rPr>
        <w:t xml:space="preserve">ové kompetencie pre život“ </w:t>
      </w:r>
      <w:r w:rsidRPr="00734DEB">
        <w:rPr>
          <w:b/>
          <w:sz w:val="24"/>
        </w:rPr>
        <w:t>pre štvorročné štúdium</w:t>
      </w:r>
      <w:r>
        <w:rPr>
          <w:b/>
          <w:sz w:val="24"/>
          <w:szCs w:val="24"/>
        </w:rPr>
        <w:t>, ktorý vychádza z inovovaného Š</w:t>
      </w:r>
      <w:r w:rsidR="00734DEB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P.</w:t>
      </w: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</w:p>
    <w:p w:rsidR="005D1B72" w:rsidRDefault="005D1B72" w:rsidP="005D1B72">
      <w:pPr>
        <w:spacing w:after="0" w:line="240" w:lineRule="auto"/>
      </w:pPr>
    </w:p>
    <w:p w:rsidR="005D1B72" w:rsidRDefault="005D1B72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372D61" w:rsidRPr="000A193C" w:rsidRDefault="00893726" w:rsidP="002F253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RNDr. Anna </w:t>
      </w:r>
      <w:proofErr w:type="spellStart"/>
      <w:r>
        <w:rPr>
          <w:sz w:val="24"/>
          <w:szCs w:val="24"/>
        </w:rPr>
        <w:t>Slovenkaiová</w:t>
      </w:r>
      <w:proofErr w:type="spellEnd"/>
    </w:p>
    <w:p w:rsidR="00372D61" w:rsidRPr="000A193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372D61" w:rsidRDefault="00372D61" w:rsidP="00F63641">
      <w:pPr>
        <w:tabs>
          <w:tab w:val="left" w:pos="5529"/>
        </w:tabs>
        <w:spacing w:after="0" w:line="240" w:lineRule="auto"/>
      </w:pPr>
    </w:p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B1605C" w:rsidRDefault="00B1605C" w:rsidP="00F63641"/>
    <w:p w:rsidR="00DB6633" w:rsidRDefault="00DB6633" w:rsidP="00F63641"/>
    <w:p w:rsidR="00DB6633" w:rsidRDefault="00DB6633" w:rsidP="00F63641"/>
    <w:p w:rsidR="00B1605C" w:rsidRDefault="00B1605C" w:rsidP="00F63641"/>
    <w:p w:rsidR="00372D61" w:rsidRDefault="00372D61" w:rsidP="00F63641"/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2"/>
        <w:gridCol w:w="912"/>
        <w:gridCol w:w="1842"/>
        <w:gridCol w:w="4618"/>
        <w:gridCol w:w="1200"/>
      </w:tblGrid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Hodina</w:t>
            </w: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Tematický celok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Téma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Poznámky</w:t>
            </w: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IX.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Úvodná hodina, poučenie o BOZP, kritéria hodnotenia a klasifikácie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Opakovanie všeobecnej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anorganickej chémie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t>s-prvky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prvkov, ich vlastnosti, postavenie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PSP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Alkalické kovy, význam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rPr>
                <w:sz w:val="20"/>
                <w:szCs w:val="20"/>
              </w:rPr>
              <w:t>Kovy alkalických zemín, porovnanie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s</w:t>
            </w:r>
            <w:r w:rsidRPr="00715AB0">
              <w:rPr>
                <w:sz w:val="20"/>
                <w:szCs w:val="20"/>
                <w:vertAlign w:val="superscript"/>
              </w:rPr>
              <w:t xml:space="preserve">2 </w:t>
            </w:r>
            <w:r w:rsidRPr="00715AB0">
              <w:rPr>
                <w:sz w:val="20"/>
                <w:szCs w:val="20"/>
              </w:rPr>
              <w:t>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>-prvkov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Vodík – vlastnosti, význam, 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LC</w:t>
            </w:r>
            <w:r w:rsidRPr="00715AB0">
              <w:rPr>
                <w:sz w:val="20"/>
                <w:szCs w:val="20"/>
              </w:rPr>
              <w:t xml:space="preserve">  Laboratórna príprava vodíka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jeho dôkaz</w:t>
            </w:r>
            <w:r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Reakcia Na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vodou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rPr>
                <w:i/>
                <w:iCs/>
              </w:rPr>
              <w:t>p</w:t>
            </w:r>
            <w:r>
              <w:t>–</w:t>
            </w:r>
            <w:r w:rsidRPr="00715AB0">
              <w:t xml:space="preserve">prvky </w:t>
            </w:r>
            <w:r w:rsidR="00FA2104">
              <w:t>(15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p – prvkov, ich umiestnenie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 xml:space="preserve">PSP, všeobecné vlastnosti   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VII. A skupiny – halové prvky , celková charakteristika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412"/>
        </w:trPr>
        <w:tc>
          <w:tcPr>
            <w:tcW w:w="862" w:type="dxa"/>
          </w:tcPr>
          <w:p w:rsidR="00765EFE" w:rsidRDefault="00765EFE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Najvýznamnejšie zlúčeniny halových prvkov, význam, výroba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VI.A skupiny  - chalkogény , síra 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stavba  , vlastnosti, význam   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síry – </w:t>
            </w:r>
            <w:proofErr w:type="spellStart"/>
            <w:r w:rsidRPr="00715AB0">
              <w:rPr>
                <w:sz w:val="20"/>
                <w:szCs w:val="20"/>
              </w:rPr>
              <w:t>sulfán</w:t>
            </w:r>
            <w:proofErr w:type="spellEnd"/>
            <w:r w:rsidRPr="00715AB0">
              <w:rPr>
                <w:sz w:val="20"/>
                <w:szCs w:val="20"/>
              </w:rPr>
              <w:t>, sulfidy, oxidy, kyseliny a soli. Kyslé dažde.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0C177D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V.A skupiny – dusík, fosfor – celková charakteristika, dusík.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dusíka – oxidy, amoniak, amónne soli, HNO3, dusičnany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Fosfor a jeho zlúčeniny</w:t>
            </w:r>
            <w:r w:rsidR="00765EFE">
              <w:rPr>
                <w:sz w:val="20"/>
                <w:szCs w:val="20"/>
              </w:rPr>
              <w:t>, v</w:t>
            </w:r>
            <w:r w:rsidRPr="00715AB0">
              <w:rPr>
                <w:sz w:val="20"/>
                <w:szCs w:val="20"/>
              </w:rPr>
              <w:t>ýznam, toxicita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IV. A skupiny – charakteristika, vlastnosti, význam uhlík,  kremík, kremičitany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Uhlík – jeho anorganické zlúčeniny, CO, CO2, CS2, H2CO3 . Upevňovanie a prehlbovanie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765EFE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2.LC :</w:t>
            </w:r>
            <w:r w:rsidRPr="00715AB0">
              <w:rPr>
                <w:sz w:val="20"/>
                <w:szCs w:val="20"/>
              </w:rPr>
              <w:t xml:space="preserve"> Laboratórna príprava a dôkaz CO2  </w:t>
            </w:r>
          </w:p>
          <w:p w:rsidR="00372D61" w:rsidRPr="00715AB0" w:rsidRDefault="00765EFE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372D61" w:rsidRPr="00715AB0">
              <w:rPr>
                <w:sz w:val="20"/>
                <w:szCs w:val="20"/>
              </w:rPr>
              <w:t xml:space="preserve">    Laboratórna príprava a dôkaz NH3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Kremík – zlúčeniny, význam kremičitanov, princíp výroby skla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III.A skupiny – hliník – zloženie, vlastnosti, výrova,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765EFE" w:rsidP="00715AB0">
            <w:pPr>
              <w:spacing w:after="0" w:line="240" w:lineRule="auto"/>
            </w:pPr>
            <w:r w:rsidRPr="00715AB0">
              <w:t>XI.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Prv</w:t>
            </w:r>
            <w:r w:rsidR="00765EFE">
              <w:rPr>
                <w:sz w:val="20"/>
                <w:szCs w:val="20"/>
              </w:rPr>
              <w:t xml:space="preserve">ky VIII. skupiny – vzácne plyny, </w:t>
            </w:r>
            <w:r w:rsidRPr="00715AB0">
              <w:rPr>
                <w:sz w:val="20"/>
                <w:szCs w:val="20"/>
              </w:rPr>
              <w:t xml:space="preserve">  </w:t>
            </w:r>
            <w:proofErr w:type="spellStart"/>
            <w:r w:rsidR="00765EFE" w:rsidRPr="00715AB0">
              <w:rPr>
                <w:sz w:val="20"/>
                <w:szCs w:val="20"/>
              </w:rPr>
              <w:t>Lantanoidy</w:t>
            </w:r>
            <w:proofErr w:type="spellEnd"/>
            <w:r w:rsidR="00765EFE" w:rsidRPr="00715AB0">
              <w:rPr>
                <w:sz w:val="20"/>
                <w:szCs w:val="20"/>
              </w:rPr>
              <w:t xml:space="preserve"> a</w:t>
            </w:r>
            <w:r w:rsidR="00765EFE">
              <w:rPr>
                <w:sz w:val="20"/>
                <w:szCs w:val="20"/>
              </w:rPr>
              <w:t> </w:t>
            </w:r>
            <w:proofErr w:type="spellStart"/>
            <w:r w:rsidR="00765EFE" w:rsidRPr="00715AB0">
              <w:rPr>
                <w:sz w:val="20"/>
                <w:szCs w:val="20"/>
              </w:rPr>
              <w:t>aktinoidy</w:t>
            </w:r>
            <w:proofErr w:type="spellEnd"/>
            <w:r w:rsidR="00765EFE">
              <w:rPr>
                <w:sz w:val="20"/>
                <w:szCs w:val="20"/>
              </w:rPr>
              <w:t xml:space="preserve">, </w:t>
            </w:r>
            <w:r w:rsidR="00765EFE" w:rsidRPr="00715AB0">
              <w:rPr>
                <w:sz w:val="20"/>
                <w:szCs w:val="20"/>
              </w:rPr>
              <w:t>jadrová energia, význam, zneužitie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r w:rsidRPr="00715AB0">
              <w:t>d-prvky</w:t>
            </w:r>
            <w:r w:rsidR="00FA2104">
              <w:t xml:space="preserve">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Zloženie, štruktúra, umiestnenie d prvkov v PSP, ich všeobecné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Komplexotvorné</w:t>
            </w:r>
            <w:proofErr w:type="spellEnd"/>
            <w:r w:rsidRPr="00715AB0">
              <w:rPr>
                <w:sz w:val="20"/>
                <w:szCs w:val="20"/>
              </w:rPr>
              <w:t xml:space="preserve"> reakcie, ich analytický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železa  - výroba ocele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skupiny medi – zlúčeniny, význam, výroba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zinku – zlúčeniny, význam, výroba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20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XII.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Opakovanie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9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3.LC:</w:t>
            </w:r>
            <w:r w:rsidRPr="00715AB0">
              <w:rPr>
                <w:sz w:val="20"/>
                <w:szCs w:val="20"/>
              </w:rPr>
              <w:t xml:space="preserve">Redoxné reakcie kovov, dôkazové reakcie, </w:t>
            </w:r>
            <w:r w:rsidRPr="00715AB0">
              <w:rPr>
                <w:sz w:val="20"/>
                <w:szCs w:val="20"/>
              </w:rPr>
              <w:lastRenderedPageBreak/>
              <w:t xml:space="preserve">elektrolýza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FA2104">
            <w:pPr>
              <w:snapToGrid w:val="0"/>
              <w:spacing w:after="0" w:line="240" w:lineRule="auto"/>
            </w:pPr>
            <w:r>
              <w:t>Organická chémia, uhľovodíky (18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Predmet štúdia organickej chémie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Zloženie, štruktúra a vlastnosti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Väzby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zlúčeninách,  </w:t>
            </w:r>
            <w:proofErr w:type="spellStart"/>
            <w:r w:rsidRPr="00715AB0">
              <w:rPr>
                <w:sz w:val="20"/>
                <w:szCs w:val="20"/>
              </w:rPr>
              <w:t>väzbovosť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Konštitúcia  a konštitučná izoméria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Reaktivita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</w:t>
            </w:r>
            <w:proofErr w:type="spellStart"/>
            <w:r w:rsidRPr="00715AB0">
              <w:rPr>
                <w:sz w:val="20"/>
                <w:szCs w:val="20"/>
              </w:rPr>
              <w:t>zlúčenin</w:t>
            </w:r>
            <w:proofErr w:type="spellEnd"/>
            <w:r w:rsidRPr="00715AB0">
              <w:rPr>
                <w:sz w:val="20"/>
                <w:szCs w:val="20"/>
              </w:rPr>
              <w:t xml:space="preserve"> – indukčný a </w:t>
            </w:r>
            <w:proofErr w:type="spellStart"/>
            <w:r w:rsidRPr="00715AB0">
              <w:rPr>
                <w:sz w:val="20"/>
                <w:szCs w:val="20"/>
              </w:rPr>
              <w:t>mezomérny</w:t>
            </w:r>
            <w:proofErr w:type="spellEnd"/>
            <w:r w:rsidRPr="00715AB0">
              <w:rPr>
                <w:sz w:val="20"/>
                <w:szCs w:val="20"/>
              </w:rPr>
              <w:t xml:space="preserve"> efekt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Klasifikácia organických zlúčenín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Typy vzorcov organických zlúčenín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zlúčenín,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4.LC :</w:t>
            </w:r>
            <w:r w:rsidRPr="00715AB0">
              <w:rPr>
                <w:sz w:val="20"/>
                <w:szCs w:val="20"/>
              </w:rPr>
              <w:t xml:space="preserve">  Práca </w:t>
            </w:r>
            <w:r w:rsidR="00FA2104">
              <w:rPr>
                <w:sz w:val="20"/>
                <w:szCs w:val="20"/>
              </w:rPr>
              <w:t>s modelmi organických zlúčenín , tvorba vzorcov</w:t>
            </w:r>
            <w:r w:rsidRPr="00715AB0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Reakcie organických zlúčenín, činidlá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chémii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Surovinové zdroje uhľovodíkov</w:t>
            </w:r>
          </w:p>
          <w:p w:rsidR="00372D61" w:rsidRPr="00715AB0" w:rsidRDefault="00372D61" w:rsidP="00715AB0">
            <w:pPr>
              <w:spacing w:after="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Druhy vzorcov uhľovodíkov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Uhľovodíkové väzbové skupiny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Uhľovodíky dôležité v praxi, ropa, uhlie, zemný plyn (12h)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Alkány</w:t>
            </w:r>
            <w:proofErr w:type="spellEnd"/>
            <w:r w:rsidRPr="00715AB0">
              <w:rPr>
                <w:sz w:val="20"/>
                <w:szCs w:val="20"/>
              </w:rPr>
              <w:t xml:space="preserve"> a </w:t>
            </w:r>
            <w:proofErr w:type="spellStart"/>
            <w:r w:rsidRPr="00715AB0">
              <w:rPr>
                <w:sz w:val="20"/>
                <w:szCs w:val="20"/>
              </w:rPr>
              <w:t>cykloalkány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Konformácie</w:t>
            </w:r>
            <w:proofErr w:type="spellEnd"/>
            <w:r w:rsidR="00FA2104">
              <w:rPr>
                <w:sz w:val="20"/>
                <w:szCs w:val="20"/>
              </w:rPr>
              <w:t xml:space="preserve">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</w:t>
            </w:r>
            <w:r w:rsidR="00FA2104">
              <w:rPr>
                <w:sz w:val="20"/>
                <w:szCs w:val="20"/>
              </w:rPr>
              <w:t xml:space="preserve"> - charakteristika</w:t>
            </w:r>
            <w:r w:rsidRPr="00715AB0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– chemické vlastnosti, význam        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reaktivita,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Alkadiény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CD24CD">
            <w:pPr>
              <w:spacing w:after="0" w:line="240" w:lineRule="auto"/>
            </w:pPr>
            <w:r>
              <w:t>11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Písomná práca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Aromatické uhľovodíky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Aromatické uhľovodíky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arénov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arény, ich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Ropa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Spracovanie ropy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Zemný plyn, uhlie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Biopalivá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 xml:space="preserve">5. LC: </w:t>
            </w:r>
            <w:r w:rsidRPr="00715AB0">
              <w:rPr>
                <w:sz w:val="20"/>
                <w:szCs w:val="20"/>
              </w:rPr>
              <w:t xml:space="preserve">Laboratórna príprava a dôkaz etylénu a acetylénu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Prehlbovanie učiva – opakovanie, práca na internete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r w:rsidRPr="00715AB0">
              <w:t>Deriváty uhľovodíkov</w:t>
            </w:r>
            <w:r w:rsidR="00FA2104">
              <w:t xml:space="preserve"> (20h)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derivátov – rozdelenie, prehľad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12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="00734DEB">
              <w:rPr>
                <w:sz w:val="20"/>
                <w:szCs w:val="20"/>
              </w:rPr>
              <w:t xml:space="preserve"> – ich vznik</w:t>
            </w:r>
            <w:r w:rsidRPr="00715AB0">
              <w:rPr>
                <w:sz w:val="20"/>
                <w:szCs w:val="20"/>
              </w:rPr>
              <w:t>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halogénderivátov</w:t>
            </w:r>
            <w:proofErr w:type="spellEnd"/>
            <w:r w:rsidRPr="00715AB0">
              <w:rPr>
                <w:sz w:val="20"/>
                <w:szCs w:val="20"/>
              </w:rPr>
              <w:t xml:space="preserve">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Pr="00715AB0">
              <w:rPr>
                <w:sz w:val="20"/>
                <w:szCs w:val="20"/>
              </w:rPr>
              <w:t xml:space="preserve"> - freóny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Narúšanie ozónovej vrstvy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Nitrozlúčeniny</w:t>
            </w:r>
            <w:proofErr w:type="spellEnd"/>
            <w:r w:rsidRPr="00715AB0">
              <w:rPr>
                <w:sz w:val="20"/>
                <w:szCs w:val="20"/>
              </w:rPr>
              <w:t xml:space="preserve"> – rozdelenie 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Amíny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amínov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Kyslíkaté deriváty – prehľad funkčných skupín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E832E2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Alkoholy</w:t>
            </w:r>
            <w:r w:rsidR="00372D61" w:rsidRPr="00715AB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</w:tcPr>
          <w:p w:rsidR="00372D61" w:rsidRPr="00FA2104" w:rsidRDefault="003E5120" w:rsidP="00715AB0">
            <w:pPr>
              <w:spacing w:after="0" w:line="240" w:lineRule="auto"/>
              <w:rPr>
                <w:sz w:val="18"/>
              </w:rPr>
            </w:pPr>
            <w:r w:rsidRPr="00FA2104">
              <w:rPr>
                <w:sz w:val="18"/>
              </w:rPr>
              <w:t>FIN.GRAM. 2</w:t>
            </w:r>
          </w:p>
          <w:p w:rsidR="0019188A" w:rsidRPr="00715AB0" w:rsidRDefault="0019188A" w:rsidP="00715AB0">
            <w:pPr>
              <w:spacing w:after="0" w:line="240" w:lineRule="auto"/>
            </w:pPr>
            <w:r w:rsidRPr="00FA2104">
              <w:rPr>
                <w:sz w:val="18"/>
              </w:rPr>
              <w:t>FIN.GRAM. 4</w:t>
            </w: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Fenoly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hydroxyzlúčenín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Étery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10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Karboxylové kyseliny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Aldehydy a ketóny- chemické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aldehydy a ketóny,</w:t>
            </w:r>
            <w:r w:rsidR="00E9728B"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reakcie aldehydov a</w:t>
            </w:r>
            <w:r w:rsidR="0074743C"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ketónov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4743C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6.LC: Laboratórna príprava </w:t>
            </w:r>
            <w:r w:rsidR="0074743C">
              <w:rPr>
                <w:sz w:val="20"/>
                <w:szCs w:val="20"/>
              </w:rPr>
              <w:t>etanolu</w:t>
            </w:r>
            <w:r w:rsidRPr="00715AB0">
              <w:rPr>
                <w:sz w:val="20"/>
                <w:szCs w:val="20"/>
              </w:rPr>
              <w:t xml:space="preserve">, </w:t>
            </w:r>
            <w:r w:rsidR="0074743C">
              <w:rPr>
                <w:sz w:val="20"/>
                <w:szCs w:val="20"/>
              </w:rPr>
              <w:t xml:space="preserve">rozlíšenie </w:t>
            </w:r>
            <w:proofErr w:type="spellStart"/>
            <w:r w:rsidR="0074743C">
              <w:rPr>
                <w:sz w:val="20"/>
                <w:szCs w:val="20"/>
              </w:rPr>
              <w:t>metanolu</w:t>
            </w:r>
            <w:proofErr w:type="spellEnd"/>
            <w:r w:rsidR="0074743C">
              <w:rPr>
                <w:sz w:val="20"/>
                <w:szCs w:val="20"/>
              </w:rPr>
              <w:t xml:space="preserve"> od etanolu, </w:t>
            </w:r>
            <w:r w:rsidRPr="00715AB0">
              <w:rPr>
                <w:sz w:val="20"/>
                <w:szCs w:val="20"/>
              </w:rPr>
              <w:t>dôkaz a reakcie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Zhrnutie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Písomný test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7.LC:Dôkazové reakcie </w:t>
            </w:r>
            <w:proofErr w:type="spellStart"/>
            <w:r w:rsidRPr="00715AB0">
              <w:rPr>
                <w:sz w:val="20"/>
                <w:szCs w:val="20"/>
              </w:rPr>
              <w:t>karbonylových</w:t>
            </w:r>
            <w:proofErr w:type="spellEnd"/>
            <w:r w:rsidRPr="00715AB0">
              <w:rPr>
                <w:sz w:val="20"/>
                <w:szCs w:val="20"/>
              </w:rPr>
              <w:t xml:space="preserve">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bookmarkStart w:id="0" w:name="_GoBack" w:colFirst="2" w:colLast="3"/>
            <w:r w:rsidRPr="00715AB0">
              <w:t>VI.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74743C" w:rsidP="00715AB0">
            <w:pPr>
              <w:snapToGrid w:val="0"/>
              <w:spacing w:after="0" w:line="240" w:lineRule="auto"/>
            </w:pPr>
            <w:r>
              <w:t>Projektové práce (4h)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bookmarkEnd w:id="0"/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</w:tbl>
    <w:p w:rsidR="006E7C49" w:rsidRDefault="006E7C49" w:rsidP="006E7C49">
      <w:r>
        <w:t>Vysvetlivky: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 xml:space="preserve">FIN.GRAM. 1 - Človek vo sfére </w:t>
      </w:r>
      <w:proofErr w:type="spellStart"/>
      <w:r>
        <w:t>peňazíFIN.GRAM</w:t>
      </w:r>
      <w:proofErr w:type="spellEnd"/>
      <w:r>
        <w:t>. 2 - Finančná zodpovednosť a prijímanie rozhodnutí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3 - Zabezpečenie peňazí pre uspokojovanie životných potrieb – príjem a práca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4 - Plánovanie a hospodárenie s peniazmi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5 - Úver a dlh</w:t>
      </w:r>
    </w:p>
    <w:p w:rsidR="006E7C49" w:rsidRDefault="006E7C49" w:rsidP="006E7C49">
      <w:pPr>
        <w:pStyle w:val="Odsekzoznamu"/>
        <w:numPr>
          <w:ilvl w:val="0"/>
          <w:numId w:val="2"/>
        </w:numPr>
        <w:spacing w:before="240"/>
        <w:contextualSpacing/>
      </w:pPr>
      <w:r>
        <w:t>FIN.GRAM. 6 - Sporenie a  investovanie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7 - Riadenie rizika a poistenie</w:t>
      </w:r>
    </w:p>
    <w:p w:rsidR="00363CB9" w:rsidRDefault="00363CB9"/>
    <w:sectPr w:rsidR="00363CB9" w:rsidSect="0003288C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C7020"/>
    <w:multiLevelType w:val="hybridMultilevel"/>
    <w:tmpl w:val="36AE0A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3641"/>
    <w:rsid w:val="000034DA"/>
    <w:rsid w:val="0003288C"/>
    <w:rsid w:val="0005364E"/>
    <w:rsid w:val="0006013A"/>
    <w:rsid w:val="0008490D"/>
    <w:rsid w:val="000A193C"/>
    <w:rsid w:val="000C177D"/>
    <w:rsid w:val="000C603B"/>
    <w:rsid w:val="000F29AC"/>
    <w:rsid w:val="000F3B86"/>
    <w:rsid w:val="0011102B"/>
    <w:rsid w:val="00140D89"/>
    <w:rsid w:val="00155686"/>
    <w:rsid w:val="001769E3"/>
    <w:rsid w:val="00176A94"/>
    <w:rsid w:val="0019188A"/>
    <w:rsid w:val="002F2531"/>
    <w:rsid w:val="00330978"/>
    <w:rsid w:val="003439E2"/>
    <w:rsid w:val="00355A0B"/>
    <w:rsid w:val="00363CB9"/>
    <w:rsid w:val="00372D61"/>
    <w:rsid w:val="003E5120"/>
    <w:rsid w:val="003F493D"/>
    <w:rsid w:val="00466303"/>
    <w:rsid w:val="005450CB"/>
    <w:rsid w:val="005872A1"/>
    <w:rsid w:val="005C5FDF"/>
    <w:rsid w:val="005C60C2"/>
    <w:rsid w:val="005D1B72"/>
    <w:rsid w:val="005D489C"/>
    <w:rsid w:val="0060487E"/>
    <w:rsid w:val="00637CD4"/>
    <w:rsid w:val="00646A25"/>
    <w:rsid w:val="006708FF"/>
    <w:rsid w:val="006918D6"/>
    <w:rsid w:val="006E7C49"/>
    <w:rsid w:val="007057A4"/>
    <w:rsid w:val="00715AB0"/>
    <w:rsid w:val="00725A58"/>
    <w:rsid w:val="00734DEB"/>
    <w:rsid w:val="00746E29"/>
    <w:rsid w:val="0074743C"/>
    <w:rsid w:val="00765EFE"/>
    <w:rsid w:val="0086082D"/>
    <w:rsid w:val="00893726"/>
    <w:rsid w:val="009106DC"/>
    <w:rsid w:val="009400A0"/>
    <w:rsid w:val="0099430B"/>
    <w:rsid w:val="00A7748D"/>
    <w:rsid w:val="00AA285B"/>
    <w:rsid w:val="00AD640E"/>
    <w:rsid w:val="00B1605C"/>
    <w:rsid w:val="00B226EC"/>
    <w:rsid w:val="00C87B3F"/>
    <w:rsid w:val="00C904C5"/>
    <w:rsid w:val="00CC643E"/>
    <w:rsid w:val="00CD24CD"/>
    <w:rsid w:val="00CF5507"/>
    <w:rsid w:val="00D0042F"/>
    <w:rsid w:val="00D67AC8"/>
    <w:rsid w:val="00DB6633"/>
    <w:rsid w:val="00E753AD"/>
    <w:rsid w:val="00E832E2"/>
    <w:rsid w:val="00E9728B"/>
    <w:rsid w:val="00F63641"/>
    <w:rsid w:val="00FA2104"/>
    <w:rsid w:val="00FE79A5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A7746FC-9FFD-4210-9632-3C1315E6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6013A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63641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F6364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64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646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Skola</cp:lastModifiedBy>
  <cp:revision>7</cp:revision>
  <cp:lastPrinted>2019-09-12T11:30:00Z</cp:lastPrinted>
  <dcterms:created xsi:type="dcterms:W3CDTF">2019-09-12T10:58:00Z</dcterms:created>
  <dcterms:modified xsi:type="dcterms:W3CDTF">2021-09-12T08:26:00Z</dcterms:modified>
</cp:coreProperties>
</file>