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2286"/>
        <w:gridCol w:w="1123"/>
        <w:gridCol w:w="3030"/>
        <w:gridCol w:w="3494"/>
        <w:gridCol w:w="3511"/>
      </w:tblGrid>
      <w:tr w:rsidR="00902F42" w:rsidRPr="00902F42" w:rsidTr="00902F42">
        <w:trPr>
          <w:trHeight w:val="570"/>
        </w:trPr>
        <w:tc>
          <w:tcPr>
            <w:tcW w:w="140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sk-SK"/>
              </w:rPr>
            </w:pPr>
            <w:r w:rsidRPr="00902F42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sk-SK"/>
              </w:rPr>
              <w:t>TVVP pre 6.ročník - Literárna výchova</w:t>
            </w: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sk-SK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02F42" w:rsidRPr="00902F42" w:rsidTr="00902F42">
        <w:trPr>
          <w:trHeight w:val="930"/>
        </w:trPr>
        <w:tc>
          <w:tcPr>
            <w:tcW w:w="5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C0C0C0"/>
            <w:textDirection w:val="btLr"/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902F42">
              <w:rPr>
                <w:rFonts w:ascii="Calibri" w:eastAsia="Times New Roman" w:hAnsi="Calibri" w:cs="Calibri"/>
                <w:b/>
                <w:bCs/>
                <w:lang w:eastAsia="sk-SK"/>
              </w:rPr>
              <w:t>Mesiac</w:t>
            </w:r>
          </w:p>
        </w:tc>
        <w:tc>
          <w:tcPr>
            <w:tcW w:w="228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C0C0C0"/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sk-SK"/>
              </w:rPr>
            </w:pPr>
            <w:r w:rsidRPr="00902F42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sk-SK"/>
              </w:rPr>
              <w:t>Tematický celok</w:t>
            </w:r>
          </w:p>
        </w:tc>
        <w:tc>
          <w:tcPr>
            <w:tcW w:w="112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C0C0C0"/>
            <w:textDirection w:val="btLr"/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902F42">
              <w:rPr>
                <w:rFonts w:ascii="Calibri" w:eastAsia="Times New Roman" w:hAnsi="Calibri" w:cs="Calibri"/>
                <w:b/>
                <w:bCs/>
                <w:lang w:eastAsia="sk-SK"/>
              </w:rPr>
              <w:t>Hodiny</w:t>
            </w:r>
          </w:p>
        </w:tc>
        <w:tc>
          <w:tcPr>
            <w:tcW w:w="303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C0C0C0"/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sk-SK"/>
              </w:rPr>
            </w:pPr>
            <w:r w:rsidRPr="00902F42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sk-SK"/>
              </w:rPr>
              <w:t>Téma</w:t>
            </w:r>
          </w:p>
        </w:tc>
        <w:tc>
          <w:tcPr>
            <w:tcW w:w="349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C0C0C0"/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40"/>
                <w:szCs w:val="40"/>
                <w:lang w:eastAsia="sk-SK"/>
              </w:rPr>
            </w:pPr>
            <w:r w:rsidRPr="00902F42">
              <w:rPr>
                <w:rFonts w:ascii="Calibri" w:eastAsia="Times New Roman" w:hAnsi="Calibri" w:cs="Calibri"/>
                <w:b/>
                <w:bCs/>
                <w:sz w:val="40"/>
                <w:szCs w:val="40"/>
                <w:lang w:eastAsia="sk-SK"/>
              </w:rPr>
              <w:t>Obsahový štandard</w:t>
            </w:r>
          </w:p>
        </w:tc>
        <w:tc>
          <w:tcPr>
            <w:tcW w:w="3511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C0C0C0"/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40"/>
                <w:szCs w:val="40"/>
                <w:lang w:eastAsia="sk-SK"/>
              </w:rPr>
            </w:pPr>
            <w:r w:rsidRPr="00902F42">
              <w:rPr>
                <w:rFonts w:ascii="Calibri" w:eastAsia="Times New Roman" w:hAnsi="Calibri" w:cs="Calibri"/>
                <w:b/>
                <w:bCs/>
                <w:sz w:val="40"/>
                <w:szCs w:val="40"/>
                <w:lang w:eastAsia="sk-SK"/>
              </w:rPr>
              <w:t>Výkonový štandard</w:t>
            </w:r>
          </w:p>
        </w:tc>
      </w:tr>
      <w:tr w:rsidR="00902F42" w:rsidRPr="00902F42" w:rsidTr="00902F42">
        <w:trPr>
          <w:trHeight w:val="1275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IX.</w:t>
            </w:r>
          </w:p>
        </w:tc>
        <w:tc>
          <w:tcPr>
            <w:tcW w:w="22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Aktivizácia vedomostí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1.                    </w:t>
            </w:r>
          </w:p>
        </w:tc>
        <w:tc>
          <w:tcPr>
            <w:tcW w:w="3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Úvodná hodina</w:t>
            </w:r>
          </w:p>
        </w:tc>
        <w:tc>
          <w:tcPr>
            <w:tcW w:w="3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902F42" w:rsidRPr="00902F42" w:rsidTr="00902F42">
        <w:trPr>
          <w:trHeight w:val="450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Opakovanie z 5.roč.</w:t>
            </w:r>
          </w:p>
        </w:tc>
        <w:tc>
          <w:tcPr>
            <w:tcW w:w="3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1275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Krátke formy ľudovej slovesnosti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Príslovie</w:t>
            </w:r>
          </w:p>
        </w:tc>
        <w:tc>
          <w:tcPr>
            <w:tcW w:w="34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Charakterizovanie rozdielov medzi príslovím, porekadlom, pranostikou, vyhľadávanie pranostík z rôznych informačných zdrojov, významová analýza krátkych prozaických textov. Vlastná tvorba.</w:t>
            </w:r>
          </w:p>
        </w:tc>
        <w:tc>
          <w:tcPr>
            <w:tcW w:w="35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Vysvetliť a rozlíšiť pojmy príslovie, porekadlo, pranostika, hádanka, anekdota; príklady. Definície pojmov.</w:t>
            </w: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Porekadlo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450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Pranostika, hádanky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585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Anekdoty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1365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X.</w:t>
            </w:r>
          </w:p>
        </w:tc>
        <w:tc>
          <w:tcPr>
            <w:tcW w:w="22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Poézia: báseň, populárna pieseň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  <w:t xml:space="preserve">Poézia </w:t>
            </w: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-báseň: Chalupka</w:t>
            </w:r>
          </w:p>
        </w:tc>
        <w:tc>
          <w:tcPr>
            <w:tcW w:w="34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Identifikácia poézie ako literárnej formy a básne ako literárneho žánru v rámci jednotlivých literárnych textov. Znaky poézie. Verš, rým, rytmus. Analýza a interpretácia textu.</w:t>
            </w:r>
          </w:p>
        </w:tc>
        <w:tc>
          <w:tcPr>
            <w:tcW w:w="351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Vedieť určiť verš, rým, typy rýmov (združený, striedavý, obkročný), vyhľadávať a určiť zdrobneninu, prirovnanie, personifikáciu, metaforu. Chápať termín rytmus.</w:t>
            </w: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Rúfus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3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Smrek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76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  <w:t>Populárna pieseň:</w:t>
            </w: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Hevier</w:t>
            </w:r>
            <w:proofErr w:type="spellEnd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, Zeman</w:t>
            </w:r>
          </w:p>
        </w:tc>
        <w:tc>
          <w:tcPr>
            <w:tcW w:w="34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Vyvodenie a definícia pojmu populárna pieseň, porovnanie s ľudovou piesňou. Vyhľadávanie piesňových textov a materiálov o autoroch. Evergreen.</w:t>
            </w:r>
          </w:p>
        </w:tc>
        <w:tc>
          <w:tcPr>
            <w:tcW w:w="3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Porovnať populárnu pieseň s ľudovou piesňou z hľadiska obsahu, využitia umeleckých štýlových prostriedkov. Identifikovať znaky básne, populárnej piesne v texte, vyhľadať a určiť jazykové prostriedky. Rozlíšiť evergreen a populárnu pieseň.</w:t>
            </w:r>
          </w:p>
        </w:tc>
      </w:tr>
      <w:tr w:rsidR="00902F42" w:rsidRPr="00902F42" w:rsidTr="00902F42">
        <w:trPr>
          <w:trHeight w:val="58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11.</w:t>
            </w:r>
          </w:p>
        </w:tc>
        <w:tc>
          <w:tcPr>
            <w:tcW w:w="30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Kirschner, </w:t>
            </w: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Peteraj</w:t>
            </w:r>
            <w:proofErr w:type="spellEnd"/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247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12.</w:t>
            </w:r>
          </w:p>
        </w:tc>
        <w:tc>
          <w:tcPr>
            <w:tcW w:w="30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63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Balada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13.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  <w:t>Ľudová balada</w:t>
            </w: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: Kačička divoká</w:t>
            </w:r>
          </w:p>
        </w:tc>
        <w:tc>
          <w:tcPr>
            <w:tcW w:w="34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Vyvodenie pojmu balada ako epický žáner ľudovej slovesnosti, pôvodne spievaný. Vyvodenie hlavných znakov balady – pojmy ľudová balada, umelá balada. Epiteton ako štylizačný prostriedok poézie. Znaky balady.</w:t>
            </w:r>
          </w:p>
        </w:tc>
        <w:tc>
          <w:tcPr>
            <w:tcW w:w="35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Identifikovať text ako baladu, rozlíšenie ľudovej a umelej balady, určovanie kompozície žánru, umeleckých a jazykových prostriedkov. Určenie idey, epiteton – tvorenie.                                                      Umelecké podanie textu.</w:t>
            </w:r>
          </w:p>
        </w:tc>
      </w:tr>
      <w:tr w:rsidR="00902F42" w:rsidRPr="00902F42" w:rsidTr="00902F42">
        <w:trPr>
          <w:trHeight w:val="39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14.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Išli hudci horou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XI.</w:t>
            </w:r>
          </w:p>
        </w:tc>
        <w:tc>
          <w:tcPr>
            <w:tcW w:w="22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Balada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15.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  <w:t>Prednes balady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16.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  <w:t xml:space="preserve">Umelá balada: </w:t>
            </w: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Botto</w:t>
            </w:r>
            <w:proofErr w:type="spellEnd"/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17.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Podjavorinská</w:t>
            </w:r>
            <w:proofErr w:type="spellEnd"/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3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18.</w:t>
            </w:r>
          </w:p>
        </w:tc>
        <w:tc>
          <w:tcPr>
            <w:tcW w:w="30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P.O. Hviezdoslav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19.</w:t>
            </w:r>
          </w:p>
        </w:tc>
        <w:tc>
          <w:tcPr>
            <w:tcW w:w="30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205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Krátka próza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20.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  <w:t>Próza</w:t>
            </w: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- návšteva knižnice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Pomocou porovnania viacerých textov charakterizovať základné znaky prózy. Rozdiel medzi prózou a poéziou. Čítanie s porozumením prozaického textu, analýza textov.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Odlíšiť prózu od poézie a svoje rozhodnutie zdôvodniť. Formulovať subjektívne hodnotenie textu.</w:t>
            </w: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XII.</w:t>
            </w:r>
          </w:p>
        </w:tc>
        <w:tc>
          <w:tcPr>
            <w:tcW w:w="22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Bájka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21.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  <w:t>Bájka</w:t>
            </w: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– Ezop </w:t>
            </w:r>
          </w:p>
        </w:tc>
        <w:tc>
          <w:tcPr>
            <w:tcW w:w="34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Vyvodenie pojmu bájka ako žánrovej formy, ktorá využíva humor a satiru. Porovnávať prozaickú a veršovanú podobu bájky. Analýza významovej roviny bájky (ponaučenie). Tvorba vlastnej bájky, rozlíšenie rukopisu autorov.</w:t>
            </w:r>
          </w:p>
        </w:tc>
        <w:tc>
          <w:tcPr>
            <w:tcW w:w="3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Vysvetli termíny bájka, irónia, alegória, satira – sformulovať morálne ponaučenie.</w:t>
            </w: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22.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Záborský</w:t>
            </w:r>
            <w:proofErr w:type="spellEnd"/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23.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Naborowski</w:t>
            </w:r>
            <w:proofErr w:type="spellEnd"/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24.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Krylov</w:t>
            </w:r>
            <w:proofErr w:type="spellEnd"/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6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25.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Petiška</w:t>
            </w:r>
            <w:proofErr w:type="spellEnd"/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109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26.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Známi bájkari - projekt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945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I.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27.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  <w:t>Aktivizácia a systematizácia vedomostí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Žánrová identifikácia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Využitie IKT, testy Hot </w:t>
            </w: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Potatoes</w:t>
            </w:r>
            <w:proofErr w:type="spellEnd"/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Báj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28.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Kozmické vajce </w:t>
            </w:r>
          </w:p>
        </w:tc>
        <w:tc>
          <w:tcPr>
            <w:tcW w:w="34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Termín báj, definícia, analýza a interpretácia určených bájí, porovnanie mytológie Grékov, Egypťanov, Slovanov. Tvorba projektu: Bohovia a hrdinovia gréckych bájí. Slovanskí bohovia.</w:t>
            </w:r>
          </w:p>
        </w:tc>
        <w:tc>
          <w:tcPr>
            <w:tcW w:w="35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Vedieť identifikovať báj, jej znaky, získanie informácií z rôznych zdrojov, koncepcia postáv v zmysle dobra a zla, dramatizácia dialógu, vnútorná kompozícia báje; bájoslovie (mytológia).</w:t>
            </w: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29.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Deti boha Slnka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30.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Zrodenie sveta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63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31.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  <w:t>Grécka mytológia – bohovia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32.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Daidalos</w:t>
            </w:r>
            <w:proofErr w:type="spellEnd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a </w:t>
            </w: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Ikaros</w:t>
            </w:r>
            <w:proofErr w:type="spellEnd"/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630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II.</w:t>
            </w:r>
          </w:p>
        </w:tc>
        <w:tc>
          <w:tcPr>
            <w:tcW w:w="22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Báj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33.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  <w:t>Slovanská mytológia – bohovia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34.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Tatranská </w:t>
            </w: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Kikimora</w:t>
            </w:r>
            <w:proofErr w:type="spellEnd"/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35.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Zakliata Kráľova hoľa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36.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Tatranské plesá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37.</w:t>
            </w:r>
          </w:p>
        </w:tc>
        <w:tc>
          <w:tcPr>
            <w:tcW w:w="30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Hviezdoslavov Kubín</w:t>
            </w:r>
          </w:p>
        </w:tc>
        <w:tc>
          <w:tcPr>
            <w:tcW w:w="34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38.</w:t>
            </w:r>
          </w:p>
        </w:tc>
        <w:tc>
          <w:tcPr>
            <w:tcW w:w="30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63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Zo života detí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39.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Twain</w:t>
            </w:r>
            <w:proofErr w:type="spellEnd"/>
          </w:p>
        </w:tc>
        <w:tc>
          <w:tcPr>
            <w:tcW w:w="34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Hlavná myšlienka, autorský rukopis, pásmo rozprávača a pásmo postáv, on – rozprávanie, ja – rozprávanie.</w:t>
            </w:r>
          </w:p>
        </w:tc>
        <w:tc>
          <w:tcPr>
            <w:tcW w:w="35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Určiť podľa stanovených kritérií. Vysvetliť pojem literárna postava, rozlíšiť hlavnú a vedľajšiu postavu. Vysvetli pojem monológ, </w:t>
            </w: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lastRenderedPageBreak/>
              <w:t>dialóg a svoje vysvetlenie vie zdôvodniť pomocou príkladov z literárnych ukážok.</w:t>
            </w:r>
          </w:p>
        </w:tc>
      </w:tr>
      <w:tr w:rsidR="00902F42" w:rsidRPr="00902F42" w:rsidTr="00902F42">
        <w:trPr>
          <w:trHeight w:val="55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40.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Rázus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2070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lastRenderedPageBreak/>
              <w:t>III.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Zo života detí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41.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Rezník</w:t>
            </w:r>
          </w:p>
        </w:tc>
        <w:tc>
          <w:tcPr>
            <w:tcW w:w="34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Pojem poviedka ako žáner krátkej prózy. Aplikácia literárnych pojmov – úvod, zápletka, vyvrcholenie, obrat, rozuzlenie ako súčasti vnútornej kompozície na základe analýzy textu. Vyvodenie pojmu vnútorná kompozícia literárneho diela. Aplikácia literárneho pojmu dialóg ako charakterizačného prostriedku literárnej postavy. Vyvodenie pojmu monológ a tvorba definície.</w:t>
            </w: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885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Poviedka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42.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Gillerová</w:t>
            </w:r>
            <w:proofErr w:type="spellEnd"/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1680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2F42">
              <w:rPr>
                <w:rFonts w:ascii="Calibri" w:eastAsia="Times New Roman" w:hAnsi="Calibri" w:cs="Calibri"/>
                <w:color w:val="000000"/>
                <w:lang w:eastAsia="sk-SK"/>
              </w:rPr>
              <w:t>43.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Hlušíková</w:t>
            </w:r>
            <w:proofErr w:type="spellEnd"/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2535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Dobrodružná literatúra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44.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R. Móric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Vyvodenie a definícia pojmu dobrodružná literatúra. Identifikovanie základných znakov dobrodružnej literatúry porovnávaním viacerých umeleckých žánrov.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Vysvetliť pojem dobrodružná literatúra. Vysvetliť pojem rozprávač a v texte vedieť identifikovať jednotlivé formy rozprávača. Vedieť transformovať formy rozprávača – z ja-formy do on-formy a naopak.</w:t>
            </w:r>
          </w:p>
        </w:tc>
      </w:tr>
      <w:tr w:rsidR="00902F42" w:rsidRPr="00902F42" w:rsidTr="00902F42">
        <w:trPr>
          <w:trHeight w:val="1650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45.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Curwood</w:t>
            </w:r>
            <w:proofErr w:type="spellEnd"/>
          </w:p>
        </w:tc>
        <w:tc>
          <w:tcPr>
            <w:tcW w:w="3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Vyvodenie pojmu rozprávač a foriem rozprávača (autorský rozprávač – on-forma) rozprávač stotožnený s hlavnou postavou (ja-forma).</w:t>
            </w:r>
          </w:p>
        </w:tc>
        <w:tc>
          <w:tcPr>
            <w:tcW w:w="3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Sformulovať hlavnú myšlienku prečítaného textu.</w:t>
            </w:r>
          </w:p>
        </w:tc>
      </w:tr>
      <w:tr w:rsidR="00902F42" w:rsidRPr="00902F42" w:rsidTr="00902F42">
        <w:trPr>
          <w:trHeight w:val="1440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46.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Smith</w:t>
            </w:r>
            <w:proofErr w:type="spellEnd"/>
          </w:p>
        </w:tc>
        <w:tc>
          <w:tcPr>
            <w:tcW w:w="3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Aplikácia literárnych pojmov – úvod, zápletka, vyvrcholenie, obrat, rozuzlenie. Významová analýza textu. Autorský rukopis.</w:t>
            </w:r>
          </w:p>
        </w:tc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2F4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902F42" w:rsidRPr="00902F42" w:rsidTr="00902F42">
        <w:trPr>
          <w:trHeight w:val="630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47.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Opakovanie tematického celku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2F42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902F42" w:rsidRPr="00902F42" w:rsidTr="00902F42">
        <w:trPr>
          <w:trHeight w:val="1515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IV.</w:t>
            </w:r>
          </w:p>
        </w:tc>
        <w:tc>
          <w:tcPr>
            <w:tcW w:w="22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Detektívna literatúra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48.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Mlčochová</w:t>
            </w:r>
            <w:proofErr w:type="spellEnd"/>
          </w:p>
        </w:tc>
        <w:tc>
          <w:tcPr>
            <w:tcW w:w="34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Vysvetlenie pojmu detektívna literatúra, dejovosť, detektív, kompozícia, dramatickosť a dialógy. </w:t>
            </w:r>
          </w:p>
        </w:tc>
        <w:tc>
          <w:tcPr>
            <w:tcW w:w="35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Identifikovať text ako detektívku, napätie v deji, tajomstvo, dramatickosť deja, dialógy postáv, zločin, hlavná postava, motív záhady a víťazstva dobra nad zlom, pátranie po páchateľovi.</w:t>
            </w: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49.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Kästner</w:t>
            </w:r>
            <w:proofErr w:type="spellEnd"/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50.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Arthur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51.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Návšteva knižnice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902F42" w:rsidRPr="00902F42" w:rsidTr="00902F42">
        <w:trPr>
          <w:trHeight w:val="66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52.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Mimočítanková</w:t>
            </w:r>
            <w:proofErr w:type="spellEnd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literatúra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902F42" w:rsidRPr="00902F42" w:rsidTr="00902F42">
        <w:trPr>
          <w:trHeight w:val="960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V.</w:t>
            </w:r>
          </w:p>
        </w:tc>
        <w:tc>
          <w:tcPr>
            <w:tcW w:w="22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Rozhlasová rozprávka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53.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Princezná so zlatou hviezdou na čele</w:t>
            </w:r>
          </w:p>
        </w:tc>
        <w:tc>
          <w:tcPr>
            <w:tcW w:w="34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Vyvodenie a definícia pojmu </w:t>
            </w: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audiálne</w:t>
            </w:r>
            <w:proofErr w:type="spellEnd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umenie pre rozhlasovú rozprávku. Konštruovať nové literárne poznatky – vyvodenie a definícia pojmu dramatizácia – premena prozaického textu na dramatický. Porovnať filmové, televízne a rozhlasové spracovanie rozprávky.</w:t>
            </w:r>
          </w:p>
        </w:tc>
        <w:tc>
          <w:tcPr>
            <w:tcW w:w="35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Aplikovať svoje znalosti o ľudovej alebo umelej rozprávke v rozhlasovej rozprávke. Dramatizácia.</w:t>
            </w: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54..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Rozhlasová rozprávka 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55.</w:t>
            </w:r>
          </w:p>
        </w:tc>
        <w:tc>
          <w:tcPr>
            <w:tcW w:w="30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Projekt dramatizácie známej rozprávky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56.</w:t>
            </w:r>
          </w:p>
        </w:tc>
        <w:tc>
          <w:tcPr>
            <w:tcW w:w="30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111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57.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Inscenácia</w:t>
            </w:r>
          </w:p>
        </w:tc>
        <w:tc>
          <w:tcPr>
            <w:tcW w:w="3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902F42" w:rsidRPr="00902F42" w:rsidTr="00902F42">
        <w:trPr>
          <w:trHeight w:val="204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Čo sme sa naučili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58.,59.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Aktivizácia, fixácia a systematizácia poznatkov: žánre, štruktúra diela, štylizácia textu, metrika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VI.</w:t>
            </w:r>
          </w:p>
        </w:tc>
        <w:tc>
          <w:tcPr>
            <w:tcW w:w="22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Čo sme sa naučili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60.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Záverečný test 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61.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Analýza testu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902F42" w:rsidRPr="00902F42" w:rsidTr="00902F42">
        <w:trPr>
          <w:trHeight w:val="63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62.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Mimočítanková</w:t>
            </w:r>
            <w:proofErr w:type="spellEnd"/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literatúra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902F42" w:rsidRPr="00902F42" w:rsidTr="00902F42">
        <w:trPr>
          <w:trHeight w:val="63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63.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Moja naj literárna postava - projekt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902F42" w:rsidRPr="00902F42" w:rsidTr="00902F42">
        <w:trPr>
          <w:trHeight w:val="63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64., 65.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Prezentácia projektov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902F42" w:rsidRPr="00902F42" w:rsidTr="00902F42">
        <w:trPr>
          <w:trHeight w:val="315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66.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Záverečné hodnotenie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902F42" w:rsidRPr="00902F42" w:rsidTr="00902F42">
        <w:trPr>
          <w:trHeight w:val="70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9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 xml:space="preserve">Vypracoval:  Mgr.  </w:t>
            </w:r>
            <w:proofErr w:type="spellStart"/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Zuštinová</w:t>
            </w:r>
            <w:proofErr w:type="spellEnd"/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 xml:space="preserve">, Mgr. </w:t>
            </w:r>
            <w:proofErr w:type="spellStart"/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>Janovová</w:t>
            </w:r>
            <w:proofErr w:type="spellEnd"/>
            <w:r w:rsidRPr="00902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  <w:t xml:space="preserve">                 </w:t>
            </w: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</w:tr>
      <w:tr w:rsidR="00902F42" w:rsidRPr="00902F42" w:rsidTr="00902F42">
        <w:trPr>
          <w:trHeight w:val="37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</w:tr>
      <w:tr w:rsidR="00902F42" w:rsidRPr="00902F42" w:rsidTr="00902F42">
        <w:trPr>
          <w:trHeight w:val="6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F42" w:rsidRPr="00902F42" w:rsidRDefault="00902F42" w:rsidP="00902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sk-SK"/>
              </w:rPr>
            </w:pPr>
          </w:p>
        </w:tc>
      </w:tr>
    </w:tbl>
    <w:p w:rsidR="005629A4" w:rsidRDefault="005629A4"/>
    <w:p w:rsidR="00902F42" w:rsidRDefault="00902F42"/>
    <w:p w:rsidR="00902F42" w:rsidRPr="00902F42" w:rsidRDefault="00902F42">
      <w:pPr>
        <w:rPr>
          <w:b/>
          <w:sz w:val="24"/>
          <w:szCs w:val="24"/>
        </w:rPr>
      </w:pPr>
      <w:r w:rsidRPr="00902F42">
        <w:rPr>
          <w:b/>
          <w:sz w:val="24"/>
          <w:szCs w:val="24"/>
        </w:rPr>
        <w:t xml:space="preserve">Prerokované v MZ/PK, dňa : </w:t>
      </w:r>
      <w:r w:rsidR="00A11D52">
        <w:rPr>
          <w:b/>
          <w:sz w:val="24"/>
          <w:szCs w:val="24"/>
        </w:rPr>
        <w:t>23.8.2016</w:t>
      </w:r>
      <w:r w:rsidRPr="00902F42">
        <w:rPr>
          <w:b/>
          <w:sz w:val="24"/>
          <w:szCs w:val="24"/>
        </w:rPr>
        <w:tab/>
      </w:r>
      <w:r w:rsidRPr="00902F42">
        <w:rPr>
          <w:b/>
          <w:sz w:val="24"/>
          <w:szCs w:val="24"/>
        </w:rPr>
        <w:tab/>
      </w:r>
      <w:r w:rsidRPr="00902F42">
        <w:rPr>
          <w:b/>
          <w:sz w:val="24"/>
          <w:szCs w:val="24"/>
        </w:rPr>
        <w:tab/>
      </w:r>
      <w:r w:rsidRPr="00902F42">
        <w:rPr>
          <w:b/>
          <w:sz w:val="24"/>
          <w:szCs w:val="24"/>
        </w:rPr>
        <w:tab/>
      </w:r>
      <w:r w:rsidRPr="00902F42">
        <w:rPr>
          <w:b/>
          <w:sz w:val="24"/>
          <w:szCs w:val="24"/>
        </w:rPr>
        <w:tab/>
      </w:r>
      <w:r w:rsidRPr="00902F42">
        <w:rPr>
          <w:b/>
          <w:sz w:val="24"/>
          <w:szCs w:val="24"/>
        </w:rPr>
        <w:tab/>
      </w:r>
      <w:r w:rsidRPr="00902F42">
        <w:rPr>
          <w:b/>
          <w:sz w:val="24"/>
          <w:szCs w:val="24"/>
        </w:rPr>
        <w:tab/>
      </w:r>
      <w:r w:rsidRPr="00902F42">
        <w:rPr>
          <w:b/>
          <w:sz w:val="24"/>
          <w:szCs w:val="24"/>
        </w:rPr>
        <w:tab/>
      </w:r>
      <w:r w:rsidRPr="00902F42">
        <w:rPr>
          <w:b/>
          <w:sz w:val="24"/>
          <w:szCs w:val="24"/>
        </w:rPr>
        <w:tab/>
        <w:t xml:space="preserve">podpis </w:t>
      </w:r>
      <w:proofErr w:type="spellStart"/>
      <w:r w:rsidRPr="00902F42">
        <w:rPr>
          <w:b/>
          <w:sz w:val="24"/>
          <w:szCs w:val="24"/>
        </w:rPr>
        <w:t>ved</w:t>
      </w:r>
      <w:proofErr w:type="spellEnd"/>
      <w:r w:rsidRPr="00902F42">
        <w:rPr>
          <w:b/>
          <w:sz w:val="24"/>
          <w:szCs w:val="24"/>
        </w:rPr>
        <w:t>. MZ/PK</w:t>
      </w:r>
    </w:p>
    <w:p w:rsidR="00902F42" w:rsidRPr="00902F42" w:rsidRDefault="00902F42">
      <w:pPr>
        <w:rPr>
          <w:b/>
          <w:sz w:val="24"/>
          <w:szCs w:val="24"/>
        </w:rPr>
      </w:pPr>
    </w:p>
    <w:p w:rsidR="00902F42" w:rsidRDefault="00902F42">
      <w:r w:rsidRPr="00902F42">
        <w:rPr>
          <w:b/>
          <w:sz w:val="24"/>
          <w:szCs w:val="24"/>
        </w:rPr>
        <w:t>Schválené riaditeľom ZŠ, dňa :</w:t>
      </w:r>
      <w:r w:rsidRPr="00902F42">
        <w:rPr>
          <w:b/>
          <w:sz w:val="24"/>
          <w:szCs w:val="24"/>
        </w:rPr>
        <w:tab/>
      </w:r>
      <w:r w:rsidR="00A11D52">
        <w:rPr>
          <w:b/>
          <w:sz w:val="24"/>
          <w:szCs w:val="24"/>
        </w:rPr>
        <w:t>26.8.2016</w:t>
      </w:r>
      <w:bookmarkStart w:id="0" w:name="_GoBack"/>
      <w:bookmarkEnd w:id="0"/>
      <w:r w:rsidRPr="00902F42">
        <w:rPr>
          <w:b/>
          <w:sz w:val="24"/>
          <w:szCs w:val="24"/>
        </w:rPr>
        <w:tab/>
      </w:r>
      <w:r w:rsidRPr="00902F42">
        <w:rPr>
          <w:b/>
          <w:sz w:val="24"/>
          <w:szCs w:val="24"/>
        </w:rPr>
        <w:tab/>
      </w:r>
      <w:r w:rsidRPr="00902F42">
        <w:rPr>
          <w:b/>
          <w:sz w:val="24"/>
          <w:szCs w:val="24"/>
        </w:rPr>
        <w:tab/>
      </w:r>
      <w:r w:rsidRPr="00902F42">
        <w:rPr>
          <w:b/>
          <w:sz w:val="24"/>
          <w:szCs w:val="24"/>
        </w:rPr>
        <w:tab/>
      </w:r>
      <w:r w:rsidRPr="00902F42">
        <w:rPr>
          <w:b/>
          <w:sz w:val="24"/>
          <w:szCs w:val="24"/>
        </w:rPr>
        <w:tab/>
      </w:r>
      <w:r w:rsidRPr="00902F42">
        <w:rPr>
          <w:b/>
          <w:sz w:val="24"/>
          <w:szCs w:val="24"/>
        </w:rPr>
        <w:tab/>
      </w:r>
      <w:r w:rsidRPr="00902F42">
        <w:rPr>
          <w:b/>
          <w:sz w:val="24"/>
          <w:szCs w:val="24"/>
        </w:rPr>
        <w:tab/>
      </w:r>
      <w:r w:rsidRPr="00902F42">
        <w:rPr>
          <w:b/>
          <w:sz w:val="24"/>
          <w:szCs w:val="24"/>
        </w:rPr>
        <w:tab/>
        <w:t>podpis RŠ</w:t>
      </w:r>
    </w:p>
    <w:sectPr w:rsidR="00902F42" w:rsidSect="00902F4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42"/>
    <w:rsid w:val="005629A4"/>
    <w:rsid w:val="00902F42"/>
    <w:rsid w:val="00A11D52"/>
    <w:rsid w:val="00D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15ED9-547A-4123-A846-FCE5CF78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zastupkyna2</dc:creator>
  <cp:keywords/>
  <dc:description/>
  <cp:lastModifiedBy>ucitel</cp:lastModifiedBy>
  <cp:revision>3</cp:revision>
  <dcterms:created xsi:type="dcterms:W3CDTF">2016-01-15T10:21:00Z</dcterms:created>
  <dcterms:modified xsi:type="dcterms:W3CDTF">2016-09-02T11:02:00Z</dcterms:modified>
</cp:coreProperties>
</file>