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99315B" w:rsidRPr="00B1353C" w:rsidRDefault="0099315B" w:rsidP="002664B4">
      <w:pPr>
        <w:rPr>
          <w:b/>
          <w:bCs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</w:t>
      </w:r>
      <w:r w:rsidR="00C918AD">
        <w:rPr>
          <w:sz w:val="28"/>
          <w:szCs w:val="28"/>
        </w:rPr>
        <w:t>20</w:t>
      </w:r>
      <w:r w:rsidRPr="00B1353C">
        <w:rPr>
          <w:sz w:val="28"/>
          <w:szCs w:val="28"/>
        </w:rPr>
        <w:t>/20</w:t>
      </w:r>
      <w:r w:rsidR="00C918AD">
        <w:rPr>
          <w:sz w:val="28"/>
          <w:szCs w:val="28"/>
        </w:rPr>
        <w:t>21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</w:t>
      </w:r>
      <w:r w:rsidR="00DC36CC">
        <w:rPr>
          <w:sz w:val="28"/>
          <w:szCs w:val="28"/>
        </w:rPr>
        <w:t>II</w:t>
      </w:r>
      <w:r>
        <w:rPr>
          <w:sz w:val="28"/>
          <w:szCs w:val="28"/>
        </w:rPr>
        <w:t>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681EC9">
        <w:rPr>
          <w:sz w:val="28"/>
          <w:szCs w:val="28"/>
        </w:rPr>
        <w:t>Mgr. Jaroslava Viťazková</w:t>
      </w:r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</w:t>
      </w:r>
      <w:r w:rsidR="003B692C">
        <w:rPr>
          <w:b/>
          <w:bCs/>
        </w:rPr>
        <w:t xml:space="preserve"> ktorý vychádza z inovovaného ŠV</w:t>
      </w:r>
      <w:r w:rsidR="00AF4564">
        <w:rPr>
          <w:b/>
          <w:bCs/>
        </w:rPr>
        <w:t>P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2"/>
        <w:gridCol w:w="709"/>
        <w:gridCol w:w="2552"/>
        <w:gridCol w:w="4536"/>
        <w:gridCol w:w="5105"/>
      </w:tblGrid>
      <w:tr w:rsidR="0099315B">
        <w:tc>
          <w:tcPr>
            <w:tcW w:w="1242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709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Hodina</w:t>
            </w:r>
          </w:p>
        </w:tc>
        <w:tc>
          <w:tcPr>
            <w:tcW w:w="2552" w:type="dxa"/>
            <w:vAlign w:val="center"/>
          </w:tcPr>
          <w:p w:rsidR="0099315B" w:rsidRPr="00280462" w:rsidRDefault="0099315B" w:rsidP="00280462">
            <w:pPr>
              <w:jc w:val="center"/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 xml:space="preserve">Téma </w:t>
            </w:r>
          </w:p>
        </w:tc>
        <w:tc>
          <w:tcPr>
            <w:tcW w:w="5105" w:type="dxa"/>
          </w:tcPr>
          <w:p w:rsidR="0099315B" w:rsidRPr="00280462" w:rsidRDefault="0099315B">
            <w:r w:rsidRPr="00280462">
              <w:rPr>
                <w:sz w:val="22"/>
                <w:szCs w:val="22"/>
              </w:rPr>
              <w:t>Ciele</w:t>
            </w:r>
          </w:p>
        </w:tc>
      </w:tr>
      <w:tr w:rsidR="00DC36CC">
        <w:tc>
          <w:tcPr>
            <w:tcW w:w="1242" w:type="dxa"/>
            <w:vMerge w:val="restart"/>
            <w:vAlign w:val="center"/>
          </w:tcPr>
          <w:p w:rsidR="00DC36CC" w:rsidRPr="00280462" w:rsidRDefault="00DC36CC" w:rsidP="00280462">
            <w:pPr>
              <w:jc w:val="center"/>
            </w:pPr>
            <w:r w:rsidRPr="00280462">
              <w:rPr>
                <w:sz w:val="22"/>
                <w:szCs w:val="22"/>
              </w:rPr>
              <w:t>September</w:t>
            </w:r>
          </w:p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552" w:type="dxa"/>
            <w:vMerge w:val="restart"/>
            <w:vAlign w:val="center"/>
          </w:tcPr>
          <w:p w:rsidR="00DC36CC" w:rsidRPr="00280462" w:rsidRDefault="00DC36CC" w:rsidP="00072C61">
            <w:pPr>
              <w:pStyle w:val="Zarkazkladnhotextu"/>
              <w:jc w:val="left"/>
            </w:pPr>
            <w:r w:rsidRPr="00280462">
              <w:rPr>
                <w:sz w:val="22"/>
                <w:szCs w:val="22"/>
              </w:rPr>
              <w:t xml:space="preserve">Opakovanie učiva </w:t>
            </w:r>
          </w:p>
          <w:p w:rsidR="00DC36CC" w:rsidRPr="00280462" w:rsidRDefault="00DC36CC" w:rsidP="0028046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</w:t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0</w:t>
            </w: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  <w:p w:rsidR="00DC36CC" w:rsidRPr="00280462" w:rsidRDefault="00DC36CC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DC36CC" w:rsidP="00280462">
            <w:pPr>
              <w:jc w:val="center"/>
              <w:rPr>
                <w:i/>
                <w:iCs/>
              </w:rPr>
            </w:pPr>
            <w:r w:rsidRPr="00FB7A29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FB7A29" w:rsidRPr="00FB7A29" w:rsidRDefault="00FB7A29" w:rsidP="00FB7A29">
            <w:pPr>
              <w:ind w:left="-70"/>
              <w:rPr>
                <w:szCs w:val="20"/>
                <w:lang w:eastAsia="en-US"/>
              </w:rPr>
            </w:pPr>
            <w:r w:rsidRPr="00FB7A29">
              <w:rPr>
                <w:szCs w:val="20"/>
                <w:lang w:eastAsia="en-US"/>
              </w:rPr>
              <w:t>premieňať rôzne zápisy čísel, rozširovať a krátiť zlomky, upraviť na základný tvar, spočítať, odčítať, násobiť deliť, porovnávať zlomky</w:t>
            </w:r>
          </w:p>
          <w:p w:rsidR="00FB7A29" w:rsidRPr="00FB7A29" w:rsidRDefault="00FB7A29" w:rsidP="00FB7A29">
            <w:pPr>
              <w:ind w:left="-70"/>
              <w:rPr>
                <w:szCs w:val="20"/>
                <w:lang w:eastAsia="en-US"/>
              </w:rPr>
            </w:pPr>
            <w:r w:rsidRPr="00FB7A29">
              <w:rPr>
                <w:szCs w:val="20"/>
                <w:lang w:eastAsia="en-US"/>
              </w:rPr>
              <w:t>-</w:t>
            </w:r>
            <w:r w:rsidRPr="00FB7A29">
              <w:rPr>
                <w:szCs w:val="20"/>
              </w:rPr>
              <w:t xml:space="preserve">vyriešiť primerané slovné úlohy na pomer rôzneho </w:t>
            </w:r>
            <w:proofErr w:type="spellStart"/>
            <w:r w:rsidRPr="00FB7A29">
              <w:rPr>
                <w:szCs w:val="20"/>
              </w:rPr>
              <w:t>typu</w:t>
            </w:r>
            <w:r w:rsidRPr="00FB7A29">
              <w:rPr>
                <w:szCs w:val="20"/>
                <w:lang w:eastAsia="en-US"/>
              </w:rPr>
              <w:t>,</w:t>
            </w:r>
            <w:r w:rsidRPr="00FB7A29">
              <w:rPr>
                <w:szCs w:val="20"/>
              </w:rPr>
              <w:t>vyriešiť</w:t>
            </w:r>
            <w:proofErr w:type="spellEnd"/>
            <w:r w:rsidRPr="00FB7A29">
              <w:rPr>
                <w:szCs w:val="20"/>
              </w:rPr>
              <w:t xml:space="preserve"> úlohy (aj z praxe) s využitím priamej a nepriamej úmernosti</w:t>
            </w:r>
          </w:p>
          <w:p w:rsidR="00FB7A29" w:rsidRPr="00FB7A29" w:rsidRDefault="00FB7A29" w:rsidP="00FB7A29">
            <w:pPr>
              <w:ind w:left="-70"/>
              <w:rPr>
                <w:szCs w:val="20"/>
                <w:lang w:eastAsia="en-US"/>
              </w:rPr>
            </w:pPr>
            <w:r w:rsidRPr="00FB7A29">
              <w:rPr>
                <w:szCs w:val="20"/>
                <w:lang w:eastAsia="en-US"/>
              </w:rPr>
              <w:t>-precvičiť všetky typy úloh s %, riešiť slovné úlohy z oblasti finančníctva</w:t>
            </w:r>
          </w:p>
          <w:p w:rsidR="00404F75" w:rsidRDefault="00404F75" w:rsidP="00404F75">
            <w:r>
              <w:rPr>
                <w:sz w:val="22"/>
                <w:szCs w:val="22"/>
              </w:rPr>
              <w:t>FINGRAM3</w:t>
            </w:r>
          </w:p>
          <w:p w:rsidR="00DC36CC" w:rsidRPr="00280462" w:rsidRDefault="00404F75" w:rsidP="00404F75">
            <w:r>
              <w:rPr>
                <w:sz w:val="22"/>
                <w:szCs w:val="22"/>
              </w:rPr>
              <w:t>FINGRAM1</w:t>
            </w:r>
          </w:p>
          <w:p w:rsidR="00DC36CC" w:rsidRPr="00280462" w:rsidRDefault="00DC36CC" w:rsidP="00CD3032"/>
        </w:tc>
      </w:tr>
      <w:tr w:rsidR="00DC36CC"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proofErr w:type="spellStart"/>
            <w:r w:rsidRPr="00C54D98">
              <w:rPr>
                <w:lang w:eastAsia="en-US"/>
              </w:rPr>
              <w:t>Rac</w:t>
            </w:r>
            <w:proofErr w:type="spellEnd"/>
            <w:r w:rsidRPr="00C54D98">
              <w:rPr>
                <w:lang w:eastAsia="en-US"/>
              </w:rPr>
              <w:t>. čísla, úprava zlomkov – sčítanie a odčítanie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proofErr w:type="spellStart"/>
            <w:r w:rsidRPr="00C54D98">
              <w:rPr>
                <w:lang w:eastAsia="en-US"/>
              </w:rPr>
              <w:t>Rac</w:t>
            </w:r>
            <w:proofErr w:type="spellEnd"/>
            <w:r w:rsidRPr="00C54D98">
              <w:rPr>
                <w:lang w:eastAsia="en-US"/>
              </w:rPr>
              <w:t>. čísla, úprava zlomkov – sčítanie a odčítanie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 w:rsidRPr="00C54D98">
              <w:rPr>
                <w:lang w:eastAsia="en-US"/>
              </w:rPr>
              <w:t>Násobenie a delenie racionálnych čísel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0E4554">
            <w:pPr>
              <w:rPr>
                <w:lang w:eastAsia="en-US"/>
              </w:rPr>
            </w:pPr>
            <w:r w:rsidRPr="00C54D98">
              <w:rPr>
                <w:lang w:eastAsia="en-US"/>
              </w:rPr>
              <w:t>Zložené zlomky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FB7A29">
        <w:trPr>
          <w:trHeight w:val="187"/>
        </w:trPr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280462" w:rsidRDefault="00495784" w:rsidP="00495784">
            <w:pPr>
              <w:rPr>
                <w:i/>
                <w:iCs/>
              </w:rPr>
            </w:pPr>
            <w:r w:rsidRPr="00C54D98">
              <w:rPr>
                <w:lang w:eastAsia="en-US"/>
              </w:rPr>
              <w:t>Zložené zlomky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>
              <w:rPr>
                <w:lang w:eastAsia="en-US"/>
              </w:rPr>
              <w:t>Priama, nepriama úmernosť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>
              <w:rPr>
                <w:lang w:eastAsia="en-US"/>
              </w:rPr>
              <w:t>Priama, nepriama úmernosť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>
              <w:rPr>
                <w:lang w:eastAsia="en-US"/>
              </w:rPr>
              <w:t>Percentá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>
        <w:tc>
          <w:tcPr>
            <w:tcW w:w="1242" w:type="dxa"/>
            <w:vMerge/>
          </w:tcPr>
          <w:p w:rsidR="00DC36CC" w:rsidRPr="00280462" w:rsidRDefault="00DC36CC"/>
        </w:tc>
        <w:tc>
          <w:tcPr>
            <w:tcW w:w="709" w:type="dxa"/>
            <w:vAlign w:val="bottom"/>
          </w:tcPr>
          <w:p w:rsidR="00DC36CC" w:rsidRPr="00280462" w:rsidRDefault="00DC36CC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52" w:type="dxa"/>
            <w:vMerge/>
            <w:vAlign w:val="center"/>
          </w:tcPr>
          <w:p w:rsidR="00DC36CC" w:rsidRPr="00280462" w:rsidRDefault="00DC36CC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DC36CC" w:rsidP="00280462">
            <w:pPr>
              <w:jc w:val="center"/>
              <w:rPr>
                <w:i/>
                <w:iCs/>
              </w:rPr>
            </w:pPr>
            <w:r w:rsidRPr="00FB7A29">
              <w:rPr>
                <w:i/>
                <w:iCs/>
              </w:rPr>
              <w:t>Vstupný test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FB7A29">
        <w:tc>
          <w:tcPr>
            <w:tcW w:w="1242" w:type="dxa"/>
            <w:vMerge/>
          </w:tcPr>
          <w:p w:rsidR="00FB7A29" w:rsidRPr="00280462" w:rsidRDefault="00FB7A29"/>
        </w:tc>
        <w:tc>
          <w:tcPr>
            <w:tcW w:w="709" w:type="dxa"/>
            <w:vAlign w:val="bottom"/>
          </w:tcPr>
          <w:p w:rsidR="00FB7A29" w:rsidRPr="00280462" w:rsidRDefault="00FB7A29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552" w:type="dxa"/>
            <w:vMerge w:val="restart"/>
            <w:vAlign w:val="center"/>
          </w:tcPr>
          <w:p w:rsidR="00FB7A29" w:rsidRDefault="00FB7A29" w:rsidP="00FB7A29">
            <w:pPr>
              <w:rPr>
                <w:b/>
                <w:lang w:eastAsia="en-US"/>
              </w:rPr>
            </w:pPr>
            <w:r w:rsidRPr="004656BB">
              <w:rPr>
                <w:b/>
              </w:rPr>
              <w:t>Kladné a záporné čísla, počtové výkony s celými a desatinnými číslami, racionálne čísla</w:t>
            </w:r>
          </w:p>
          <w:p w:rsidR="00FB7A29" w:rsidRDefault="00FB7A29" w:rsidP="00FB7A29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 30h </w:t>
            </w:r>
          </w:p>
          <w:p w:rsidR="00FB7A29" w:rsidRPr="00280462" w:rsidRDefault="00FB7A29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FB7A29" w:rsidRPr="00280462" w:rsidRDefault="00FB7A29" w:rsidP="00280462">
            <w:pPr>
              <w:jc w:val="center"/>
              <w:rPr>
                <w:b/>
                <w:bCs/>
                <w:noProof/>
                <w:color w:val="000000"/>
              </w:rPr>
            </w:pPr>
          </w:p>
          <w:p w:rsidR="00FB7A29" w:rsidRPr="00280462" w:rsidRDefault="00FB7A29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04F75" w:rsidRDefault="00404F75" w:rsidP="00404F75">
            <w:r>
              <w:t xml:space="preserve">Číselná os- kladné a záporné číslo, celé číslo </w:t>
            </w:r>
          </w:p>
        </w:tc>
        <w:tc>
          <w:tcPr>
            <w:tcW w:w="5105" w:type="dxa"/>
            <w:vMerge w:val="restart"/>
          </w:tcPr>
          <w:p w:rsidR="00AE7B13" w:rsidRPr="00AE7B13" w:rsidRDefault="00AE7B13" w:rsidP="00AE7B13">
            <w:pPr>
              <w:ind w:left="-70"/>
            </w:pPr>
            <w:r w:rsidRPr="00AE7B13">
              <w:t>uviesť príklady využitia kladných a záporných celých čísel v praxi,</w:t>
            </w:r>
          </w:p>
          <w:p w:rsidR="00AE7B13" w:rsidRPr="00AE7B13" w:rsidRDefault="00AE7B13" w:rsidP="00AE7B13">
            <w:pPr>
              <w:ind w:left="-70"/>
            </w:pPr>
            <w:r w:rsidRPr="00AE7B13">
              <w:t>-  prečítať a zapísať celé čísla (aj z rôznych tabuliek a grafov),</w:t>
            </w:r>
          </w:p>
          <w:p w:rsidR="00AE7B13" w:rsidRPr="00AE7B13" w:rsidRDefault="00AE7B13" w:rsidP="00AE7B13">
            <w:pPr>
              <w:ind w:left="-70"/>
            </w:pPr>
            <w:r w:rsidRPr="00AE7B13">
              <w:t xml:space="preserve">- určiť k danému číslu číslo opačné,  vymenovať a vypísať dvojice navzájom opačných celých čísel (aj z číselnej osi),  </w:t>
            </w:r>
          </w:p>
          <w:p w:rsidR="00AE7B13" w:rsidRPr="00AE7B13" w:rsidRDefault="00AE7B13" w:rsidP="00AE7B13">
            <w:pPr>
              <w:ind w:left="-70"/>
            </w:pPr>
            <w:r w:rsidRPr="00AE7B13">
              <w:t>- porovnať celé a racionálne čísla a usporiadať ich podľa veľkosti,</w:t>
            </w:r>
          </w:p>
          <w:p w:rsidR="00AE7B13" w:rsidRPr="00AE7B13" w:rsidRDefault="00AE7B13" w:rsidP="00AE7B13">
            <w:pPr>
              <w:ind w:left="-70"/>
            </w:pPr>
            <w:r w:rsidRPr="00AE7B13">
              <w:t>-  správne zobraziť celé čísla na číselnej osi,  priradiť k celému číslu obraz na číselnej osi,  zobraziť kladné a záporné desatinné čísla na číselnej osi,</w:t>
            </w:r>
          </w:p>
          <w:p w:rsidR="00AE7B13" w:rsidRPr="00AE7B13" w:rsidRDefault="00AE7B13" w:rsidP="00AE7B13">
            <w:pPr>
              <w:ind w:left="-70"/>
            </w:pPr>
            <w:r w:rsidRPr="00AE7B13">
              <w:t>-  určiť absolútnu hodnotu celého, desatinného čísla a</w:t>
            </w:r>
            <w:r w:rsidR="00495784">
              <w:t> </w:t>
            </w:r>
            <w:r w:rsidRPr="00AE7B13">
              <w:t>racionálneho</w:t>
            </w:r>
            <w:r w:rsidR="00495784">
              <w:t xml:space="preserve"> </w:t>
            </w:r>
            <w:r w:rsidRPr="00AE7B13">
              <w:t xml:space="preserve">čísla,  </w:t>
            </w:r>
          </w:p>
          <w:p w:rsidR="00AE7B13" w:rsidRPr="00AE7B13" w:rsidRDefault="00AE7B13" w:rsidP="00AE7B13">
            <w:pPr>
              <w:ind w:left="-70"/>
            </w:pPr>
            <w:r w:rsidRPr="00AE7B13">
              <w:t xml:space="preserve">- sčítať a odčítať celé a desatinné čísla,  vyriešiť primerané slovné úlohy na sčítanie a odčítanie celých a desatinných čísel (kladných a záporných), </w:t>
            </w:r>
          </w:p>
          <w:p w:rsidR="00AE7B13" w:rsidRPr="00AE7B13" w:rsidRDefault="00AE7B13" w:rsidP="00AE7B13">
            <w:pPr>
              <w:ind w:left="-70"/>
            </w:pPr>
            <w:r w:rsidRPr="00AE7B13">
              <w:t xml:space="preserve">- jednoducho zapísať postup riešenia slovnej úlohy, výpočet a odpoveď,  </w:t>
            </w:r>
          </w:p>
          <w:p w:rsidR="00AE7B13" w:rsidRPr="00AE7B13" w:rsidRDefault="00AE7B13" w:rsidP="00AE7B13">
            <w:pPr>
              <w:ind w:left="-70"/>
            </w:pPr>
            <w:r w:rsidRPr="00AE7B13">
              <w:t xml:space="preserve">- spamäti, písomne a na kalkulačke vynásobiť a </w:t>
            </w:r>
            <w:r w:rsidRPr="00AE7B13">
              <w:lastRenderedPageBreak/>
              <w:t xml:space="preserve">vydeliť záporné číslo kladným číslom,  </w:t>
            </w:r>
          </w:p>
          <w:p w:rsidR="00AE7B13" w:rsidRPr="00AE7B13" w:rsidRDefault="00AE7B13" w:rsidP="00AE7B13">
            <w:pPr>
              <w:ind w:left="-70"/>
            </w:pPr>
            <w:r w:rsidRPr="00AE7B13">
              <w:t>-vyriešiť primerané slovné úlohy na násobenie a delenie celých čísel.</w:t>
            </w:r>
          </w:p>
          <w:p w:rsidR="00FB7A29" w:rsidRPr="00280462" w:rsidRDefault="00FB7A29" w:rsidP="00CD3032"/>
        </w:tc>
      </w:tr>
      <w:tr w:rsidR="00FB7A29">
        <w:tc>
          <w:tcPr>
            <w:tcW w:w="1242" w:type="dxa"/>
            <w:vMerge/>
          </w:tcPr>
          <w:p w:rsidR="00FB7A29" w:rsidRPr="00280462" w:rsidRDefault="00FB7A29"/>
        </w:tc>
        <w:tc>
          <w:tcPr>
            <w:tcW w:w="709" w:type="dxa"/>
            <w:vAlign w:val="bottom"/>
          </w:tcPr>
          <w:p w:rsidR="00FB7A29" w:rsidRPr="00280462" w:rsidRDefault="00FB7A29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552" w:type="dxa"/>
            <w:vMerge/>
            <w:vAlign w:val="center"/>
          </w:tcPr>
          <w:p w:rsidR="00FB7A29" w:rsidRPr="00280462" w:rsidRDefault="00FB7A29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04F75" w:rsidRDefault="00404F75" w:rsidP="00404F75">
            <w:r>
              <w:t xml:space="preserve">Číselná os- kladné a záporné číslo, celé číslo 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>
        <w:tc>
          <w:tcPr>
            <w:tcW w:w="1242" w:type="dxa"/>
            <w:vMerge w:val="restart"/>
            <w:vAlign w:val="center"/>
          </w:tcPr>
          <w:p w:rsidR="00FB7A29" w:rsidRPr="00280462" w:rsidRDefault="00FB7A29" w:rsidP="00280462">
            <w:pPr>
              <w:jc w:val="center"/>
            </w:pPr>
            <w:r w:rsidRPr="00280462">
              <w:rPr>
                <w:sz w:val="22"/>
                <w:szCs w:val="22"/>
              </w:rPr>
              <w:t>Október</w:t>
            </w:r>
          </w:p>
        </w:tc>
        <w:tc>
          <w:tcPr>
            <w:tcW w:w="709" w:type="dxa"/>
            <w:vAlign w:val="bottom"/>
          </w:tcPr>
          <w:p w:rsidR="00FB7A29" w:rsidRPr="00280462" w:rsidRDefault="00FB7A29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552" w:type="dxa"/>
            <w:vMerge/>
            <w:vAlign w:val="center"/>
          </w:tcPr>
          <w:p w:rsidR="00FB7A29" w:rsidRPr="00280462" w:rsidRDefault="00FB7A29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04F75" w:rsidRDefault="00404F75" w:rsidP="00404F75">
            <w:r>
              <w:t>Navzájom opačné čísla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>
        <w:tc>
          <w:tcPr>
            <w:tcW w:w="1242" w:type="dxa"/>
            <w:vMerge/>
          </w:tcPr>
          <w:p w:rsidR="00FB7A29" w:rsidRPr="00280462" w:rsidRDefault="00FB7A29"/>
        </w:tc>
        <w:tc>
          <w:tcPr>
            <w:tcW w:w="709" w:type="dxa"/>
            <w:vAlign w:val="bottom"/>
          </w:tcPr>
          <w:p w:rsidR="00FB7A29" w:rsidRPr="00280462" w:rsidRDefault="00FB7A29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552" w:type="dxa"/>
            <w:vMerge/>
            <w:vAlign w:val="center"/>
          </w:tcPr>
          <w:p w:rsidR="00FB7A29" w:rsidRPr="00280462" w:rsidRDefault="00FB7A29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04F75" w:rsidRDefault="00404F75" w:rsidP="00404F75">
            <w:r>
              <w:t>Navzájom opačné čísla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>
        <w:tc>
          <w:tcPr>
            <w:tcW w:w="1242" w:type="dxa"/>
            <w:vMerge/>
          </w:tcPr>
          <w:p w:rsidR="00FB7A29" w:rsidRPr="00280462" w:rsidRDefault="00FB7A29"/>
        </w:tc>
        <w:tc>
          <w:tcPr>
            <w:tcW w:w="709" w:type="dxa"/>
            <w:vAlign w:val="bottom"/>
          </w:tcPr>
          <w:p w:rsidR="00FB7A29" w:rsidRPr="00280462" w:rsidRDefault="00FB7A29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552" w:type="dxa"/>
            <w:vMerge/>
            <w:vAlign w:val="center"/>
          </w:tcPr>
          <w:p w:rsidR="00FB7A29" w:rsidRPr="00280462" w:rsidRDefault="00FB7A29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280462" w:rsidRDefault="00404F75" w:rsidP="00404F75">
            <w:pPr>
              <w:rPr>
                <w:i/>
                <w:iCs/>
              </w:rPr>
            </w:pPr>
            <w:r>
              <w:t>Kladné a záporné desatinné číslo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>
        <w:tc>
          <w:tcPr>
            <w:tcW w:w="1242" w:type="dxa"/>
            <w:vMerge/>
          </w:tcPr>
          <w:p w:rsidR="00FB7A29" w:rsidRPr="00280462" w:rsidRDefault="00FB7A29"/>
        </w:tc>
        <w:tc>
          <w:tcPr>
            <w:tcW w:w="709" w:type="dxa"/>
            <w:vAlign w:val="bottom"/>
          </w:tcPr>
          <w:p w:rsidR="00FB7A29" w:rsidRPr="00280462" w:rsidRDefault="00FB7A29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552" w:type="dxa"/>
            <w:vMerge/>
            <w:vAlign w:val="center"/>
          </w:tcPr>
          <w:p w:rsidR="00FB7A29" w:rsidRPr="00280462" w:rsidRDefault="00FB7A29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7159A6" w:rsidRDefault="00404F75" w:rsidP="00404F75">
            <w:pPr>
              <w:rPr>
                <w:i/>
                <w:iCs/>
              </w:rPr>
            </w:pPr>
            <w:r>
              <w:t>Kladné a záporné desatinné číslo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>
        <w:tc>
          <w:tcPr>
            <w:tcW w:w="1242" w:type="dxa"/>
            <w:vMerge/>
          </w:tcPr>
          <w:p w:rsidR="00FB7A29" w:rsidRPr="00280462" w:rsidRDefault="00FB7A29"/>
        </w:tc>
        <w:tc>
          <w:tcPr>
            <w:tcW w:w="709" w:type="dxa"/>
            <w:vAlign w:val="bottom"/>
          </w:tcPr>
          <w:p w:rsidR="00FB7A29" w:rsidRPr="00280462" w:rsidRDefault="00FB7A29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552" w:type="dxa"/>
            <w:vMerge/>
            <w:vAlign w:val="center"/>
          </w:tcPr>
          <w:p w:rsidR="00FB7A29" w:rsidRPr="00280462" w:rsidRDefault="00FB7A29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95784" w:rsidRDefault="00495784" w:rsidP="00404F75">
            <w:pPr>
              <w:rPr>
                <w:iCs/>
              </w:rPr>
            </w:pPr>
            <w:r w:rsidRPr="00495784">
              <w:rPr>
                <w:iCs/>
              </w:rPr>
              <w:t>Riešenie slovných úloh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495784" w:rsidRDefault="00495784" w:rsidP="000601BD">
            <w:pPr>
              <w:rPr>
                <w:iCs/>
              </w:rPr>
            </w:pPr>
            <w:r w:rsidRPr="00495784">
              <w:rPr>
                <w:iCs/>
              </w:rPr>
              <w:t>Riešenie slovných úloh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393D31">
            <w:pPr>
              <w:rPr>
                <w:i/>
                <w:iCs/>
              </w:rPr>
            </w:pPr>
            <w:r>
              <w:t>Absolútna hodnota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6A01B3">
            <w:pPr>
              <w:rPr>
                <w:i/>
                <w:iCs/>
              </w:rPr>
            </w:pPr>
            <w:r>
              <w:t>Absolútna hodnota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EB4ABA">
            <w:pPr>
              <w:rPr>
                <w:i/>
                <w:iCs/>
              </w:rPr>
            </w:pPr>
            <w:r>
              <w:t>Usporiadanie čísel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9B594E">
            <w:pPr>
              <w:rPr>
                <w:i/>
                <w:iCs/>
              </w:rPr>
            </w:pPr>
            <w:r>
              <w:t>Usporiadanie čísel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B24F40">
            <w:pPr>
              <w:rPr>
                <w:i/>
                <w:iCs/>
              </w:rPr>
            </w:pPr>
            <w:r>
              <w:t>Porovnávanie  čísel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AE7B13">
            <w:pPr>
              <w:rPr>
                <w:i/>
                <w:iCs/>
              </w:rPr>
            </w:pPr>
            <w:r>
              <w:rPr>
                <w:i/>
                <w:iCs/>
              </w:rPr>
              <w:t>Zhrnutie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FC4C63">
            <w:pPr>
              <w:rPr>
                <w:i/>
                <w:iCs/>
              </w:rPr>
            </w:pPr>
            <w:r>
              <w:t>Pojem racionálneho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CD781F">
            <w:pPr>
              <w:rPr>
                <w:i/>
                <w:iCs/>
              </w:rPr>
            </w:pPr>
            <w:r>
              <w:t>Súčet 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4E112B">
            <w:pPr>
              <w:rPr>
                <w:i/>
                <w:iCs/>
              </w:rPr>
            </w:pPr>
            <w:r>
              <w:t>Súčet 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320AFC">
            <w:pPr>
              <w:rPr>
                <w:i/>
                <w:iCs/>
              </w:rPr>
            </w:pPr>
            <w:r>
              <w:t>Súčet 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AF29E4">
            <w:pPr>
              <w:rPr>
                <w:i/>
                <w:iCs/>
              </w:rPr>
            </w:pPr>
            <w:r>
              <w:t>Rozdiel 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 w:val="restart"/>
            <w:vAlign w:val="center"/>
          </w:tcPr>
          <w:p w:rsidR="00495784" w:rsidRPr="00280462" w:rsidRDefault="00495784" w:rsidP="00280462">
            <w:pPr>
              <w:jc w:val="center"/>
            </w:pPr>
            <w:r w:rsidRPr="00280462">
              <w:rPr>
                <w:sz w:val="22"/>
                <w:szCs w:val="22"/>
              </w:rPr>
              <w:t>November</w:t>
            </w:r>
          </w:p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5A41C5">
            <w:pPr>
              <w:rPr>
                <w:i/>
                <w:iCs/>
              </w:rPr>
            </w:pPr>
            <w:r>
              <w:t>Rozdiel 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E54D7F">
            <w:pPr>
              <w:rPr>
                <w:i/>
                <w:iCs/>
              </w:rPr>
            </w:pPr>
            <w:r w:rsidRPr="00404F75">
              <w:rPr>
                <w:iCs/>
              </w:rPr>
              <w:t xml:space="preserve">Súčin </w:t>
            </w:r>
            <w:r>
              <w:t>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7B7161">
            <w:pPr>
              <w:rPr>
                <w:i/>
                <w:iCs/>
              </w:rPr>
            </w:pPr>
            <w:r w:rsidRPr="00404F75">
              <w:rPr>
                <w:iCs/>
              </w:rPr>
              <w:t xml:space="preserve">Súčin </w:t>
            </w:r>
            <w:r>
              <w:t>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840781">
            <w:pPr>
              <w:rPr>
                <w:i/>
                <w:iCs/>
              </w:rPr>
            </w:pPr>
            <w:r w:rsidRPr="00404F75">
              <w:rPr>
                <w:iCs/>
              </w:rPr>
              <w:t xml:space="preserve">Podiel </w:t>
            </w:r>
            <w:r>
              <w:t>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9D1E80">
            <w:pPr>
              <w:rPr>
                <w:i/>
                <w:iCs/>
              </w:rPr>
            </w:pPr>
            <w:r w:rsidRPr="00404F75">
              <w:rPr>
                <w:iCs/>
              </w:rPr>
              <w:t xml:space="preserve">Podiel </w:t>
            </w:r>
            <w:r>
              <w:t>racionálneho a desatinného čísla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AE7B13" w:rsidRDefault="00495784" w:rsidP="00961471">
            <w:pPr>
              <w:rPr>
                <w:iCs/>
              </w:rPr>
            </w:pPr>
            <w:r w:rsidRPr="00AE7B13">
              <w:rPr>
                <w:iCs/>
              </w:rPr>
              <w:t>Riešenie slovných úloh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495784" w:rsidTr="00AE7B13">
        <w:trPr>
          <w:trHeight w:val="85"/>
        </w:trPr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AE7B13" w:rsidRDefault="00495784" w:rsidP="00961471">
            <w:pPr>
              <w:rPr>
                <w:iCs/>
              </w:rPr>
            </w:pPr>
            <w:r w:rsidRPr="00AE7B13">
              <w:rPr>
                <w:iCs/>
              </w:rPr>
              <w:t>Riešenie slovných úloh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280462" w:rsidRDefault="00495784" w:rsidP="00AE7B13">
            <w:pPr>
              <w:pStyle w:val="Odsekzoznamu"/>
              <w:rPr>
                <w:b/>
                <w:bCs/>
              </w:rPr>
            </w:pPr>
            <w:r>
              <w:rPr>
                <w:b/>
                <w:bCs/>
              </w:rPr>
              <w:t>Zhrnutie učiva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280462" w:rsidRDefault="004957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Zhrnutie učiva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AE7B13" w:rsidRDefault="00495784" w:rsidP="00AE7B13">
            <w:pPr>
              <w:pStyle w:val="Odsekzoznamu"/>
              <w:numPr>
                <w:ilvl w:val="0"/>
                <w:numId w:val="3"/>
              </w:numPr>
              <w:rPr>
                <w:b/>
                <w:bCs/>
              </w:rPr>
            </w:pPr>
            <w:r w:rsidRPr="00AE7B13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495784">
        <w:tc>
          <w:tcPr>
            <w:tcW w:w="1242" w:type="dxa"/>
            <w:vMerge/>
          </w:tcPr>
          <w:p w:rsidR="00495784" w:rsidRPr="00280462" w:rsidRDefault="00495784"/>
        </w:tc>
        <w:tc>
          <w:tcPr>
            <w:tcW w:w="709" w:type="dxa"/>
            <w:vAlign w:val="bottom"/>
          </w:tcPr>
          <w:p w:rsidR="00495784" w:rsidRPr="00280462" w:rsidRDefault="00495784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552" w:type="dxa"/>
            <w:vMerge/>
            <w:vAlign w:val="center"/>
          </w:tcPr>
          <w:p w:rsidR="00495784" w:rsidRPr="00280462" w:rsidRDefault="00495784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280462" w:rsidRDefault="00495784" w:rsidP="009277A0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škol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písomnej práce</w:t>
            </w:r>
          </w:p>
        </w:tc>
        <w:tc>
          <w:tcPr>
            <w:tcW w:w="5105" w:type="dxa"/>
            <w:vMerge/>
          </w:tcPr>
          <w:p w:rsidR="00495784" w:rsidRPr="00280462" w:rsidRDefault="00495784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552" w:type="dxa"/>
            <w:vMerge w:val="restart"/>
            <w:vAlign w:val="center"/>
          </w:tcPr>
          <w:p w:rsidR="00F336A3" w:rsidRPr="00656ABB" w:rsidRDefault="00F336A3" w:rsidP="00495784">
            <w:pPr>
              <w:rPr>
                <w:b/>
                <w:lang w:eastAsia="en-US"/>
              </w:rPr>
            </w:pPr>
            <w:r w:rsidRPr="00656ABB">
              <w:rPr>
                <w:b/>
              </w:rPr>
              <w:t>Rovnobežník, lichobežník, obvod a obsah rovnobežníka, lichobežníka a trojuholníka</w:t>
            </w:r>
          </w:p>
          <w:p w:rsidR="00F336A3" w:rsidRPr="00470CDF" w:rsidRDefault="00F336A3" w:rsidP="0049578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20</w:t>
            </w:r>
            <w:r w:rsidRPr="00470CDF">
              <w:rPr>
                <w:b/>
                <w:lang w:eastAsia="en-US"/>
              </w:rPr>
              <w:t>h</w:t>
            </w:r>
          </w:p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pPr>
              <w:rPr>
                <w:i/>
                <w:iCs/>
              </w:rPr>
            </w:pPr>
            <w:r>
              <w:t>Rovnobežnosť, rovnobežné priamky (rovnobežky)</w:t>
            </w:r>
          </w:p>
        </w:tc>
        <w:tc>
          <w:tcPr>
            <w:tcW w:w="5105" w:type="dxa"/>
            <w:vMerge w:val="restart"/>
          </w:tcPr>
          <w:p w:rsidR="00F336A3" w:rsidRPr="00F336A3" w:rsidRDefault="00F336A3" w:rsidP="00F336A3">
            <w:pPr>
              <w:ind w:left="-70"/>
            </w:pPr>
            <w:r w:rsidRPr="00F336A3">
              <w:t xml:space="preserve">zostrojiť dve rovnobežné priamky (rovnobežky), ktoré sú preťaté priečkou,  </w:t>
            </w:r>
          </w:p>
          <w:p w:rsidR="00F336A3" w:rsidRPr="00F336A3" w:rsidRDefault="00F336A3" w:rsidP="00F336A3">
            <w:pPr>
              <w:ind w:left="-70"/>
            </w:pPr>
            <w:r w:rsidRPr="00F336A3">
              <w:t xml:space="preserve">-určiť súhlasné a striedavé uhly pri dvoch rovnobežných priamkach preťatých priečkou,  </w:t>
            </w:r>
          </w:p>
          <w:p w:rsidR="00F336A3" w:rsidRPr="00F336A3" w:rsidRDefault="00F336A3" w:rsidP="00F336A3">
            <w:pPr>
              <w:ind w:left="-70"/>
            </w:pPr>
            <w:r w:rsidRPr="00F336A3">
              <w:t xml:space="preserve">-vyriešiť úlohy s využitím vlastností súhlasných a striedavých uhlov,  </w:t>
            </w:r>
          </w:p>
          <w:p w:rsidR="00F336A3" w:rsidRPr="00F336A3" w:rsidRDefault="00F336A3" w:rsidP="00F336A3">
            <w:pPr>
              <w:ind w:left="-70"/>
            </w:pPr>
            <w:r w:rsidRPr="00F336A3">
              <w:t>-načrtnúť a pomenovať rovnobežníky: štvorec, kosoštvorec, obdĺžnik, kosodĺžnik,  -rozlíšiť a vysvetliť rozdiel medzi pravouhlými a kosouhlými rovnobežníkmi,  -narysovať štvorec, kosoštvorec, obdĺžnik, kosodĺžnik a správne</w:t>
            </w:r>
          </w:p>
          <w:p w:rsidR="00F336A3" w:rsidRPr="00F336A3" w:rsidRDefault="00F336A3" w:rsidP="00F336A3">
            <w:pPr>
              <w:ind w:left="-70"/>
            </w:pPr>
            <w:r w:rsidRPr="00F336A3">
              <w:t xml:space="preserve">- označiť všetky ich základné prvky,  </w:t>
            </w:r>
          </w:p>
          <w:p w:rsidR="00F336A3" w:rsidRPr="00F336A3" w:rsidRDefault="00F336A3" w:rsidP="00F336A3">
            <w:pPr>
              <w:ind w:left="-70"/>
            </w:pPr>
            <w:r w:rsidRPr="00F336A3">
              <w:t xml:space="preserve">-zostrojiť a odmerať v rovnobežníku (štvorci, kosoštvorci, obdĺžniku, kosodĺžniku) jeho dve rôzne výšky, </w:t>
            </w:r>
          </w:p>
          <w:p w:rsidR="00F336A3" w:rsidRPr="00F336A3" w:rsidRDefault="00F336A3" w:rsidP="00F336A3">
            <w:pPr>
              <w:ind w:left="-70"/>
            </w:pPr>
            <w:r w:rsidRPr="00F336A3">
              <w:t xml:space="preserve"> -načrtnúť lichobežník, pomenovať a opísať jeho základné prvky,</w:t>
            </w:r>
          </w:p>
          <w:p w:rsidR="00F336A3" w:rsidRPr="00F336A3" w:rsidRDefault="00F336A3" w:rsidP="00F336A3">
            <w:pPr>
              <w:ind w:left="-70"/>
            </w:pPr>
            <w:r w:rsidRPr="00F336A3">
              <w:t>-  zostrojiť ľubovoľný lichobežník (všeobecný, pravouhlý, rovnoramenný) podľa daných prvkov a na základe daného konštrukčného postupu,</w:t>
            </w:r>
          </w:p>
          <w:p w:rsidR="00F336A3" w:rsidRPr="00F336A3" w:rsidRDefault="00F336A3" w:rsidP="00F336A3">
            <w:pPr>
              <w:ind w:left="-70"/>
            </w:pPr>
            <w:r w:rsidRPr="00F336A3">
              <w:t xml:space="preserve">-  vyriešiť primerané konštrukčné úlohy pre štvoruholníky s využitím vlastností konštrukcie trojuholníka a s využitím poznatkov o rovnobežníkoch a lichobežníkoch,  </w:t>
            </w:r>
          </w:p>
          <w:p w:rsidR="00F336A3" w:rsidRPr="00280462" w:rsidRDefault="00F336A3" w:rsidP="00072C61">
            <w:pPr>
              <w:ind w:left="-70"/>
            </w:pPr>
            <w:r w:rsidRPr="00F336A3">
              <w:t xml:space="preserve">-vypočítať obvod a obsah štvorca, kosoštvorca, obdĺžnika, kosodĺžnika, lichobežníka </w:t>
            </w:r>
            <w:r w:rsidRPr="00F336A3">
              <w:lastRenderedPageBreak/>
              <w:t>a</w:t>
            </w:r>
            <w:r w:rsidR="00072C61">
              <w:t xml:space="preserve"> trojuholníka, </w:t>
            </w:r>
            <w:r w:rsidRPr="00F336A3">
              <w:rPr>
                <w:lang w:eastAsia="en-US"/>
              </w:rPr>
              <w:t>vyriešiť slovné úlohy</w:t>
            </w:r>
          </w:p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pPr>
              <w:rPr>
                <w:i/>
                <w:iCs/>
              </w:rPr>
            </w:pPr>
            <w:r>
              <w:t xml:space="preserve"> Rôznobežky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pPr>
              <w:rPr>
                <w:i/>
                <w:iCs/>
              </w:rPr>
            </w:pPr>
            <w:r>
              <w:t>Priečka, rovnobežky preťaté priečkou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Default="00F336A3" w:rsidP="00876F6A">
            <w:r>
              <w:t>Súhlasné a striedavé uhly a ich vlastnosti</w:t>
            </w:r>
          </w:p>
          <w:p w:rsidR="00F336A3" w:rsidRPr="00280462" w:rsidRDefault="00F336A3" w:rsidP="00876F6A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876F6A">
            <w:pPr>
              <w:rPr>
                <w:i/>
                <w:iCs/>
              </w:rPr>
            </w:pPr>
            <w:r>
              <w:t>Súhlasné a striedavé uhly a ich vlastnosti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 w:val="restart"/>
            <w:vAlign w:val="center"/>
          </w:tcPr>
          <w:p w:rsidR="00F336A3" w:rsidRPr="00280462" w:rsidRDefault="00F336A3" w:rsidP="00280462">
            <w:pPr>
              <w:jc w:val="center"/>
            </w:pPr>
            <w:r w:rsidRPr="00280462">
              <w:rPr>
                <w:sz w:val="22"/>
                <w:szCs w:val="22"/>
              </w:rPr>
              <w:t>December</w:t>
            </w:r>
          </w:p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F336A3" w:rsidRDefault="00F336A3" w:rsidP="00F336A3">
            <w:pPr>
              <w:rPr>
                <w:iCs/>
              </w:rPr>
            </w:pPr>
            <w:r w:rsidRPr="00F336A3">
              <w:rPr>
                <w:iCs/>
              </w:rPr>
              <w:t>Štvoruholníky a rovnobežníky a ich vlastnosti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495784">
            <w:pPr>
              <w:rPr>
                <w:i/>
                <w:iCs/>
              </w:rPr>
            </w:pPr>
            <w:r w:rsidRPr="00F336A3">
              <w:rPr>
                <w:iCs/>
              </w:rPr>
              <w:t>Štvoruholníky a rovnobežníky a ich vlastnosti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r w:rsidRPr="00F336A3">
              <w:rPr>
                <w:iCs/>
              </w:rPr>
              <w:t>Štvoruholníky a rovnobežníky a ich vlastnosti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>
            <w:r w:rsidRPr="00F336A3">
              <w:rPr>
                <w:iCs/>
              </w:rPr>
              <w:t>Štvoruholníky a rovnobežníky a ich vlastnosti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>
            <w:r>
              <w:t>Súčet vnútorných uhlov štvoruholníka (α + β + γ + δ = 360º)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r>
              <w:t>Lichobežník a jeho vlastnosti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>
            <w:r>
              <w:t>Lichobežník a jeho vlastnosti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0601BD">
            <w:r>
              <w:t>Obvod a obsah  rovnobežníka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0601BD">
            <w:r>
              <w:t>Obvod a obsah  rovnobežníka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4148CE">
            <w:r>
              <w:t>Riešenie slovných úloh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4148CE">
            <w:r>
              <w:t>Riešenie slovných úloh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r>
              <w:t>Zhrnutie učiva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 w:val="restart"/>
            <w:vAlign w:val="center"/>
          </w:tcPr>
          <w:p w:rsidR="00F336A3" w:rsidRPr="00280462" w:rsidRDefault="00F336A3" w:rsidP="00280462">
            <w:pPr>
              <w:jc w:val="center"/>
            </w:pPr>
            <w:r w:rsidRPr="00280462">
              <w:rPr>
                <w:sz w:val="22"/>
                <w:szCs w:val="22"/>
              </w:rPr>
              <w:t>Január</w:t>
            </w:r>
          </w:p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r>
              <w:t>Zhrnutie učiva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pPr>
              <w:ind w:left="360"/>
              <w:jc w:val="center"/>
            </w:pPr>
            <w:r w:rsidRPr="00F336A3">
              <w:rPr>
                <w:b/>
                <w:bCs/>
                <w:i/>
                <w:iCs/>
                <w:sz w:val="22"/>
                <w:szCs w:val="22"/>
              </w:rPr>
              <w:t>Po</w:t>
            </w:r>
            <w:r>
              <w:rPr>
                <w:b/>
                <w:bCs/>
                <w:i/>
                <w:iCs/>
                <w:sz w:val="22"/>
                <w:szCs w:val="22"/>
              </w:rPr>
              <w:t>lročný test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F336A3">
        <w:tc>
          <w:tcPr>
            <w:tcW w:w="1242" w:type="dxa"/>
            <w:vMerge/>
          </w:tcPr>
          <w:p w:rsidR="00F336A3" w:rsidRPr="00280462" w:rsidRDefault="00F336A3"/>
        </w:tc>
        <w:tc>
          <w:tcPr>
            <w:tcW w:w="709" w:type="dxa"/>
            <w:vAlign w:val="bottom"/>
          </w:tcPr>
          <w:p w:rsidR="00F336A3" w:rsidRPr="00280462" w:rsidRDefault="00F336A3" w:rsidP="002804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552" w:type="dxa"/>
            <w:vMerge/>
            <w:vAlign w:val="center"/>
          </w:tcPr>
          <w:p w:rsidR="00F336A3" w:rsidRPr="00280462" w:rsidRDefault="00F336A3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336A3" w:rsidRPr="00280462" w:rsidRDefault="00F336A3" w:rsidP="00F336A3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Zhodnotenie polročného testu</w:t>
            </w:r>
          </w:p>
        </w:tc>
        <w:tc>
          <w:tcPr>
            <w:tcW w:w="5105" w:type="dxa"/>
            <w:vMerge/>
          </w:tcPr>
          <w:p w:rsidR="00F336A3" w:rsidRPr="00280462" w:rsidRDefault="00F336A3"/>
        </w:tc>
      </w:tr>
      <w:tr w:rsidR="00072C61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vMerge w:val="restart"/>
            <w:vAlign w:val="center"/>
          </w:tcPr>
          <w:p w:rsidR="00072C61" w:rsidRDefault="00072C61" w:rsidP="00072C6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Hranol</w:t>
            </w:r>
          </w:p>
          <w:p w:rsidR="00072C61" w:rsidRDefault="00072C61" w:rsidP="00072C6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12h</w:t>
            </w:r>
          </w:p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 w:rsidP="00072C61">
            <w:proofErr w:type="spellStart"/>
            <w:r>
              <w:t>Teleso-kocka</w:t>
            </w:r>
            <w:proofErr w:type="spellEnd"/>
            <w:r>
              <w:t xml:space="preserve"> a jej vlastnosti</w:t>
            </w:r>
          </w:p>
        </w:tc>
        <w:tc>
          <w:tcPr>
            <w:tcW w:w="5105" w:type="dxa"/>
            <w:vMerge w:val="restart"/>
          </w:tcPr>
          <w:p w:rsidR="00072C61" w:rsidRPr="00F336A3" w:rsidRDefault="00072C61" w:rsidP="00F336A3">
            <w:pPr>
              <w:ind w:left="-70"/>
              <w:rPr>
                <w:lang w:eastAsia="en-US"/>
              </w:rPr>
            </w:pPr>
          </w:p>
          <w:p w:rsidR="00072C61" w:rsidRPr="00072C61" w:rsidRDefault="00072C61" w:rsidP="00072C61">
            <w:pPr>
              <w:ind w:left="-70"/>
            </w:pPr>
            <w:r w:rsidRPr="00072C61">
              <w:t xml:space="preserve">-načrtnúť kocku, kváder a hranol (trojboký, štvorboký) vo voľnom rovnobežnom premietaní,  </w:t>
            </w:r>
          </w:p>
          <w:p w:rsidR="00072C61" w:rsidRPr="00072C61" w:rsidRDefault="00072C61" w:rsidP="00072C61">
            <w:pPr>
              <w:ind w:left="-70"/>
            </w:pPr>
            <w:r w:rsidRPr="00072C61">
              <w:t>- opísať hranol a identifikovať jeho základné prvky,</w:t>
            </w:r>
          </w:p>
          <w:p w:rsidR="00072C61" w:rsidRPr="00072C61" w:rsidRDefault="00072C61" w:rsidP="00072C61">
            <w:pPr>
              <w:ind w:left="-70"/>
            </w:pPr>
            <w:r w:rsidRPr="00072C61">
              <w:t>-  určiť počet hrán, stien a vrcholov hranola,</w:t>
            </w:r>
          </w:p>
          <w:p w:rsidR="00072C61" w:rsidRPr="00072C61" w:rsidRDefault="00072C61" w:rsidP="00072C61">
            <w:pPr>
              <w:ind w:left="-70"/>
            </w:pPr>
            <w:r w:rsidRPr="00072C61">
              <w:t>-  zostrojiť sieť kolmého hranola,</w:t>
            </w:r>
          </w:p>
          <w:p w:rsidR="00072C61" w:rsidRPr="00072C61" w:rsidRDefault="00072C61" w:rsidP="00072C61">
            <w:pPr>
              <w:ind w:left="-70"/>
            </w:pPr>
            <w:r w:rsidRPr="00072C61">
              <w:t>-  použiť príslušné vzorce na výpočet objemu a povrchu (kocky, kvádra, hranola),  - vypočítať objem a povrch kocky, kvádra, hranola,</w:t>
            </w:r>
          </w:p>
          <w:p w:rsidR="00072C61" w:rsidRPr="00072C61" w:rsidRDefault="00072C61" w:rsidP="00072C61">
            <w:pPr>
              <w:ind w:left="-70"/>
            </w:pPr>
            <w:r w:rsidRPr="00072C61">
              <w:t>-  vyriešiť slovné úlohy s využitím objemu alebo povrchu kocky, kvádra a hranola</w:t>
            </w:r>
          </w:p>
          <w:p w:rsidR="00072C61" w:rsidRPr="00280462" w:rsidRDefault="00072C61" w:rsidP="00FB7A29"/>
        </w:tc>
      </w:tr>
      <w:tr w:rsidR="00072C61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 w:rsidP="00F336A3">
            <w:r>
              <w:t>Kváder a jeho vlastnosti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072C61" w:rsidRDefault="00072C61" w:rsidP="00072C61">
            <w:r w:rsidRPr="00072C61">
              <w:t>Hranol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072C61" w:rsidRDefault="00072C61" w:rsidP="00072C61">
            <w:pPr>
              <w:rPr>
                <w:bCs/>
              </w:rPr>
            </w:pPr>
            <w:r w:rsidRPr="00072C61">
              <w:rPr>
                <w:bCs/>
              </w:rPr>
              <w:t>Hranol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072C61" w:rsidRDefault="00072C61" w:rsidP="00072C61">
            <w:pPr>
              <w:rPr>
                <w:iCs/>
              </w:rPr>
            </w:pPr>
            <w:r>
              <w:rPr>
                <w:iCs/>
              </w:rPr>
              <w:t>Siete telies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 w:rsidP="00072C61">
            <w:r>
              <w:t>Jednotky obsahu  a objemu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>
            <w:r>
              <w:t>Jednotky obsahu  a objemu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>
            <w:r>
              <w:t>Povrch a objem telies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 w:rsidTr="00815C4A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495784">
            <w:pPr>
              <w:ind w:left="497" w:hanging="497"/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>
            <w:r>
              <w:t>Povrch a objem telies</w:t>
            </w:r>
          </w:p>
        </w:tc>
        <w:tc>
          <w:tcPr>
            <w:tcW w:w="5105" w:type="dxa"/>
            <w:vMerge/>
          </w:tcPr>
          <w:p w:rsidR="00072C61" w:rsidRPr="00280462" w:rsidRDefault="00072C61" w:rsidP="00CD3032"/>
        </w:tc>
      </w:tr>
      <w:tr w:rsidR="00072C61" w:rsidTr="00815C4A">
        <w:tc>
          <w:tcPr>
            <w:tcW w:w="1242" w:type="dxa"/>
            <w:vMerge w:val="restart"/>
            <w:vAlign w:val="center"/>
          </w:tcPr>
          <w:p w:rsidR="00072C61" w:rsidRPr="00280462" w:rsidRDefault="00072C61" w:rsidP="00280462">
            <w:pPr>
              <w:jc w:val="center"/>
            </w:pPr>
            <w:r w:rsidRPr="00280462">
              <w:rPr>
                <w:sz w:val="22"/>
                <w:szCs w:val="22"/>
              </w:rPr>
              <w:t>Február</w:t>
            </w:r>
          </w:p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>
            <w:r>
              <w:t>Riešenie slovných úloh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 w:rsidTr="00815C4A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>
            <w:r>
              <w:t>Zhrnutie učiva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072C61" w:rsidTr="00815C4A">
        <w:tc>
          <w:tcPr>
            <w:tcW w:w="1242" w:type="dxa"/>
            <w:vMerge/>
          </w:tcPr>
          <w:p w:rsidR="00072C61" w:rsidRPr="00280462" w:rsidRDefault="00072C61"/>
        </w:tc>
        <w:tc>
          <w:tcPr>
            <w:tcW w:w="709" w:type="dxa"/>
            <w:vAlign w:val="bottom"/>
          </w:tcPr>
          <w:p w:rsidR="00072C61" w:rsidRPr="00280462" w:rsidRDefault="00072C61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552" w:type="dxa"/>
            <w:vMerge/>
            <w:vAlign w:val="center"/>
          </w:tcPr>
          <w:p w:rsidR="00072C61" w:rsidRPr="00280462" w:rsidRDefault="00072C61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072C61" w:rsidRPr="00280462" w:rsidRDefault="00072C61">
            <w:r>
              <w:t>Test, previerka</w:t>
            </w:r>
          </w:p>
        </w:tc>
        <w:tc>
          <w:tcPr>
            <w:tcW w:w="5105" w:type="dxa"/>
            <w:vMerge/>
          </w:tcPr>
          <w:p w:rsidR="00072C61" w:rsidRPr="00280462" w:rsidRDefault="00072C61"/>
        </w:tc>
      </w:tr>
      <w:tr w:rsidR="00F740B5" w:rsidTr="00815C4A">
        <w:tc>
          <w:tcPr>
            <w:tcW w:w="1242" w:type="dxa"/>
            <w:vMerge/>
          </w:tcPr>
          <w:p w:rsidR="00F740B5" w:rsidRPr="00280462" w:rsidRDefault="00F740B5"/>
        </w:tc>
        <w:tc>
          <w:tcPr>
            <w:tcW w:w="709" w:type="dxa"/>
            <w:vAlign w:val="bottom"/>
          </w:tcPr>
          <w:p w:rsidR="00F740B5" w:rsidRPr="00280462" w:rsidRDefault="00F740B5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552" w:type="dxa"/>
            <w:vMerge w:val="restart"/>
            <w:vAlign w:val="center"/>
          </w:tcPr>
          <w:p w:rsidR="00F740B5" w:rsidRDefault="00F740B5" w:rsidP="00072C6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Premenná, výraz</w:t>
            </w:r>
          </w:p>
          <w:p w:rsidR="00F740B5" w:rsidRDefault="00F740B5" w:rsidP="00072C61">
            <w:pPr>
              <w:rPr>
                <w:b/>
                <w:lang w:eastAsia="en-US"/>
              </w:rPr>
            </w:pPr>
          </w:p>
          <w:p w:rsidR="00F740B5" w:rsidRDefault="00F740B5" w:rsidP="00072C6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  30h </w:t>
            </w: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280462">
            <w:pPr>
              <w:jc w:val="center"/>
              <w:rPr>
                <w:b/>
                <w:bCs/>
                <w:noProof/>
              </w:rPr>
            </w:pPr>
          </w:p>
          <w:p w:rsidR="00F740B5" w:rsidRDefault="00F740B5" w:rsidP="007159A6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 </w:t>
            </w:r>
          </w:p>
          <w:p w:rsidR="00F740B5" w:rsidRPr="00280462" w:rsidRDefault="00F740B5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740B5" w:rsidRPr="00280462" w:rsidRDefault="00D8691A">
            <w:r>
              <w:t>Číselný výraz</w:t>
            </w:r>
          </w:p>
        </w:tc>
        <w:tc>
          <w:tcPr>
            <w:tcW w:w="5105" w:type="dxa"/>
            <w:vMerge w:val="restart"/>
          </w:tcPr>
          <w:p w:rsidR="00D8691A" w:rsidRPr="00D8691A" w:rsidRDefault="00D8691A" w:rsidP="00D8691A">
            <w:pPr>
              <w:ind w:left="-70"/>
            </w:pPr>
            <w:r w:rsidRPr="00D8691A">
              <w:t xml:space="preserve">sčítať, odčítať, vynásobiť a vydeliť primerané číselné výrazy,  </w:t>
            </w:r>
          </w:p>
          <w:p w:rsidR="00D8691A" w:rsidRPr="00D8691A" w:rsidRDefault="00D8691A" w:rsidP="00D8691A">
            <w:pPr>
              <w:ind w:left="-70"/>
            </w:pPr>
            <w:r w:rsidRPr="00D8691A">
              <w:t>- rozhodnúť o rovnosti dvoch číselných výrazov,</w:t>
            </w:r>
          </w:p>
          <w:p w:rsidR="00D8691A" w:rsidRPr="00D8691A" w:rsidRDefault="00D8691A" w:rsidP="00D8691A">
            <w:pPr>
              <w:ind w:left="-70"/>
            </w:pPr>
            <w:r w:rsidRPr="00D8691A">
              <w:t>-  rozlíšiť číselný výraz a výraz s premennou</w:t>
            </w:r>
          </w:p>
          <w:p w:rsidR="00D8691A" w:rsidRPr="00D8691A" w:rsidRDefault="00D8691A" w:rsidP="00D8691A">
            <w:pPr>
              <w:ind w:left="-70"/>
            </w:pPr>
            <w:r w:rsidRPr="00D8691A">
              <w:t>-  zostaviť podľa slovného opisu jednoduchý výraz s premennou,</w:t>
            </w:r>
          </w:p>
          <w:p w:rsidR="00D8691A" w:rsidRPr="00D8691A" w:rsidRDefault="00D8691A" w:rsidP="00D8691A">
            <w:pPr>
              <w:ind w:left="-70"/>
            </w:pPr>
            <w:r w:rsidRPr="00D8691A">
              <w:t xml:space="preserve">- určiť vo výraze s premennou členy s premennou a členy bez premennej, </w:t>
            </w:r>
          </w:p>
          <w:p w:rsidR="00D8691A" w:rsidRPr="00D8691A" w:rsidRDefault="00D8691A" w:rsidP="00D8691A">
            <w:pPr>
              <w:ind w:left="-70"/>
            </w:pPr>
            <w:r w:rsidRPr="00D8691A">
              <w:t>- určiť hodnotu výrazu, keď je daná hodnota premennej,</w:t>
            </w:r>
          </w:p>
          <w:p w:rsidR="00D8691A" w:rsidRPr="00D8691A" w:rsidRDefault="00D8691A" w:rsidP="00D8691A">
            <w:pPr>
              <w:ind w:left="-70"/>
            </w:pPr>
            <w:r w:rsidRPr="00D8691A">
              <w:t>-  sčítať a odčítať výrazy s premennou, vynásobiť a vydeliť primerané výrazy s premennou číslom rôznym od nuly,</w:t>
            </w:r>
          </w:p>
          <w:p w:rsidR="00D8691A" w:rsidRPr="00D8691A" w:rsidRDefault="00D8691A" w:rsidP="00D8691A">
            <w:pPr>
              <w:ind w:left="-70"/>
            </w:pPr>
            <w:r w:rsidRPr="00D8691A">
              <w:t xml:space="preserve">- vynímať pred zátvorku,  </w:t>
            </w:r>
          </w:p>
          <w:p w:rsidR="00D8691A" w:rsidRPr="00D8691A" w:rsidRDefault="00D8691A" w:rsidP="00D8691A">
            <w:pPr>
              <w:ind w:left="-70"/>
              <w:rPr>
                <w:lang w:eastAsia="en-US"/>
              </w:rPr>
            </w:pPr>
            <w:r w:rsidRPr="00D8691A">
              <w:t>-vyjadriť neznámu z jednoduchých vzorcov (napr. o = 4 . a).</w:t>
            </w:r>
            <w:r w:rsidRPr="00D8691A">
              <w:sym w:font="Symbol" w:char="F0FC"/>
            </w:r>
          </w:p>
          <w:p w:rsidR="00D8691A" w:rsidRPr="00656ABB" w:rsidRDefault="00D8691A" w:rsidP="00D8691A">
            <w:pPr>
              <w:ind w:left="-70"/>
              <w:rPr>
                <w:sz w:val="20"/>
                <w:lang w:eastAsia="en-US"/>
              </w:rPr>
            </w:pPr>
          </w:p>
          <w:p w:rsidR="00F740B5" w:rsidRPr="00280462" w:rsidRDefault="00F740B5" w:rsidP="00072C61"/>
        </w:tc>
      </w:tr>
      <w:tr w:rsidR="00F740B5" w:rsidTr="00D8691A">
        <w:trPr>
          <w:trHeight w:val="211"/>
        </w:trPr>
        <w:tc>
          <w:tcPr>
            <w:tcW w:w="1242" w:type="dxa"/>
            <w:vMerge/>
          </w:tcPr>
          <w:p w:rsidR="00F740B5" w:rsidRPr="00280462" w:rsidRDefault="00F740B5"/>
        </w:tc>
        <w:tc>
          <w:tcPr>
            <w:tcW w:w="709" w:type="dxa"/>
            <w:vAlign w:val="bottom"/>
          </w:tcPr>
          <w:p w:rsidR="00F740B5" w:rsidRPr="00280462" w:rsidRDefault="00F740B5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552" w:type="dxa"/>
            <w:vMerge/>
            <w:vAlign w:val="center"/>
          </w:tcPr>
          <w:p w:rsidR="00F740B5" w:rsidRPr="00280462" w:rsidRDefault="00F740B5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740B5" w:rsidRPr="00280462" w:rsidRDefault="00D8691A">
            <w:r>
              <w:t>Číselný výraz</w:t>
            </w:r>
          </w:p>
        </w:tc>
        <w:tc>
          <w:tcPr>
            <w:tcW w:w="5105" w:type="dxa"/>
            <w:vMerge/>
          </w:tcPr>
          <w:p w:rsidR="00F740B5" w:rsidRPr="00280462" w:rsidRDefault="00F740B5"/>
        </w:tc>
      </w:tr>
      <w:tr w:rsidR="00F740B5" w:rsidTr="00815C4A">
        <w:tc>
          <w:tcPr>
            <w:tcW w:w="1242" w:type="dxa"/>
            <w:vMerge/>
          </w:tcPr>
          <w:p w:rsidR="00F740B5" w:rsidRPr="00280462" w:rsidRDefault="00F740B5"/>
        </w:tc>
        <w:tc>
          <w:tcPr>
            <w:tcW w:w="709" w:type="dxa"/>
            <w:vAlign w:val="bottom"/>
          </w:tcPr>
          <w:p w:rsidR="00F740B5" w:rsidRPr="00280462" w:rsidRDefault="00F740B5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552" w:type="dxa"/>
            <w:vMerge/>
            <w:vAlign w:val="center"/>
          </w:tcPr>
          <w:p w:rsidR="00F740B5" w:rsidRPr="00280462" w:rsidRDefault="00F740B5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740B5" w:rsidRPr="00280462" w:rsidRDefault="00D8691A">
            <w:r>
              <w:t>Zápis výrazu s premennou</w:t>
            </w:r>
          </w:p>
        </w:tc>
        <w:tc>
          <w:tcPr>
            <w:tcW w:w="5105" w:type="dxa"/>
            <w:vMerge/>
          </w:tcPr>
          <w:p w:rsidR="00F740B5" w:rsidRPr="00280462" w:rsidRDefault="00F740B5"/>
        </w:tc>
      </w:tr>
      <w:tr w:rsidR="00F740B5" w:rsidTr="00815C4A">
        <w:tc>
          <w:tcPr>
            <w:tcW w:w="1242" w:type="dxa"/>
            <w:vMerge/>
          </w:tcPr>
          <w:p w:rsidR="00F740B5" w:rsidRPr="00280462" w:rsidRDefault="00F740B5"/>
        </w:tc>
        <w:tc>
          <w:tcPr>
            <w:tcW w:w="709" w:type="dxa"/>
            <w:vAlign w:val="bottom"/>
          </w:tcPr>
          <w:p w:rsidR="00F740B5" w:rsidRPr="00280462" w:rsidRDefault="00F740B5" w:rsidP="00280462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552" w:type="dxa"/>
            <w:vMerge/>
            <w:vAlign w:val="center"/>
          </w:tcPr>
          <w:p w:rsidR="00F740B5" w:rsidRPr="00280462" w:rsidRDefault="00F740B5" w:rsidP="0028046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740B5" w:rsidRPr="00280462" w:rsidRDefault="00D8691A">
            <w:r>
              <w:t>Zápis výrazu s premennou</w:t>
            </w:r>
          </w:p>
        </w:tc>
        <w:tc>
          <w:tcPr>
            <w:tcW w:w="5105" w:type="dxa"/>
            <w:vMerge/>
          </w:tcPr>
          <w:p w:rsidR="00F740B5" w:rsidRPr="00280462" w:rsidRDefault="00F740B5"/>
        </w:tc>
      </w:tr>
      <w:tr w:rsidR="00D8691A" w:rsidTr="00815C4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Hodnota výrazu s premennou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 w:rsidTr="00815C4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Hodnota výrazu s premennou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 w:rsidTr="00815C4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Hodnota výrazu s premennou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 w:rsidTr="00815C4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Sčítanie a odčítanie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 w:rsidTr="00815C4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Sčítanie a odčítanie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 w:rsidTr="00815C4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Sčítanie a odčítanie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 w:val="restart"/>
            <w:vAlign w:val="center"/>
          </w:tcPr>
          <w:p w:rsidR="00D8691A" w:rsidRPr="00280462" w:rsidRDefault="00D8691A" w:rsidP="00D8691A">
            <w:pPr>
              <w:jc w:val="center"/>
            </w:pPr>
            <w:r w:rsidRPr="00280462">
              <w:rPr>
                <w:sz w:val="22"/>
                <w:szCs w:val="22"/>
              </w:rPr>
              <w:t>Marec</w:t>
            </w:r>
          </w:p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E6725">
            <w:r>
              <w:t>Násobenie a delenie výrazov, vynímanie pred zátvorku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Násobenie a delenie výrazov, vynímanie pred zátvorku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Násobenie a delenie výrazov, vynímanie pred zátvorku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9E5D44">
            <w:r>
              <w:t>Rovnosť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3B3B38">
            <w:r>
              <w:t>Rovnica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3B3B38">
            <w:r>
              <w:t>Rovnica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D8691A" w:rsidP="00D8691A">
            <w:r>
              <w:t>Rovnica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Úpravy lineárnych rovníc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Úpravy lineárnych rovníc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Úpravy lineárnych rovníc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D8691A" w:rsidP="00D8691A">
            <w:r w:rsidRPr="00F740B5">
              <w:rPr>
                <w:szCs w:val="22"/>
              </w:rPr>
              <w:t xml:space="preserve">Zhrnutie učiva 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D8691A" w:rsidP="00D8691A">
            <w:pPr>
              <w:pStyle w:val="Odsekzoznamu"/>
              <w:numPr>
                <w:ilvl w:val="0"/>
                <w:numId w:val="2"/>
              </w:num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D8691A" w:rsidP="00D8691A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Riešenie jednoduchých lineárnych rovníc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Riešenie jednoduchých lineárnych rovníc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Riešenie jednoduchých lineárnych rovníc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 w:val="restart"/>
            <w:vAlign w:val="center"/>
          </w:tcPr>
          <w:p w:rsidR="00D8691A" w:rsidRPr="00280462" w:rsidRDefault="00D8691A" w:rsidP="00D8691A">
            <w:pPr>
              <w:jc w:val="center"/>
            </w:pPr>
            <w:r w:rsidRPr="00280462">
              <w:rPr>
                <w:sz w:val="22"/>
                <w:szCs w:val="22"/>
              </w:rPr>
              <w:t>Apríl</w:t>
            </w:r>
          </w:p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Využitie rovníc v slovných úlohách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Využitie rovníc v slovných úlohách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A54ED2" w:rsidRDefault="00D8691A" w:rsidP="00D8691A">
            <w:r>
              <w:t>Využitie rovníc v slovných úlohách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 w:rsidTr="00F740B5">
        <w:trPr>
          <w:trHeight w:val="33"/>
        </w:trPr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Merge w:val="restart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D8691A" w:rsidP="00D8691A">
            <w:r>
              <w:t xml:space="preserve">Zhrnutie učiva 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 w:rsidTr="00F740B5">
        <w:trPr>
          <w:trHeight w:val="224"/>
        </w:trPr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Merge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D8691A" w:rsidP="00D8691A">
            <w:r>
              <w:t>Test, previerka</w:t>
            </w:r>
          </w:p>
        </w:tc>
        <w:tc>
          <w:tcPr>
            <w:tcW w:w="5105" w:type="dxa"/>
            <w:tcBorders>
              <w:top w:val="single" w:sz="4" w:space="0" w:color="FFFFFF" w:themeColor="background1"/>
            </w:tcBorders>
          </w:tcPr>
          <w:p w:rsidR="00D8691A" w:rsidRPr="00280462" w:rsidRDefault="00D8691A" w:rsidP="00D8691A"/>
        </w:tc>
      </w:tr>
      <w:tr w:rsidR="00D8691A">
        <w:trPr>
          <w:trHeight w:val="243"/>
        </w:trPr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D8691A" w:rsidP="00D8691A">
            <w:pPr>
              <w:jc w:val="center"/>
            </w:pPr>
          </w:p>
        </w:tc>
        <w:tc>
          <w:tcPr>
            <w:tcW w:w="5105" w:type="dxa"/>
            <w:vMerge w:val="restart"/>
          </w:tcPr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 xml:space="preserve">zostrojiť kružnicu s daným polomerom alebo s daným priemerom, 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>- vysvetliť vzťah medzi polomerom a priemerom kružnice,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>-  určiť vzájomnú polohu kružnice a priamky,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 xml:space="preserve">-  zostrojiť dotyčnicu ku kružnici v určenom bode ležiacom na tejto kružnici,  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 xml:space="preserve">- zostrojiť dotyčnicu ku kružnici z daného bodu, ktorý leží mimo tejto kružnice,  slovne opísať postup konštrukcie dotyčnice ku kružnici približnou metódou aj pomocou </w:t>
            </w:r>
            <w:proofErr w:type="spellStart"/>
            <w:r w:rsidRPr="00410EF1">
              <w:rPr>
                <w:sz w:val="22"/>
              </w:rPr>
              <w:t>Tálesovej</w:t>
            </w:r>
            <w:proofErr w:type="spellEnd"/>
            <w:r w:rsidRPr="00410EF1">
              <w:rPr>
                <w:sz w:val="22"/>
              </w:rPr>
              <w:t xml:space="preserve"> kružnice,  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 xml:space="preserve">- vyznačiť na kružnici kružnicový oblúk a kružnicový oblúk prislúchajúci danému stredovému uhlu,  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 xml:space="preserve">- vyznačiť v kruhu kruhový výsek a kruhový výsek prislúchajúci danému stredovému uhlu,  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>- vyznačiť v kruhu kruhový odsek,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 xml:space="preserve">-  určiť a odmerať stredový uhol prislúchajúci k danému kružnicovému oblúku alebo kruhovému výseku, </w:t>
            </w:r>
          </w:p>
          <w:p w:rsidR="00410EF1" w:rsidRPr="00410EF1" w:rsidRDefault="00410EF1" w:rsidP="00410EF1">
            <w:pPr>
              <w:ind w:left="-70"/>
              <w:rPr>
                <w:sz w:val="22"/>
              </w:rPr>
            </w:pPr>
            <w:r w:rsidRPr="00410EF1">
              <w:rPr>
                <w:sz w:val="22"/>
              </w:rPr>
              <w:t>-  vypočítať obsah a obvod kruhu a dĺžku kružnice,</w:t>
            </w:r>
          </w:p>
          <w:p w:rsidR="00410EF1" w:rsidRPr="00410EF1" w:rsidRDefault="00410EF1" w:rsidP="00410EF1">
            <w:pPr>
              <w:ind w:left="-70"/>
              <w:rPr>
                <w:sz w:val="22"/>
                <w:lang w:eastAsia="en-US"/>
              </w:rPr>
            </w:pPr>
            <w:r w:rsidRPr="00410EF1">
              <w:rPr>
                <w:sz w:val="22"/>
              </w:rPr>
              <w:t>-  vyriešiť slovné úlohy, ktoré využívajú výpočet obsahu alebo  obvodu kruhu, alebo dĺžku kružnice.</w:t>
            </w:r>
          </w:p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62731A" w:rsidRDefault="0062731A" w:rsidP="0062731A">
            <w:pPr>
              <w:rPr>
                <w:iCs/>
              </w:rPr>
            </w:pPr>
            <w:r>
              <w:t>Kruh a kružnica (polomer, priemer)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62731A" w:rsidRDefault="0062731A" w:rsidP="0062731A">
            <w:pPr>
              <w:rPr>
                <w:iCs/>
              </w:rPr>
            </w:pPr>
            <w:r w:rsidRPr="0062731A">
              <w:t xml:space="preserve">Vzájomná poloha kružnice a priamky (sečnica, </w:t>
            </w:r>
            <w:proofErr w:type="spellStart"/>
            <w:r w:rsidRPr="0062731A">
              <w:t>nesečnica</w:t>
            </w:r>
            <w:proofErr w:type="spellEnd"/>
            <w:r w:rsidRPr="0062731A">
              <w:t>, dotyčnica)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62731A" w:rsidRDefault="0062731A" w:rsidP="0062731A">
            <w:pPr>
              <w:rPr>
                <w:iCs/>
              </w:rPr>
            </w:pPr>
            <w:r w:rsidRPr="0062731A">
              <w:t xml:space="preserve">Vzájomná poloha kružnice a priamky (sečnica, </w:t>
            </w:r>
            <w:proofErr w:type="spellStart"/>
            <w:r w:rsidRPr="0062731A">
              <w:t>nesečnica</w:t>
            </w:r>
            <w:proofErr w:type="spellEnd"/>
            <w:r w:rsidRPr="0062731A">
              <w:t>, dotyčnica)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62731A" w:rsidP="00D8691A">
            <w:r>
              <w:t>Tetiva kružnice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584B19" w:rsidRDefault="0062731A" w:rsidP="0062731A">
            <w:pPr>
              <w:rPr>
                <w:i/>
              </w:rPr>
            </w:pPr>
            <w:r>
              <w:t>Tetiva kružnice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62731A" w:rsidP="00D8691A">
            <w:r>
              <w:t>Vzájomná poloha dvoch kružníc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62731A" w:rsidP="0062731A">
            <w:proofErr w:type="spellStart"/>
            <w:r>
              <w:t>Talesová</w:t>
            </w:r>
            <w:proofErr w:type="spellEnd"/>
            <w:r>
              <w:t xml:space="preserve"> kružnica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62731A" w:rsidP="00D8691A">
            <w:r>
              <w:t>Konštrukcia dotyčnice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>
        <w:tc>
          <w:tcPr>
            <w:tcW w:w="1242" w:type="dxa"/>
            <w:vMerge w:val="restart"/>
            <w:vAlign w:val="center"/>
          </w:tcPr>
          <w:p w:rsidR="00D8691A" w:rsidRPr="00280462" w:rsidRDefault="00D8691A" w:rsidP="00D8691A">
            <w:pPr>
              <w:jc w:val="center"/>
            </w:pPr>
            <w:r w:rsidRPr="00280462">
              <w:rPr>
                <w:sz w:val="22"/>
                <w:szCs w:val="22"/>
              </w:rPr>
              <w:t>Máj</w:t>
            </w:r>
          </w:p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552" w:type="dxa"/>
            <w:vMerge/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7159A6" w:rsidRDefault="0062731A" w:rsidP="00D8691A">
            <w:pPr>
              <w:rPr>
                <w:i/>
              </w:rPr>
            </w:pPr>
            <w:r>
              <w:t>Konštrukcia vpísanej a opísanej kružnice trojuholníku</w:t>
            </w:r>
          </w:p>
        </w:tc>
        <w:tc>
          <w:tcPr>
            <w:tcW w:w="5105" w:type="dxa"/>
            <w:vMerge/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>
            <w:pPr>
              <w:jc w:val="center"/>
            </w:pPr>
          </w:p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552" w:type="dxa"/>
            <w:vMerge/>
            <w:tcBorders>
              <w:bottom w:val="single" w:sz="4" w:space="0" w:color="FFFFFF" w:themeColor="background1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7159A6" w:rsidRDefault="0062731A" w:rsidP="00D8691A">
            <w:pPr>
              <w:rPr>
                <w:i/>
              </w:rPr>
            </w:pPr>
            <w:r>
              <w:t>Konštrukcia vpísanej a opísanej kružnice trojuholníku</w:t>
            </w:r>
          </w:p>
        </w:tc>
        <w:tc>
          <w:tcPr>
            <w:tcW w:w="5105" w:type="dxa"/>
            <w:vMerge/>
            <w:tcBorders>
              <w:bottom w:val="single" w:sz="4" w:space="0" w:color="FFFFFF" w:themeColor="background1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>
            <w:pPr>
              <w:jc w:val="center"/>
            </w:pPr>
          </w:p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552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D8691A" w:rsidRDefault="00D8691A" w:rsidP="00D8691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Kruh, kružnica</w:t>
            </w:r>
          </w:p>
          <w:p w:rsidR="00D8691A" w:rsidRDefault="00D8691A" w:rsidP="00D8691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20h</w:t>
            </w:r>
          </w:p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62731A" w:rsidP="00D8691A">
            <w:r>
              <w:lastRenderedPageBreak/>
              <w:t>Konštrukcia vpísanej a opísanej kružnice trojuholníku</w:t>
            </w:r>
          </w:p>
        </w:tc>
        <w:tc>
          <w:tcPr>
            <w:tcW w:w="5105" w:type="dxa"/>
            <w:vMerge w:val="restart"/>
            <w:tcBorders>
              <w:top w:val="single" w:sz="4" w:space="0" w:color="FFFFFF" w:themeColor="background1"/>
            </w:tcBorders>
          </w:tcPr>
          <w:p w:rsidR="00D8691A" w:rsidRPr="00280462" w:rsidRDefault="00D8691A" w:rsidP="00D8691A"/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62731A" w:rsidP="00D8691A">
            <w:r>
              <w:t>Oblúk kružnice, kruhový výsek a ich stredový uhol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62731A" w:rsidP="00D8691A">
            <w:r>
              <w:t>Dĺžka kružnice, obvod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r>
              <w:t>Obsah kruhu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proofErr w:type="spellStart"/>
            <w:r>
              <w:t>Dlžka</w:t>
            </w:r>
            <w:proofErr w:type="spellEnd"/>
            <w:r>
              <w:t xml:space="preserve"> kružnicového oblúka, obsah kruhového výseku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r>
              <w:t>Slovné úlohy z praxe na obsah a obvod kruhu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r>
              <w:t>Slovné úlohy z praxe na obsah a obvod kruhu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r>
              <w:t>Slovné úlohy z praxe na obsah a obvod kruhu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r>
              <w:t>Zhrnutie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r>
              <w:t xml:space="preserve">Test, </w:t>
            </w:r>
            <w:proofErr w:type="spellStart"/>
            <w:r>
              <w:t>preveirka</w:t>
            </w:r>
            <w:proofErr w:type="spellEnd"/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D8691A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</w:tcBorders>
            <w:vAlign w:val="center"/>
          </w:tcPr>
          <w:p w:rsidR="0062731A" w:rsidRPr="00277908" w:rsidRDefault="0062731A" w:rsidP="0062731A">
            <w:pPr>
              <w:rPr>
                <w:b/>
                <w:lang w:eastAsia="en-US"/>
              </w:rPr>
            </w:pPr>
            <w:r w:rsidRPr="00277908">
              <w:rPr>
                <w:b/>
                <w:lang w:eastAsia="en-US"/>
              </w:rPr>
              <w:t>Pravdepodobnosť a štatistika</w:t>
            </w:r>
          </w:p>
          <w:p w:rsidR="0062731A" w:rsidRDefault="0062731A" w:rsidP="0062731A">
            <w:pPr>
              <w:rPr>
                <w:b/>
                <w:lang w:eastAsia="en-US"/>
              </w:rPr>
            </w:pPr>
          </w:p>
          <w:p w:rsidR="0062731A" w:rsidRDefault="0062731A" w:rsidP="0062731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     10h</w:t>
            </w:r>
          </w:p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r>
              <w:t xml:space="preserve">Udalosť, pravdepodobnosť </w:t>
            </w:r>
          </w:p>
        </w:tc>
        <w:tc>
          <w:tcPr>
            <w:tcW w:w="5105" w:type="dxa"/>
            <w:vMerge w:val="restart"/>
            <w:tcBorders>
              <w:top w:val="single" w:sz="4" w:space="0" w:color="auto"/>
            </w:tcBorders>
          </w:tcPr>
          <w:p w:rsidR="00410EF1" w:rsidRDefault="00410EF1" w:rsidP="00410EF1">
            <w:pPr>
              <w:ind w:left="-70"/>
            </w:pPr>
          </w:p>
          <w:p w:rsidR="00410EF1" w:rsidRPr="00410EF1" w:rsidRDefault="00410EF1" w:rsidP="00410EF1">
            <w:pPr>
              <w:rPr>
                <w:sz w:val="22"/>
              </w:rPr>
            </w:pPr>
            <w:r>
              <w:rPr>
                <w:sz w:val="20"/>
              </w:rPr>
              <w:t>-</w:t>
            </w:r>
            <w:r w:rsidRPr="00410EF1">
              <w:rPr>
                <w:sz w:val="22"/>
              </w:rPr>
              <w:t xml:space="preserve">uskutočniť primerané pravdepodobnostné experimenty,  </w:t>
            </w:r>
          </w:p>
          <w:p w:rsidR="00410EF1" w:rsidRPr="00410EF1" w:rsidRDefault="00410EF1" w:rsidP="00410EF1">
            <w:pPr>
              <w:rPr>
                <w:sz w:val="28"/>
              </w:rPr>
            </w:pPr>
            <w:r w:rsidRPr="00410EF1">
              <w:rPr>
                <w:sz w:val="22"/>
              </w:rPr>
              <w:t>- posúdiť a rozlíšiť možné a nemožné udalosti (javy),</w:t>
            </w:r>
          </w:p>
          <w:p w:rsidR="00410EF1" w:rsidRPr="00410EF1" w:rsidRDefault="00410EF1" w:rsidP="00410EF1">
            <w:pPr>
              <w:rPr>
                <w:sz w:val="28"/>
              </w:rPr>
            </w:pPr>
            <w:r w:rsidRPr="00410EF1">
              <w:rPr>
                <w:sz w:val="28"/>
              </w:rPr>
              <w:t>-</w:t>
            </w:r>
            <w:r w:rsidRPr="00410EF1">
              <w:rPr>
                <w:sz w:val="22"/>
              </w:rPr>
              <w:t xml:space="preserve">  rozhodnúť o pravdepodobnosti jednoduchej udalosti,</w:t>
            </w:r>
          </w:p>
          <w:p w:rsidR="00410EF1" w:rsidRPr="00410EF1" w:rsidRDefault="00410EF1" w:rsidP="00410EF1">
            <w:pPr>
              <w:rPr>
                <w:sz w:val="28"/>
              </w:rPr>
            </w:pPr>
            <w:r w:rsidRPr="00410EF1">
              <w:rPr>
                <w:sz w:val="28"/>
              </w:rPr>
              <w:t>-</w:t>
            </w:r>
            <w:r w:rsidRPr="00410EF1">
              <w:rPr>
                <w:sz w:val="22"/>
              </w:rPr>
              <w:t xml:space="preserve">  vypočítať relatívnu početnosť udalosti,</w:t>
            </w:r>
          </w:p>
          <w:p w:rsidR="00410EF1" w:rsidRPr="00410EF1" w:rsidRDefault="00410EF1" w:rsidP="00410EF1">
            <w:pPr>
              <w:rPr>
                <w:sz w:val="28"/>
              </w:rPr>
            </w:pPr>
            <w:r w:rsidRPr="00410EF1">
              <w:rPr>
                <w:sz w:val="28"/>
              </w:rPr>
              <w:t>-</w:t>
            </w:r>
            <w:r w:rsidRPr="00410EF1">
              <w:rPr>
                <w:sz w:val="22"/>
              </w:rPr>
              <w:t xml:space="preserve">  spracovať, zhromaždiť a roztriediť údaje v experimente,</w:t>
            </w:r>
          </w:p>
          <w:p w:rsidR="00410EF1" w:rsidRPr="00410EF1" w:rsidRDefault="00410EF1" w:rsidP="00410EF1">
            <w:pPr>
              <w:rPr>
                <w:sz w:val="28"/>
              </w:rPr>
            </w:pPr>
            <w:r w:rsidRPr="00410EF1">
              <w:rPr>
                <w:sz w:val="28"/>
              </w:rPr>
              <w:t>-</w:t>
            </w:r>
            <w:r w:rsidRPr="00410EF1">
              <w:rPr>
                <w:sz w:val="22"/>
              </w:rPr>
              <w:t xml:space="preserve">  vytvoriť zo zhromaždených údajov štatistický súbor,</w:t>
            </w:r>
          </w:p>
          <w:p w:rsidR="00410EF1" w:rsidRPr="00410EF1" w:rsidRDefault="00410EF1" w:rsidP="00410EF1">
            <w:pPr>
              <w:rPr>
                <w:sz w:val="28"/>
              </w:rPr>
            </w:pPr>
            <w:r w:rsidRPr="00410EF1">
              <w:rPr>
                <w:sz w:val="28"/>
              </w:rPr>
              <w:t>-</w:t>
            </w:r>
            <w:r w:rsidRPr="00410EF1">
              <w:rPr>
                <w:sz w:val="22"/>
              </w:rPr>
              <w:t xml:space="preserve">  vypočítať aritmetický priemer z údajov v tabuľke alebo grafe,</w:t>
            </w:r>
          </w:p>
          <w:p w:rsidR="00410EF1" w:rsidRPr="00410EF1" w:rsidRDefault="00410EF1" w:rsidP="00410EF1">
            <w:pPr>
              <w:rPr>
                <w:sz w:val="22"/>
              </w:rPr>
            </w:pPr>
            <w:r w:rsidRPr="00410EF1">
              <w:rPr>
                <w:sz w:val="28"/>
              </w:rPr>
              <w:t>-</w:t>
            </w:r>
            <w:r w:rsidRPr="00410EF1">
              <w:rPr>
                <w:sz w:val="22"/>
              </w:rPr>
              <w:t xml:space="preserve">  zaznamenať a usporiadať údaje do tabuľky,  prečítať a interpretovať údaje z tabuľky, z kruhového a </w:t>
            </w:r>
            <w:proofErr w:type="spellStart"/>
            <w:r w:rsidRPr="00410EF1">
              <w:rPr>
                <w:sz w:val="22"/>
              </w:rPr>
              <w:t>stĺpcovéhodiagramu</w:t>
            </w:r>
            <w:proofErr w:type="spellEnd"/>
            <w:r w:rsidRPr="00410EF1">
              <w:rPr>
                <w:sz w:val="22"/>
              </w:rPr>
              <w:t>,  z</w:t>
            </w:r>
          </w:p>
          <w:p w:rsidR="00410EF1" w:rsidRPr="00410EF1" w:rsidRDefault="00410EF1" w:rsidP="00410EF1">
            <w:pPr>
              <w:rPr>
                <w:sz w:val="22"/>
              </w:rPr>
            </w:pPr>
            <w:r w:rsidRPr="00410EF1">
              <w:rPr>
                <w:sz w:val="22"/>
              </w:rPr>
              <w:t xml:space="preserve">- </w:t>
            </w:r>
            <w:proofErr w:type="spellStart"/>
            <w:r w:rsidRPr="00410EF1">
              <w:rPr>
                <w:sz w:val="22"/>
              </w:rPr>
              <w:t>názorniť</w:t>
            </w:r>
            <w:proofErr w:type="spellEnd"/>
            <w:r w:rsidRPr="00410EF1">
              <w:rPr>
                <w:sz w:val="22"/>
              </w:rPr>
              <w:t xml:space="preserve"> údaje z tabuľky kruhovým a stĺpcovým diagramom a naopak.</w:t>
            </w:r>
          </w:p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 w:val="restart"/>
            <w:vAlign w:val="center"/>
          </w:tcPr>
          <w:p w:rsidR="00D8691A" w:rsidRPr="00280462" w:rsidRDefault="00D8691A" w:rsidP="00D8691A">
            <w:pPr>
              <w:jc w:val="center"/>
            </w:pPr>
            <w:r w:rsidRPr="00280462">
              <w:rPr>
                <w:sz w:val="22"/>
                <w:szCs w:val="22"/>
              </w:rPr>
              <w:t>Jún</w:t>
            </w:r>
          </w:p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D8691A">
            <w:r>
              <w:rPr>
                <w:bCs/>
              </w:rPr>
              <w:t>Relatívna početnosť udalostí a jej výpočet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410EF1" w:rsidRDefault="00410EF1" w:rsidP="00410EF1">
            <w:pPr>
              <w:rPr>
                <w:b/>
                <w:bCs/>
              </w:rPr>
            </w:pPr>
            <w:r>
              <w:t>Rôzne úlohy na porovnanie šancí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280462" w:rsidRDefault="00410EF1" w:rsidP="0062731A">
            <w:pPr>
              <w:rPr>
                <w:b/>
                <w:bCs/>
              </w:rPr>
            </w:pPr>
            <w:r>
              <w:t>Rôzne úlohy na porovnanie šancí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410EF1" w:rsidRDefault="00410EF1" w:rsidP="00410EF1">
            <w:r>
              <w:t>Štatistika, štatistický súbor, štatistické zisťovanie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D8691A" w:rsidTr="00F740B5">
        <w:tc>
          <w:tcPr>
            <w:tcW w:w="1242" w:type="dxa"/>
            <w:vMerge/>
          </w:tcPr>
          <w:p w:rsidR="00D8691A" w:rsidRPr="00280462" w:rsidRDefault="00D8691A" w:rsidP="00D8691A"/>
        </w:tc>
        <w:tc>
          <w:tcPr>
            <w:tcW w:w="709" w:type="dxa"/>
            <w:vAlign w:val="bottom"/>
          </w:tcPr>
          <w:p w:rsidR="00D8691A" w:rsidRPr="00280462" w:rsidRDefault="00D869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D8691A" w:rsidRPr="00280462" w:rsidRDefault="00D869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8691A" w:rsidRPr="007159A6" w:rsidRDefault="00410EF1" w:rsidP="00410EF1">
            <w:pPr>
              <w:rPr>
                <w:i/>
                <w:iCs/>
              </w:rPr>
            </w:pPr>
            <w:r>
              <w:t>Jednotka a znak, početnosť javu,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D8691A" w:rsidRPr="00280462" w:rsidRDefault="00D8691A" w:rsidP="00D8691A"/>
        </w:tc>
      </w:tr>
      <w:tr w:rsidR="0062731A" w:rsidTr="00F740B5">
        <w:tc>
          <w:tcPr>
            <w:tcW w:w="1242" w:type="dxa"/>
            <w:vMerge/>
          </w:tcPr>
          <w:p w:rsidR="0062731A" w:rsidRPr="00280462" w:rsidRDefault="0062731A" w:rsidP="00D8691A"/>
        </w:tc>
        <w:tc>
          <w:tcPr>
            <w:tcW w:w="709" w:type="dxa"/>
            <w:vAlign w:val="bottom"/>
          </w:tcPr>
          <w:p w:rsidR="0062731A" w:rsidRPr="00280462" w:rsidRDefault="006273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62731A" w:rsidRPr="00280462" w:rsidRDefault="006273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2731A" w:rsidRPr="00410EF1" w:rsidRDefault="00410EF1" w:rsidP="00410EF1">
            <w:pPr>
              <w:rPr>
                <w:b/>
                <w:bCs/>
              </w:rPr>
            </w:pPr>
            <w:r>
              <w:t>Aritmetický priemer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62731A" w:rsidRPr="00280462" w:rsidRDefault="0062731A" w:rsidP="00D8691A"/>
        </w:tc>
      </w:tr>
      <w:tr w:rsidR="0062731A" w:rsidTr="00F740B5">
        <w:tc>
          <w:tcPr>
            <w:tcW w:w="1242" w:type="dxa"/>
            <w:vMerge/>
          </w:tcPr>
          <w:p w:rsidR="0062731A" w:rsidRPr="00280462" w:rsidRDefault="0062731A" w:rsidP="00D8691A"/>
        </w:tc>
        <w:tc>
          <w:tcPr>
            <w:tcW w:w="709" w:type="dxa"/>
            <w:vAlign w:val="bottom"/>
          </w:tcPr>
          <w:p w:rsidR="0062731A" w:rsidRPr="00280462" w:rsidRDefault="006273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62731A" w:rsidRPr="00280462" w:rsidRDefault="006273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2731A" w:rsidRPr="00410EF1" w:rsidRDefault="00410EF1" w:rsidP="00B6296B">
            <w:r>
              <w:t>Tabuľka, kruhový diagram, stĺpcový diagram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62731A" w:rsidRPr="00280462" w:rsidRDefault="0062731A" w:rsidP="00D8691A"/>
        </w:tc>
      </w:tr>
      <w:tr w:rsidR="0062731A" w:rsidTr="00F740B5">
        <w:tc>
          <w:tcPr>
            <w:tcW w:w="1242" w:type="dxa"/>
            <w:vMerge/>
          </w:tcPr>
          <w:p w:rsidR="0062731A" w:rsidRPr="00280462" w:rsidRDefault="0062731A" w:rsidP="00D8691A"/>
        </w:tc>
        <w:tc>
          <w:tcPr>
            <w:tcW w:w="709" w:type="dxa"/>
            <w:vAlign w:val="bottom"/>
          </w:tcPr>
          <w:p w:rsidR="0062731A" w:rsidRPr="00280462" w:rsidRDefault="006273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62731A" w:rsidRPr="00280462" w:rsidRDefault="006273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2731A" w:rsidRPr="00280462" w:rsidRDefault="0062731A" w:rsidP="006A49E2">
            <w:pPr>
              <w:pStyle w:val="Odsekzoznamu"/>
              <w:ind w:left="108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62731A" w:rsidRPr="00280462" w:rsidRDefault="0062731A" w:rsidP="00D8691A"/>
        </w:tc>
      </w:tr>
      <w:tr w:rsidR="0062731A" w:rsidTr="00F740B5">
        <w:tc>
          <w:tcPr>
            <w:tcW w:w="1242" w:type="dxa"/>
            <w:vMerge/>
          </w:tcPr>
          <w:p w:rsidR="0062731A" w:rsidRPr="00280462" w:rsidRDefault="0062731A" w:rsidP="00D8691A"/>
        </w:tc>
        <w:tc>
          <w:tcPr>
            <w:tcW w:w="709" w:type="dxa"/>
            <w:vAlign w:val="bottom"/>
          </w:tcPr>
          <w:p w:rsidR="0062731A" w:rsidRPr="00280462" w:rsidRDefault="0062731A" w:rsidP="00D8691A">
            <w:pPr>
              <w:jc w:val="right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552" w:type="dxa"/>
            <w:vMerge/>
            <w:tcBorders>
              <w:top w:val="nil"/>
            </w:tcBorders>
            <w:vAlign w:val="center"/>
          </w:tcPr>
          <w:p w:rsidR="0062731A" w:rsidRPr="00280462" w:rsidRDefault="0062731A" w:rsidP="00D8691A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62731A" w:rsidRPr="00280462" w:rsidRDefault="0062731A" w:rsidP="006A49E2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           </w:t>
            </w:r>
            <w:r>
              <w:rPr>
                <w:b/>
                <w:bCs/>
                <w:sz w:val="22"/>
                <w:szCs w:val="22"/>
              </w:rPr>
              <w:t>Zhodnotenie testu</w:t>
            </w:r>
            <w:r w:rsidRPr="00280462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62731A" w:rsidRPr="00280462" w:rsidRDefault="0062731A" w:rsidP="00D8691A"/>
        </w:tc>
      </w:tr>
    </w:tbl>
    <w:p w:rsidR="007159A6" w:rsidRDefault="007159A6" w:rsidP="007159A6">
      <w:pPr>
        <w:rPr>
          <w:b/>
        </w:rPr>
      </w:pPr>
    </w:p>
    <w:p w:rsidR="007159A6" w:rsidRDefault="007159A6" w:rsidP="007159A6">
      <w:pPr>
        <w:rPr>
          <w:b/>
        </w:rPr>
      </w:pPr>
    </w:p>
    <w:p w:rsidR="007159A6" w:rsidRPr="003A41B7" w:rsidRDefault="007159A6" w:rsidP="007159A6">
      <w:pPr>
        <w:rPr>
          <w:b/>
        </w:rPr>
      </w:pPr>
      <w:r w:rsidRPr="003A41B7">
        <w:rPr>
          <w:b/>
        </w:rPr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lastRenderedPageBreak/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494735">
      <w:pgSz w:w="16838" w:h="11906" w:orient="landscape"/>
      <w:pgMar w:top="54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814E1"/>
    <w:multiLevelType w:val="hybridMultilevel"/>
    <w:tmpl w:val="89284C94"/>
    <w:lvl w:ilvl="0" w:tplc="97DC4B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2664B4"/>
    <w:rsid w:val="00066014"/>
    <w:rsid w:val="00072C61"/>
    <w:rsid w:val="000A0B56"/>
    <w:rsid w:val="000E4554"/>
    <w:rsid w:val="002664B4"/>
    <w:rsid w:val="00280462"/>
    <w:rsid w:val="002C3D67"/>
    <w:rsid w:val="002E15CD"/>
    <w:rsid w:val="00314DBD"/>
    <w:rsid w:val="003A5ED6"/>
    <w:rsid w:val="003B692C"/>
    <w:rsid w:val="00404F75"/>
    <w:rsid w:val="00407233"/>
    <w:rsid w:val="00410EF1"/>
    <w:rsid w:val="00494735"/>
    <w:rsid w:val="00495784"/>
    <w:rsid w:val="004B4645"/>
    <w:rsid w:val="00501C46"/>
    <w:rsid w:val="00561E72"/>
    <w:rsid w:val="00571DE6"/>
    <w:rsid w:val="00581437"/>
    <w:rsid w:val="00584B19"/>
    <w:rsid w:val="005F067D"/>
    <w:rsid w:val="0062731A"/>
    <w:rsid w:val="00666480"/>
    <w:rsid w:val="00681EC9"/>
    <w:rsid w:val="00690815"/>
    <w:rsid w:val="006C4CD0"/>
    <w:rsid w:val="006D5719"/>
    <w:rsid w:val="007159A6"/>
    <w:rsid w:val="008034CF"/>
    <w:rsid w:val="0099315B"/>
    <w:rsid w:val="00AE7B13"/>
    <w:rsid w:val="00AF4564"/>
    <w:rsid w:val="00AF478D"/>
    <w:rsid w:val="00B1353C"/>
    <w:rsid w:val="00C27317"/>
    <w:rsid w:val="00C607AF"/>
    <w:rsid w:val="00C918AD"/>
    <w:rsid w:val="00CB4549"/>
    <w:rsid w:val="00CD3032"/>
    <w:rsid w:val="00D32F4F"/>
    <w:rsid w:val="00D8691A"/>
    <w:rsid w:val="00DC36CC"/>
    <w:rsid w:val="00EA1643"/>
    <w:rsid w:val="00EF6A20"/>
    <w:rsid w:val="00F336A3"/>
    <w:rsid w:val="00F430D2"/>
    <w:rsid w:val="00F740B5"/>
    <w:rsid w:val="00FB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64B4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1520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Jarka Viťazková</cp:lastModifiedBy>
  <cp:revision>2</cp:revision>
  <cp:lastPrinted>2014-09-03T06:57:00Z</cp:lastPrinted>
  <dcterms:created xsi:type="dcterms:W3CDTF">2020-08-14T13:57:00Z</dcterms:created>
  <dcterms:modified xsi:type="dcterms:W3CDTF">2020-08-14T13:57:00Z</dcterms:modified>
</cp:coreProperties>
</file>