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6A" w:rsidRDefault="0045506A" w:rsidP="00EB5468">
      <w:pPr>
        <w:jc w:val="center"/>
        <w:rPr>
          <w:b/>
          <w:bCs/>
          <w:sz w:val="36"/>
          <w:szCs w:val="36"/>
        </w:rPr>
      </w:pPr>
      <w:r>
        <w:br w:type="page"/>
      </w:r>
    </w:p>
    <w:p w:rsidR="0045506A" w:rsidRDefault="0045506A" w:rsidP="00EB54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TEMATICKÝ VÝCHOVNO-VZDELÁVACÍ PLÁN</w:t>
      </w:r>
    </w:p>
    <w:p w:rsidR="0045506A" w:rsidRDefault="0045506A" w:rsidP="00EB5468">
      <w:pPr>
        <w:rPr>
          <w:sz w:val="28"/>
          <w:szCs w:val="28"/>
        </w:rPr>
      </w:pPr>
    </w:p>
    <w:p w:rsidR="0045506A" w:rsidRDefault="0045506A" w:rsidP="00EB5468">
      <w:pPr>
        <w:rPr>
          <w:b/>
          <w:bCs/>
          <w:sz w:val="32"/>
          <w:szCs w:val="32"/>
        </w:rPr>
      </w:pPr>
    </w:p>
    <w:p w:rsidR="0045506A" w:rsidRDefault="00B73236" w:rsidP="00EB546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Náuka o spoločnosti</w:t>
      </w:r>
      <w:r w:rsidR="0045506A">
        <w:rPr>
          <w:b/>
          <w:bCs/>
          <w:sz w:val="32"/>
          <w:szCs w:val="32"/>
        </w:rPr>
        <w:t xml:space="preserve">  - 2 h týždenne </w:t>
      </w:r>
    </w:p>
    <w:p w:rsidR="0045506A" w:rsidRDefault="0045506A" w:rsidP="00EB5468">
      <w:pPr>
        <w:rPr>
          <w:b/>
          <w:bCs/>
        </w:rPr>
      </w:pPr>
    </w:p>
    <w:p w:rsidR="0045506A" w:rsidRDefault="00AC35FA" w:rsidP="00EB5468">
      <w:pPr>
        <w:rPr>
          <w:b/>
          <w:bCs/>
        </w:rPr>
      </w:pPr>
      <w:r>
        <w:rPr>
          <w:b/>
          <w:bCs/>
        </w:rPr>
        <w:t>Školský rok: 2013/2014</w:t>
      </w:r>
    </w:p>
    <w:p w:rsidR="0045506A" w:rsidRDefault="0045506A" w:rsidP="00EB5468">
      <w:r>
        <w:t>Trieda:  VIII. O</w:t>
      </w:r>
    </w:p>
    <w:p w:rsidR="0045506A" w:rsidRDefault="0045506A" w:rsidP="00EB5468">
      <w:r>
        <w:t xml:space="preserve">Vyučujúci: Mgr. </w:t>
      </w:r>
      <w:proofErr w:type="spellStart"/>
      <w:r>
        <w:t>R.Burčák</w:t>
      </w:r>
      <w:proofErr w:type="spellEnd"/>
    </w:p>
    <w:p w:rsidR="0045506A" w:rsidRDefault="0045506A" w:rsidP="00EB5468"/>
    <w:p w:rsidR="0045506A" w:rsidRDefault="0045506A" w:rsidP="00EB5468">
      <w:r>
        <w:t>Aktualizácia plánu podľa potreby.</w:t>
      </w:r>
    </w:p>
    <w:p w:rsidR="0045506A" w:rsidRDefault="0045506A" w:rsidP="00EB5468"/>
    <w:p w:rsidR="0045506A" w:rsidRDefault="0045506A" w:rsidP="00EB5468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45506A" w:rsidRDefault="0045506A" w:rsidP="00EB5468"/>
    <w:p w:rsidR="0045506A" w:rsidRDefault="0045506A" w:rsidP="00EB5468">
      <w:pPr>
        <w:rPr>
          <w:sz w:val="22"/>
          <w:szCs w:val="22"/>
        </w:rPr>
      </w:pPr>
    </w:p>
    <w:p w:rsidR="0045506A" w:rsidRDefault="0045506A" w:rsidP="00EB5468"/>
    <w:p w:rsidR="0045506A" w:rsidRDefault="0045506A" w:rsidP="00EB5468"/>
    <w:p w:rsidR="0045506A" w:rsidRDefault="0045506A" w:rsidP="00EB5468">
      <w:pPr>
        <w:tabs>
          <w:tab w:val="left" w:pos="5103"/>
          <w:tab w:val="left" w:pos="5529"/>
        </w:tabs>
      </w:pPr>
      <w:r>
        <w:t xml:space="preserve">Plán prerokovaný na PK HP dňa  ....................        </w:t>
      </w:r>
      <w:r>
        <w:tab/>
        <w:t>.............................................</w:t>
      </w:r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757A62">
        <w:t xml:space="preserve">Mgr. R. </w:t>
      </w:r>
      <w:proofErr w:type="spellStart"/>
      <w:r w:rsidR="00757A62">
        <w:t>Imrichová</w:t>
      </w:r>
      <w:proofErr w:type="spellEnd"/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vedúca PK </w:t>
      </w:r>
      <w:r w:rsidR="00757A62">
        <w:t xml:space="preserve">SJL a </w:t>
      </w:r>
      <w:r>
        <w:t>HP</w:t>
      </w:r>
    </w:p>
    <w:p w:rsidR="0045506A" w:rsidRDefault="0045506A" w:rsidP="00EB5468">
      <w:pPr>
        <w:tabs>
          <w:tab w:val="left" w:pos="5529"/>
          <w:tab w:val="left" w:pos="6090"/>
        </w:tabs>
      </w:pPr>
    </w:p>
    <w:p w:rsidR="0045506A" w:rsidRDefault="0045506A" w:rsidP="00EB5468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45506A" w:rsidRDefault="0045506A" w:rsidP="00EB5468">
      <w:pPr>
        <w:tabs>
          <w:tab w:val="left" w:pos="5529"/>
          <w:tab w:val="left" w:pos="6090"/>
        </w:tabs>
      </w:pPr>
      <w:r>
        <w:tab/>
        <w:t xml:space="preserve">RNDr. D. </w:t>
      </w:r>
      <w:proofErr w:type="spellStart"/>
      <w:r>
        <w:t>Andraško</w:t>
      </w:r>
      <w:proofErr w:type="spellEnd"/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45506A" w:rsidRDefault="0045506A" w:rsidP="00EB5468">
      <w:pPr>
        <w:tabs>
          <w:tab w:val="left" w:pos="5529"/>
        </w:tabs>
        <w:rPr>
          <w:sz w:val="22"/>
          <w:szCs w:val="22"/>
        </w:rPr>
      </w:pPr>
    </w:p>
    <w:p w:rsidR="0045506A" w:rsidRDefault="0045506A"/>
    <w:p w:rsidR="0045506A" w:rsidRDefault="0045506A">
      <w:pPr>
        <w:spacing w:after="200" w:line="276" w:lineRule="auto"/>
      </w:pPr>
      <w:r>
        <w:br w:type="page"/>
      </w:r>
    </w:p>
    <w:p w:rsidR="0045506A" w:rsidRDefault="0045506A"/>
    <w:tbl>
      <w:tblPr>
        <w:tblW w:w="1423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47"/>
        <w:gridCol w:w="577"/>
        <w:gridCol w:w="3890"/>
        <w:gridCol w:w="2397"/>
        <w:gridCol w:w="3643"/>
        <w:gridCol w:w="1779"/>
      </w:tblGrid>
      <w:tr w:rsidR="0045506A">
        <w:trPr>
          <w:trHeight w:val="2693"/>
        </w:trPr>
        <w:tc>
          <w:tcPr>
            <w:tcW w:w="1978" w:type="dxa"/>
          </w:tcPr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Úvod do filozofie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Raná grécka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AC35F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Klasická grécka filozo</w:t>
            </w:r>
            <w:r w:rsidR="0045506A" w:rsidRPr="00674E73">
              <w:rPr>
                <w:b/>
                <w:bCs/>
                <w:sz w:val="22"/>
                <w:szCs w:val="22"/>
              </w:rPr>
              <w:t>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proofErr w:type="spellStart"/>
            <w:r w:rsidRPr="00674E73">
              <w:rPr>
                <w:b/>
                <w:bCs/>
                <w:sz w:val="22"/>
                <w:szCs w:val="22"/>
              </w:rPr>
              <w:t>Poklasické</w:t>
            </w:r>
            <w:proofErr w:type="spellEnd"/>
            <w:r w:rsidRPr="00674E73">
              <w:rPr>
                <w:b/>
                <w:bCs/>
                <w:sz w:val="22"/>
                <w:szCs w:val="22"/>
              </w:rPr>
              <w:t xml:space="preserve"> obdobie gréckej filozofie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757A62" w:rsidRDefault="00757A62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 xml:space="preserve">Stredoveká </w:t>
            </w:r>
            <w:r w:rsidRPr="00674E73">
              <w:rPr>
                <w:b/>
                <w:bCs/>
                <w:sz w:val="22"/>
                <w:szCs w:val="22"/>
              </w:rPr>
              <w:lastRenderedPageBreak/>
              <w:t>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Renesančná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>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Klasická novoveká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8.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Osvietenská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Nemecká klasická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proofErr w:type="spellStart"/>
            <w:r w:rsidRPr="00674E73">
              <w:rPr>
                <w:b/>
                <w:bCs/>
                <w:sz w:val="22"/>
                <w:szCs w:val="22"/>
              </w:rPr>
              <w:t>Poklasická</w:t>
            </w:r>
            <w:proofErr w:type="spellEnd"/>
            <w:r w:rsidRPr="00674E73">
              <w:rPr>
                <w:b/>
                <w:bCs/>
                <w:sz w:val="22"/>
                <w:szCs w:val="22"/>
              </w:rPr>
              <w:t xml:space="preserve"> filozofia 19. Storočia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 xml:space="preserve">Moderná filozofia 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20. storočia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4. 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>
            <w:pPr>
              <w:rPr>
                <w:b/>
                <w:bCs/>
              </w:rPr>
            </w:pPr>
          </w:p>
        </w:tc>
        <w:tc>
          <w:tcPr>
            <w:tcW w:w="330" w:type="dxa"/>
          </w:tcPr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IX.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X.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XI.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XII.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757A62" w:rsidRDefault="00757A62"/>
          <w:p w:rsidR="0045506A" w:rsidRDefault="0045506A">
            <w:bookmarkStart w:id="0" w:name="_GoBack"/>
            <w:bookmarkEnd w:id="0"/>
            <w:r>
              <w:rPr>
                <w:sz w:val="22"/>
                <w:szCs w:val="22"/>
              </w:rPr>
              <w:t>I.</w:t>
            </w:r>
          </w:p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AC35FA" w:rsidRDefault="00AC35FA"/>
          <w:p w:rsidR="00AC35FA" w:rsidRDefault="00AC35FA"/>
          <w:p w:rsidR="00AC35FA" w:rsidRDefault="00AC35FA"/>
          <w:p w:rsidR="0045506A" w:rsidRDefault="0045506A">
            <w:r>
              <w:rPr>
                <w:sz w:val="22"/>
                <w:szCs w:val="22"/>
              </w:rPr>
              <w:t>III.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IV.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AC35FA" w:rsidRDefault="00AC35FA"/>
          <w:p w:rsidR="00AC35FA" w:rsidRDefault="00AC35FA"/>
          <w:p w:rsidR="00AC35FA" w:rsidRDefault="00AC35FA"/>
          <w:p w:rsidR="00AC35FA" w:rsidRDefault="00AC35FA"/>
          <w:p w:rsidR="00AC35FA" w:rsidRDefault="00AC35FA"/>
          <w:p w:rsidR="0045506A" w:rsidRDefault="0045506A">
            <w:r>
              <w:rPr>
                <w:sz w:val="22"/>
                <w:szCs w:val="22"/>
              </w:rPr>
              <w:t>V.</w:t>
            </w:r>
          </w:p>
          <w:p w:rsidR="0045506A" w:rsidRPr="00646E01" w:rsidRDefault="0045506A"/>
        </w:tc>
        <w:tc>
          <w:tcPr>
            <w:tcW w:w="3974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Filozofia a mýtus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Základné filozofické disciplíny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Filozofia a veda. Filozofia a náboženstvo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Milétska</w:t>
            </w:r>
            <w:proofErr w:type="spellEnd"/>
            <w:r w:rsidRPr="00646E01">
              <w:rPr>
                <w:sz w:val="22"/>
                <w:szCs w:val="22"/>
              </w:rPr>
              <w:t xml:space="preserve"> škola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Herakleitos</w:t>
            </w:r>
            <w:proofErr w:type="spellEnd"/>
            <w:r w:rsidRPr="00646E01">
              <w:rPr>
                <w:sz w:val="22"/>
                <w:szCs w:val="22"/>
              </w:rPr>
              <w:t xml:space="preserve"> z </w:t>
            </w:r>
            <w:proofErr w:type="spellStart"/>
            <w:r w:rsidRPr="00646E01">
              <w:rPr>
                <w:sz w:val="22"/>
                <w:szCs w:val="22"/>
              </w:rPr>
              <w:t>Efezu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Pytagorejci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Atomisti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Sofisti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Eleati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757A62" w:rsidRDefault="00757A62" w:rsidP="007B3AFA"/>
          <w:p w:rsidR="00757A62" w:rsidRDefault="00757A62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Sokrates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Platón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Aristoteles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Stoici, </w:t>
            </w:r>
            <w:proofErr w:type="spellStart"/>
            <w:r w:rsidRPr="00646E01">
              <w:rPr>
                <w:sz w:val="22"/>
                <w:szCs w:val="22"/>
              </w:rPr>
              <w:t>Epikuros</w:t>
            </w:r>
            <w:proofErr w:type="spellEnd"/>
            <w:r w:rsidRPr="00646E01">
              <w:rPr>
                <w:sz w:val="22"/>
                <w:szCs w:val="22"/>
              </w:rPr>
              <w:t xml:space="preserve">, skeptici, </w:t>
            </w:r>
            <w:proofErr w:type="spellStart"/>
            <w:r w:rsidRPr="00646E01">
              <w:rPr>
                <w:sz w:val="22"/>
                <w:szCs w:val="22"/>
              </w:rPr>
              <w:t>novoplatonizmus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Patristika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Scholastika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 xml:space="preserve">Tomáš </w:t>
            </w:r>
            <w:proofErr w:type="spellStart"/>
            <w:r w:rsidRPr="00646E01">
              <w:rPr>
                <w:sz w:val="22"/>
                <w:szCs w:val="22"/>
              </w:rPr>
              <w:t>Akvinský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Neskorá scholastika</w:t>
            </w:r>
          </w:p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Renesančná prírodná filozofia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Giordano</w:t>
            </w:r>
            <w:proofErr w:type="spellEnd"/>
            <w:r w:rsidRPr="00646E01">
              <w:rPr>
                <w:sz w:val="22"/>
                <w:szCs w:val="22"/>
              </w:rPr>
              <w:t xml:space="preserve"> Bruno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Renesančná sociálna a politická </w:t>
            </w:r>
            <w:proofErr w:type="spellStart"/>
            <w:r w:rsidRPr="00646E01">
              <w:rPr>
                <w:sz w:val="22"/>
                <w:szCs w:val="22"/>
              </w:rPr>
              <w:t>filozofiaN</w:t>
            </w:r>
            <w:proofErr w:type="spellEnd"/>
            <w:r w:rsidRPr="00646E01">
              <w:rPr>
                <w:sz w:val="22"/>
                <w:szCs w:val="22"/>
              </w:rPr>
              <w:t xml:space="preserve">. </w:t>
            </w:r>
            <w:proofErr w:type="spellStart"/>
            <w:r w:rsidRPr="00646E01">
              <w:rPr>
                <w:sz w:val="22"/>
                <w:szCs w:val="22"/>
              </w:rPr>
              <w:t>Machiavelli,T</w:t>
            </w:r>
            <w:proofErr w:type="spellEnd"/>
            <w:r w:rsidRPr="00646E01">
              <w:rPr>
                <w:sz w:val="22"/>
                <w:szCs w:val="22"/>
              </w:rPr>
              <w:t xml:space="preserve">. </w:t>
            </w:r>
            <w:proofErr w:type="spellStart"/>
            <w:r w:rsidRPr="00646E01">
              <w:rPr>
                <w:sz w:val="22"/>
                <w:szCs w:val="22"/>
              </w:rPr>
              <w:t>Morus</w:t>
            </w:r>
            <w:proofErr w:type="spellEnd"/>
            <w:r w:rsidRPr="00646E01">
              <w:rPr>
                <w:sz w:val="22"/>
                <w:szCs w:val="22"/>
              </w:rPr>
              <w:t xml:space="preserve"> T. </w:t>
            </w:r>
            <w:proofErr w:type="spellStart"/>
            <w:r w:rsidRPr="00646E01">
              <w:rPr>
                <w:sz w:val="22"/>
                <w:szCs w:val="22"/>
              </w:rPr>
              <w:t>Campanella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F.Bacon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J.Locke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G.Berkeley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R.Descartes,B.Spinoza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Leibniz</w:t>
            </w:r>
            <w:proofErr w:type="spellEnd"/>
            <w:r w:rsidRPr="00646E01">
              <w:rPr>
                <w:sz w:val="22"/>
                <w:szCs w:val="22"/>
              </w:rPr>
              <w:t xml:space="preserve"> D. </w:t>
            </w:r>
            <w:proofErr w:type="spellStart"/>
            <w:r w:rsidRPr="00646E01">
              <w:rPr>
                <w:sz w:val="22"/>
                <w:szCs w:val="22"/>
              </w:rPr>
              <w:t>Hume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Default="0045506A" w:rsidP="007B3AFA"/>
          <w:p w:rsidR="0045506A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Osvietenstvo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Francúzske osvietenstvo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I.Kant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Fichte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Scheling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Hegel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Pozitivizmus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Novokantovstvo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Marxistická filozofia                 Náboženská filozofia 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Existencie, voluntarizmus, filozofie </w:t>
            </w:r>
            <w:r w:rsidRPr="00646E01">
              <w:rPr>
                <w:sz w:val="22"/>
                <w:szCs w:val="22"/>
              </w:rPr>
              <w:lastRenderedPageBreak/>
              <w:t>života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Fenomenológia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Filozofická antropológia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Hermeneutika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Pragmatizmus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Neomarxizmus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Neorealizmus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Náboženská filozofia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Štrukturalizmus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Analytická filozofia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Postmodernizmus vo filozofii</w:t>
            </w:r>
          </w:p>
          <w:p w:rsidR="0045506A" w:rsidRPr="00646E01" w:rsidRDefault="0045506A"/>
        </w:tc>
        <w:tc>
          <w:tcPr>
            <w:tcW w:w="2397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Arché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Panta</w:t>
            </w:r>
            <w:proofErr w:type="spellEnd"/>
            <w:r w:rsidRPr="00646E01">
              <w:rPr>
                <w:sz w:val="22"/>
                <w:szCs w:val="22"/>
              </w:rPr>
              <w:t xml:space="preserve"> </w:t>
            </w:r>
            <w:proofErr w:type="spellStart"/>
            <w:r w:rsidRPr="00646E01">
              <w:rPr>
                <w:sz w:val="22"/>
                <w:szCs w:val="22"/>
              </w:rPr>
              <w:t>rei</w:t>
            </w:r>
            <w:proofErr w:type="spellEnd"/>
            <w:r w:rsidRPr="00646E01">
              <w:rPr>
                <w:sz w:val="22"/>
                <w:szCs w:val="22"/>
              </w:rPr>
              <w:t>.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Atóm,sofizmus</w:t>
            </w:r>
            <w:proofErr w:type="spellEnd"/>
            <w:r w:rsidRPr="00646E01">
              <w:rPr>
                <w:sz w:val="22"/>
                <w:szCs w:val="22"/>
              </w:rPr>
              <w:t>, sofistika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Antropológia,           logika, </w:t>
            </w:r>
            <w:proofErr w:type="spellStart"/>
            <w:r w:rsidRPr="00646E01">
              <w:rPr>
                <w:sz w:val="22"/>
                <w:szCs w:val="22"/>
              </w:rPr>
              <w:t>maeutika</w:t>
            </w:r>
            <w:proofErr w:type="spellEnd"/>
            <w:r w:rsidRPr="00646E01">
              <w:rPr>
                <w:sz w:val="22"/>
                <w:szCs w:val="22"/>
              </w:rPr>
              <w:t>, možnosť, skutočnosť, látka, forma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Ataraxia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epikurovstvo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Patristika, scholastika, </w:t>
            </w:r>
            <w:proofErr w:type="spellStart"/>
            <w:r w:rsidRPr="00646E01">
              <w:rPr>
                <w:sz w:val="22"/>
                <w:szCs w:val="22"/>
              </w:rPr>
              <w:t>univerzálie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Teodicea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Renesancia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Idoly, substancia, idey, atribúty, panteizmus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Osvietenstvo, spoločenská zmluva, encyklopedisti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Kategorický imperatív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Absolútny </w:t>
            </w:r>
            <w:proofErr w:type="spellStart"/>
            <w:r w:rsidRPr="00646E01">
              <w:rPr>
                <w:sz w:val="22"/>
                <w:szCs w:val="22"/>
              </w:rPr>
              <w:t>duch,bytie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Podstata. </w:t>
            </w:r>
            <w:proofErr w:type="spellStart"/>
            <w:r w:rsidRPr="00646E01">
              <w:rPr>
                <w:sz w:val="22"/>
                <w:szCs w:val="22"/>
              </w:rPr>
              <w:t>Eidos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existencia,pragmatizmus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Fenomenológia, 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Hermeneutika</w:t>
            </w:r>
            <w:proofErr w:type="spellEnd"/>
            <w:r w:rsidRPr="00646E0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analytická </w:t>
            </w:r>
            <w:proofErr w:type="spellStart"/>
            <w:r>
              <w:rPr>
                <w:sz w:val="22"/>
                <w:szCs w:val="22"/>
              </w:rPr>
              <w:t>fil</w:t>
            </w:r>
            <w:proofErr w:type="spellEnd"/>
            <w:r>
              <w:rPr>
                <w:sz w:val="22"/>
                <w:szCs w:val="22"/>
              </w:rPr>
              <w:t>. Štrukturalizmus</w:t>
            </w:r>
          </w:p>
          <w:p w:rsidR="0045506A" w:rsidRPr="00646E01" w:rsidRDefault="0045506A" w:rsidP="007B3AFA"/>
        </w:tc>
        <w:tc>
          <w:tcPr>
            <w:tcW w:w="3754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Nájsť v dielach najstarších filozofov základy nášho dnešného poznania a pochopiť dejiny filozofie ako permanentný dialóg naprieč dejinami.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Porozumieť odlišnostiam </w:t>
            </w:r>
            <w:proofErr w:type="spellStart"/>
            <w:r w:rsidRPr="00646E01">
              <w:rPr>
                <w:sz w:val="22"/>
                <w:szCs w:val="22"/>
              </w:rPr>
              <w:t>Platonovej</w:t>
            </w:r>
            <w:proofErr w:type="spellEnd"/>
            <w:r w:rsidRPr="00646E01">
              <w:rPr>
                <w:sz w:val="22"/>
                <w:szCs w:val="22"/>
              </w:rPr>
              <w:t xml:space="preserve"> a Aristotelovej filozofie. Odraz diel týchto filozofov v súčasnej vede.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Pochopiť vzťah filozofie a kresťanskej viery v stredovekej filozofii. Nájsť prvky antických filozofických koncepcií v dielach stredovekých filozofov</w:t>
            </w:r>
          </w:p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Pochopiť základy vedeckého myslenia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Vnímať možnosti, ale aj obmedzenia vedeckého myslenia.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Pochopiť prínos osvietenského </w:t>
            </w:r>
            <w:proofErr w:type="spellStart"/>
            <w:r w:rsidRPr="00646E01">
              <w:rPr>
                <w:sz w:val="22"/>
                <w:szCs w:val="22"/>
              </w:rPr>
              <w:t>mysleniapre</w:t>
            </w:r>
            <w:proofErr w:type="spellEnd"/>
            <w:r w:rsidRPr="00646E01">
              <w:rPr>
                <w:sz w:val="22"/>
                <w:szCs w:val="22"/>
              </w:rPr>
              <w:t xml:space="preserve"> ďalší rozvoj spoločnosti a poznania.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Pochopiť význam diela </w:t>
            </w:r>
            <w:proofErr w:type="spellStart"/>
            <w:r w:rsidRPr="00646E01">
              <w:rPr>
                <w:sz w:val="22"/>
                <w:szCs w:val="22"/>
              </w:rPr>
              <w:t>I.Kanta</w:t>
            </w:r>
            <w:proofErr w:type="spellEnd"/>
            <w:r w:rsidRPr="00646E01">
              <w:rPr>
                <w:sz w:val="22"/>
                <w:szCs w:val="22"/>
              </w:rPr>
              <w:t>. Porozumieť kategorickému imperatívu.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Nájsť v rozličných filozofických smeroch 19.  20 storočia inšpiráciu pre vlastné premýšľanie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</w:tc>
        <w:tc>
          <w:tcPr>
            <w:tcW w:w="1800" w:type="dxa"/>
          </w:tcPr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>
            <w:r w:rsidRPr="00646E01">
              <w:rPr>
                <w:sz w:val="22"/>
                <w:szCs w:val="22"/>
              </w:rPr>
              <w:t>Ústne preverovanie vedomostí, didaktické testy, vlastné aktivity žiakov, referáty, rozbor filozofických diel</w:t>
            </w:r>
          </w:p>
        </w:tc>
      </w:tr>
    </w:tbl>
    <w:p w:rsidR="0045506A" w:rsidRDefault="0045506A" w:rsidP="00B0621D"/>
    <w:sectPr w:rsidR="0045506A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F30E47"/>
    <w:rsid w:val="000726EA"/>
    <w:rsid w:val="001158A1"/>
    <w:rsid w:val="00254351"/>
    <w:rsid w:val="003C1955"/>
    <w:rsid w:val="0045506A"/>
    <w:rsid w:val="0052257C"/>
    <w:rsid w:val="00577EAC"/>
    <w:rsid w:val="005A75DC"/>
    <w:rsid w:val="005B7536"/>
    <w:rsid w:val="00646E01"/>
    <w:rsid w:val="00674E73"/>
    <w:rsid w:val="00757A62"/>
    <w:rsid w:val="007B3AFA"/>
    <w:rsid w:val="007D6DC8"/>
    <w:rsid w:val="00AC35FA"/>
    <w:rsid w:val="00B0621D"/>
    <w:rsid w:val="00B5113B"/>
    <w:rsid w:val="00B73236"/>
    <w:rsid w:val="00BD70B3"/>
    <w:rsid w:val="00EB5468"/>
    <w:rsid w:val="00F3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30E47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30E47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radbu</dc:creator>
  <cp:lastModifiedBy>radbu</cp:lastModifiedBy>
  <cp:revision>4</cp:revision>
  <cp:lastPrinted>2013-04-19T09:09:00Z</cp:lastPrinted>
  <dcterms:created xsi:type="dcterms:W3CDTF">2013-09-12T08:09:00Z</dcterms:created>
  <dcterms:modified xsi:type="dcterms:W3CDTF">2013-09-13T07:03:00Z</dcterms:modified>
</cp:coreProperties>
</file>