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DC1" w:rsidRDefault="0080681C">
      <w:r>
        <w:t>Seminár z dejepisu – voliteľný maturitný seminár, 2 hod. týždenne/ 60. hod. ročne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27"/>
        <w:gridCol w:w="3971"/>
        <w:gridCol w:w="3566"/>
        <w:gridCol w:w="2498"/>
      </w:tblGrid>
      <w:tr w:rsidR="007D2101" w:rsidTr="0080681C">
        <w:trPr>
          <w:trHeight w:val="758"/>
        </w:trPr>
        <w:tc>
          <w:tcPr>
            <w:tcW w:w="2627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7D2101" w:rsidRDefault="007D2101" w:rsidP="00327DC1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327DC1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80681C" w:rsidTr="0080681C">
        <w:trPr>
          <w:trHeight w:val="415"/>
        </w:trPr>
        <w:tc>
          <w:tcPr>
            <w:tcW w:w="2627" w:type="dxa"/>
            <w:vMerge w:val="restart"/>
          </w:tcPr>
          <w:p w:rsidR="0080681C" w:rsidRDefault="0080681C" w:rsidP="00905A28">
            <w:pPr>
              <w:rPr>
                <w:b/>
                <w:sz w:val="28"/>
                <w:szCs w:val="28"/>
              </w:rPr>
            </w:pPr>
            <w:r w:rsidRPr="002B592E">
              <w:rPr>
                <w:b/>
              </w:rPr>
              <w:t>Úvodná hodina</w:t>
            </w:r>
          </w:p>
        </w:tc>
        <w:tc>
          <w:tcPr>
            <w:tcW w:w="3971" w:type="dxa"/>
          </w:tcPr>
          <w:p w:rsidR="0080681C" w:rsidRDefault="0080681C" w:rsidP="00327D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Téma</w:t>
            </w:r>
          </w:p>
        </w:tc>
        <w:tc>
          <w:tcPr>
            <w:tcW w:w="3566" w:type="dxa"/>
          </w:tcPr>
          <w:p w:rsidR="0080681C" w:rsidRDefault="0080681C" w:rsidP="00327D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Spôsobilosti</w:t>
            </w:r>
          </w:p>
        </w:tc>
        <w:tc>
          <w:tcPr>
            <w:tcW w:w="2498" w:type="dxa"/>
          </w:tcPr>
          <w:p w:rsidR="0080681C" w:rsidRDefault="0080681C" w:rsidP="00327DC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0681C" w:rsidTr="00327DC1">
        <w:tc>
          <w:tcPr>
            <w:tcW w:w="2627" w:type="dxa"/>
            <w:vMerge/>
          </w:tcPr>
          <w:p w:rsidR="0080681C" w:rsidRPr="002B592E" w:rsidRDefault="0080681C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80681C" w:rsidRDefault="0080681C" w:rsidP="00905A28">
            <w:r>
              <w:t>Formy a metódy práce</w:t>
            </w:r>
          </w:p>
        </w:tc>
        <w:tc>
          <w:tcPr>
            <w:tcW w:w="3566" w:type="dxa"/>
          </w:tcPr>
          <w:p w:rsidR="0080681C" w:rsidRDefault="0080681C" w:rsidP="00905A28"/>
        </w:tc>
        <w:tc>
          <w:tcPr>
            <w:tcW w:w="2498" w:type="dxa"/>
            <w:vMerge w:val="restart"/>
          </w:tcPr>
          <w:p w:rsidR="0080681C" w:rsidRDefault="0080681C" w:rsidP="00905A28">
            <w:r>
              <w:t>Čitateľská gramotnosť</w:t>
            </w:r>
          </w:p>
          <w:p w:rsidR="0080681C" w:rsidRDefault="0080681C" w:rsidP="00905A28">
            <w:r>
              <w:t>Výchova k ľudským právam</w:t>
            </w:r>
          </w:p>
        </w:tc>
      </w:tr>
      <w:tr w:rsidR="007D2101" w:rsidTr="002062AE">
        <w:trPr>
          <w:trHeight w:val="178"/>
        </w:trPr>
        <w:tc>
          <w:tcPr>
            <w:tcW w:w="2627" w:type="dxa"/>
            <w:vMerge w:val="restart"/>
          </w:tcPr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Historikova dielňa</w:t>
            </w:r>
          </w:p>
          <w:p w:rsidR="00774048" w:rsidRPr="002B592E" w:rsidRDefault="00774048" w:rsidP="00905A28">
            <w:pPr>
              <w:rPr>
                <w:b/>
              </w:rPr>
            </w:pPr>
            <w:r>
              <w:rPr>
                <w:b/>
              </w:rPr>
              <w:t>(4 hod)</w:t>
            </w:r>
          </w:p>
        </w:tc>
        <w:tc>
          <w:tcPr>
            <w:tcW w:w="3971" w:type="dxa"/>
          </w:tcPr>
          <w:p w:rsidR="007D2101" w:rsidRDefault="007D2101" w:rsidP="00905A28">
            <w:r>
              <w:t>Metódy práce  historika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si uvedomia potrebu ochrany prírodného a kultúrneho dedičstva.</w:t>
            </w:r>
          </w:p>
          <w:p w:rsidR="007D2101" w:rsidRDefault="007D2101" w:rsidP="00905A28">
            <w:r>
              <w:t xml:space="preserve">Žiaci vedia rozdeliť  </w:t>
            </w:r>
            <w:proofErr w:type="spellStart"/>
            <w:r>
              <w:t>his</w:t>
            </w:r>
            <w:proofErr w:type="spellEnd"/>
            <w:r>
              <w:t>. pramene</w:t>
            </w:r>
          </w:p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Chronológia dejín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Historické pramene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Pravek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Pr="002B592E" w:rsidRDefault="00F62847" w:rsidP="00905A28">
            <w:pPr>
              <w:rPr>
                <w:b/>
              </w:rPr>
            </w:pPr>
            <w:r>
              <w:rPr>
                <w:b/>
              </w:rPr>
              <w:t>(5</w:t>
            </w:r>
            <w:r w:rsidR="00774048">
              <w:rPr>
                <w:b/>
              </w:rPr>
              <w:t xml:space="preserve"> hod.)</w:t>
            </w:r>
          </w:p>
        </w:tc>
        <w:tc>
          <w:tcPr>
            <w:tcW w:w="3971" w:type="dxa"/>
          </w:tcPr>
          <w:p w:rsidR="007D2101" w:rsidRDefault="007D2101" w:rsidP="00905A28">
            <w:r>
              <w:t>Doba kamenná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poznajú najstaršie  dejiny, procesy a formovanie ľudských dejín.</w:t>
            </w:r>
          </w:p>
          <w:p w:rsidR="007D2101" w:rsidRDefault="007D2101" w:rsidP="00905A28">
            <w:r>
              <w:t xml:space="preserve">Poznajú najstaršie  formy  </w:t>
            </w:r>
            <w:proofErr w:type="spellStart"/>
            <w:r>
              <w:t>antropogenézy</w:t>
            </w:r>
            <w:proofErr w:type="spellEnd"/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Najstaršie formy  človeka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Neolitická revolúcia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Doba  železná 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Opakovanie tematického celku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Staroveké civilizácie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Pr="002B592E" w:rsidRDefault="00774048" w:rsidP="00905A28">
            <w:pPr>
              <w:rPr>
                <w:b/>
              </w:rPr>
            </w:pPr>
            <w:r>
              <w:rPr>
                <w:b/>
              </w:rPr>
              <w:t>(5 hod.)</w:t>
            </w:r>
          </w:p>
        </w:tc>
        <w:tc>
          <w:tcPr>
            <w:tcW w:w="3971" w:type="dxa"/>
          </w:tcPr>
          <w:p w:rsidR="007D2101" w:rsidRDefault="007D2101" w:rsidP="00905A28">
            <w:r>
              <w:t>Podmienky  vzniku prvých civilizácii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 xml:space="preserve">Žiaci  uvedú znaky  starovekých civilizácii. Vedia rozlíšiť  prírodné podmienky a výdobytky  starovekých civilizácii. 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Mezopotámia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Staroveký Egypt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Staroveká Čína a India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Staroveké Grécko a Rím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Antický svet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Pr="002B592E" w:rsidRDefault="00774048" w:rsidP="00905A28">
            <w:pPr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3971" w:type="dxa"/>
          </w:tcPr>
          <w:p w:rsidR="007D2101" w:rsidRDefault="007D2101" w:rsidP="00905A28">
            <w:r>
              <w:t>Staroveké Grécko Grécko perzské vojny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uvedú znaky priamej demokracie, porovnajú antickú demokraciu a modernou demokraciou. špecifikujú podmienky vzniku kresťanstva.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Grécko – Atény a  Sparta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Rímske  kráľovstvo a republika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Rímske cisárstvo Zánik Rímskej ríše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Sťahovanie národov, Slovania,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 w:val="restart"/>
          </w:tcPr>
          <w:p w:rsidR="007D2101" w:rsidRDefault="007D2101" w:rsidP="00905A28">
            <w:pPr>
              <w:rPr>
                <w:b/>
              </w:rPr>
            </w:pPr>
            <w:r w:rsidRPr="002B592E">
              <w:rPr>
                <w:b/>
              </w:rPr>
              <w:t>Stredovek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Pr="002B592E" w:rsidRDefault="00774048" w:rsidP="00905A28">
            <w:pPr>
              <w:rPr>
                <w:b/>
              </w:rPr>
            </w:pPr>
            <w:r>
              <w:rPr>
                <w:b/>
              </w:rPr>
              <w:t>(4 hod.)</w:t>
            </w:r>
          </w:p>
        </w:tc>
        <w:tc>
          <w:tcPr>
            <w:tcW w:w="3971" w:type="dxa"/>
          </w:tcPr>
          <w:p w:rsidR="007D2101" w:rsidRDefault="007D2101" w:rsidP="00905A28">
            <w:r>
              <w:t>Stredoveká spoločnosť, Lénny  systém</w:t>
            </w:r>
          </w:p>
        </w:tc>
        <w:tc>
          <w:tcPr>
            <w:tcW w:w="3566" w:type="dxa"/>
            <w:vMerge w:val="restart"/>
          </w:tcPr>
          <w:p w:rsidR="007D2101" w:rsidRDefault="007D2101" w:rsidP="00905A28">
            <w:r>
              <w:t>Žiaci identifikujú sociálnu štruktúru stredovekej spoločnosti, charakterizujú premeny stredovekého štátu, nakreslia graf lénnych vzťahov,</w:t>
            </w:r>
          </w:p>
        </w:tc>
        <w:tc>
          <w:tcPr>
            <w:tcW w:w="2498" w:type="dxa"/>
            <w:vMerge w:val="restart"/>
          </w:tcPr>
          <w:p w:rsidR="007D2101" w:rsidRDefault="007D2101" w:rsidP="00905A28">
            <w:r>
              <w:t>Čitateľská gramotnosť</w:t>
            </w:r>
          </w:p>
          <w:p w:rsidR="007D2101" w:rsidRDefault="007D2101" w:rsidP="00905A28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 xml:space="preserve">Kresťanstvo, Franská ríša, Byzantská ríša, 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Svätá ríša rímska, križiacke výpravy,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905A28">
            <w:r>
              <w:t>Dejiny Anglicka a Francúzska, Storočná vojna</w:t>
            </w:r>
          </w:p>
        </w:tc>
        <w:tc>
          <w:tcPr>
            <w:tcW w:w="3566" w:type="dxa"/>
            <w:vMerge/>
          </w:tcPr>
          <w:p w:rsidR="007D2101" w:rsidRDefault="007D2101" w:rsidP="00905A28"/>
        </w:tc>
        <w:tc>
          <w:tcPr>
            <w:tcW w:w="2498" w:type="dxa"/>
            <w:vMerge/>
          </w:tcPr>
          <w:p w:rsidR="007D2101" w:rsidRDefault="007D2101" w:rsidP="00905A28"/>
        </w:tc>
      </w:tr>
      <w:tr w:rsidR="007D2101" w:rsidRPr="00327DC1" w:rsidTr="00327DC1">
        <w:trPr>
          <w:trHeight w:val="850"/>
        </w:trPr>
        <w:tc>
          <w:tcPr>
            <w:tcW w:w="2627" w:type="dxa"/>
          </w:tcPr>
          <w:p w:rsidR="007D2101" w:rsidRPr="002B592E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2B592E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2B592E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7D2101" w:rsidRDefault="007D2101" w:rsidP="00905A28">
            <w:pPr>
              <w:jc w:val="center"/>
              <w:rPr>
                <w:b/>
                <w:sz w:val="28"/>
                <w:szCs w:val="28"/>
              </w:rPr>
            </w:pPr>
          </w:p>
          <w:p w:rsidR="007D2101" w:rsidRPr="00327DC1" w:rsidRDefault="007D2101" w:rsidP="00905A28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74048" w:rsidTr="00327DC1">
        <w:tc>
          <w:tcPr>
            <w:tcW w:w="2627" w:type="dxa"/>
            <w:vMerge w:val="restart"/>
          </w:tcPr>
          <w:p w:rsidR="00774048" w:rsidRPr="002B592E" w:rsidRDefault="00774048" w:rsidP="00905A28">
            <w:pPr>
              <w:rPr>
                <w:b/>
              </w:rPr>
            </w:pPr>
            <w:r w:rsidRPr="002B592E">
              <w:rPr>
                <w:b/>
              </w:rPr>
              <w:t>Humanizmus a renesancia</w:t>
            </w:r>
          </w:p>
          <w:p w:rsidR="00774048" w:rsidRDefault="00774048" w:rsidP="00905A28">
            <w:pPr>
              <w:rPr>
                <w:b/>
              </w:rPr>
            </w:pPr>
            <w:r w:rsidRPr="002B592E">
              <w:rPr>
                <w:b/>
              </w:rPr>
              <w:t xml:space="preserve">Novovek 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Default="00774048" w:rsidP="00905A28">
            <w:pPr>
              <w:rPr>
                <w:b/>
              </w:rPr>
            </w:pPr>
            <w:r>
              <w:rPr>
                <w:b/>
              </w:rPr>
              <w:t>(4 hod.)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Default="00774048" w:rsidP="00905A28">
            <w:pPr>
              <w:rPr>
                <w:b/>
              </w:rPr>
            </w:pPr>
            <w:r w:rsidRPr="002B592E">
              <w:rPr>
                <w:b/>
              </w:rPr>
              <w:t>Dejiny 19. storočia</w:t>
            </w:r>
          </w:p>
          <w:p w:rsidR="00774048" w:rsidRDefault="00774048" w:rsidP="00905A28">
            <w:pPr>
              <w:rPr>
                <w:b/>
              </w:rPr>
            </w:pPr>
          </w:p>
          <w:p w:rsidR="00774048" w:rsidRPr="002B592E" w:rsidRDefault="00774048" w:rsidP="00905A28">
            <w:pPr>
              <w:rPr>
                <w:b/>
              </w:rPr>
            </w:pPr>
            <w:r>
              <w:rPr>
                <w:b/>
              </w:rPr>
              <w:t>(11 hod)</w:t>
            </w:r>
          </w:p>
        </w:tc>
        <w:tc>
          <w:tcPr>
            <w:tcW w:w="3971" w:type="dxa"/>
          </w:tcPr>
          <w:p w:rsidR="00774048" w:rsidRDefault="00774048" w:rsidP="00905A28">
            <w:r>
              <w:t>Zámorské objavné cesty</w:t>
            </w:r>
          </w:p>
        </w:tc>
        <w:tc>
          <w:tcPr>
            <w:tcW w:w="3566" w:type="dxa"/>
            <w:vMerge w:val="restart"/>
          </w:tcPr>
          <w:p w:rsidR="00774048" w:rsidRDefault="00774048" w:rsidP="00905A28">
            <w:r>
              <w:t>Žiaci vysvetlia pojem kníhtlač, uvedú pozitíva a negatíva slobodného šírenia myšlienok.</w:t>
            </w:r>
          </w:p>
          <w:p w:rsidR="00F62847" w:rsidRDefault="00774048" w:rsidP="00F62847">
            <w:r>
              <w:t>Vedia vysvetliť pojem humanizmus a</w:t>
            </w:r>
            <w:r w:rsidR="00F62847">
              <w:t> </w:t>
            </w:r>
            <w:r>
              <w:t>renesancia</w:t>
            </w:r>
            <w:r w:rsidR="00F62847">
              <w:t xml:space="preserve">. </w:t>
            </w:r>
          </w:p>
          <w:p w:rsidR="00F62847" w:rsidRDefault="00F62847" w:rsidP="00F62847">
            <w:r>
              <w:t xml:space="preserve">Žiaci opíšu okolnosti vzniku 1. francúzskeho cisárstva, analyzujú </w:t>
            </w:r>
            <w:proofErr w:type="spellStart"/>
            <w:r>
              <w:t>Code</w:t>
            </w:r>
            <w:proofErr w:type="spellEnd"/>
            <w:r>
              <w:t xml:space="preserve"> Civil, zhodnotia vnútornú politiku Napoleona Bonaparte.</w:t>
            </w:r>
          </w:p>
          <w:p w:rsidR="00774048" w:rsidRDefault="00F62847" w:rsidP="00F62847">
            <w:r>
              <w:t>Opíšu vznik  Anglicka , USA a Habsburskej monarchie</w:t>
            </w:r>
            <w:r w:rsidR="00774048">
              <w:t>.</w:t>
            </w:r>
          </w:p>
        </w:tc>
        <w:tc>
          <w:tcPr>
            <w:tcW w:w="2498" w:type="dxa"/>
            <w:vMerge w:val="restart"/>
          </w:tcPr>
          <w:p w:rsidR="00774048" w:rsidRDefault="00774048" w:rsidP="00905A28">
            <w:r>
              <w:t>Čitateľská gramotnosť</w:t>
            </w:r>
          </w:p>
          <w:p w:rsidR="00774048" w:rsidRDefault="00774048" w:rsidP="00905A28">
            <w:r>
              <w:t>Výchova k ľudským právam</w:t>
            </w:r>
          </w:p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905A28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905A28">
            <w:r>
              <w:t xml:space="preserve">Európska expanzia  - </w:t>
            </w:r>
            <w:proofErr w:type="spellStart"/>
            <w:r>
              <w:t>Reconquista</w:t>
            </w:r>
            <w:proofErr w:type="spellEnd"/>
          </w:p>
        </w:tc>
        <w:tc>
          <w:tcPr>
            <w:tcW w:w="3566" w:type="dxa"/>
            <w:vMerge/>
          </w:tcPr>
          <w:p w:rsidR="00774048" w:rsidRDefault="00774048" w:rsidP="00905A28"/>
        </w:tc>
        <w:tc>
          <w:tcPr>
            <w:tcW w:w="2498" w:type="dxa"/>
            <w:vMerge/>
          </w:tcPr>
          <w:p w:rsidR="00774048" w:rsidRDefault="00774048" w:rsidP="00905A28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 xml:space="preserve">Reformácia 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Osobnosti  humanizmu a  renesancie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Anglická revolúcia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Francúzska  revolúcia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Napoleonove výpravy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Vznik  USA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8D6866">
        <w:trPr>
          <w:trHeight w:val="297"/>
        </w:trPr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 xml:space="preserve">Habsburská  monarchia – Svätá ríša </w:t>
            </w:r>
            <w:proofErr w:type="spellStart"/>
            <w:r>
              <w:t>rím</w:t>
            </w:r>
            <w:proofErr w:type="spellEnd"/>
            <w:r>
              <w:t>. Veľmoci v 19. storočí,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Priemyselná revolúcia</w:t>
            </w:r>
          </w:p>
        </w:tc>
        <w:tc>
          <w:tcPr>
            <w:tcW w:w="3566" w:type="dxa"/>
            <w:vMerge w:val="restart"/>
          </w:tcPr>
          <w:p w:rsidR="00774048" w:rsidRDefault="00774048" w:rsidP="00AE44D3"/>
        </w:tc>
        <w:tc>
          <w:tcPr>
            <w:tcW w:w="2498" w:type="dxa"/>
            <w:vMerge w:val="restart"/>
          </w:tcPr>
          <w:p w:rsidR="00774048" w:rsidRDefault="00774048" w:rsidP="00AE44D3">
            <w:r>
              <w:t>Čitateľská gramotnosť</w:t>
            </w:r>
          </w:p>
          <w:p w:rsidR="00774048" w:rsidRDefault="00774048" w:rsidP="00AE44D3">
            <w:r>
              <w:t>Výchova k ľudským právam</w:t>
            </w:r>
          </w:p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Revolúcie v roku 1848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Zjednotenie Nemecka a Talianska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Anglické, francúzske a ruské  impérium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>Predvečer 1. svetovej vojny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74048" w:rsidTr="00327DC1">
        <w:tc>
          <w:tcPr>
            <w:tcW w:w="2627" w:type="dxa"/>
            <w:vMerge/>
          </w:tcPr>
          <w:p w:rsidR="00774048" w:rsidRPr="002B592E" w:rsidRDefault="00774048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74048" w:rsidRDefault="00774048" w:rsidP="00AE44D3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3566" w:type="dxa"/>
            <w:vMerge/>
          </w:tcPr>
          <w:p w:rsidR="00774048" w:rsidRDefault="00774048" w:rsidP="00AE44D3"/>
        </w:tc>
        <w:tc>
          <w:tcPr>
            <w:tcW w:w="2498" w:type="dxa"/>
            <w:vMerge/>
          </w:tcPr>
          <w:p w:rsidR="00774048" w:rsidRDefault="00774048" w:rsidP="00AE44D3"/>
        </w:tc>
      </w:tr>
      <w:tr w:rsidR="007D2101" w:rsidTr="003806DF">
        <w:trPr>
          <w:trHeight w:val="474"/>
        </w:trPr>
        <w:tc>
          <w:tcPr>
            <w:tcW w:w="2627" w:type="dxa"/>
            <w:vMerge w:val="restart"/>
          </w:tcPr>
          <w:p w:rsidR="007D2101" w:rsidRDefault="007D2101" w:rsidP="00AE44D3">
            <w:pPr>
              <w:rPr>
                <w:b/>
              </w:rPr>
            </w:pPr>
          </w:p>
          <w:p w:rsidR="007A4EA0" w:rsidRDefault="007A4EA0" w:rsidP="00AE44D3">
            <w:pPr>
              <w:rPr>
                <w:b/>
              </w:rPr>
            </w:pPr>
          </w:p>
          <w:p w:rsidR="007A4EA0" w:rsidRDefault="007A4EA0" w:rsidP="00AE44D3">
            <w:pPr>
              <w:rPr>
                <w:b/>
              </w:rPr>
            </w:pPr>
            <w:r>
              <w:rPr>
                <w:b/>
              </w:rPr>
              <w:t>Dejiny  Slovenska  v Uhorskom kráľovstve a Rakúskej monarchii</w:t>
            </w:r>
          </w:p>
          <w:p w:rsidR="00774048" w:rsidRDefault="00774048" w:rsidP="00AE44D3">
            <w:pPr>
              <w:rPr>
                <w:b/>
              </w:rPr>
            </w:pPr>
          </w:p>
          <w:p w:rsidR="00774048" w:rsidRPr="002B592E" w:rsidRDefault="00774048" w:rsidP="00AE44D3">
            <w:pPr>
              <w:rPr>
                <w:b/>
              </w:rPr>
            </w:pPr>
            <w:r>
              <w:rPr>
                <w:b/>
              </w:rPr>
              <w:t>(8 hod.)</w:t>
            </w:r>
          </w:p>
        </w:tc>
        <w:tc>
          <w:tcPr>
            <w:tcW w:w="3971" w:type="dxa"/>
          </w:tcPr>
          <w:p w:rsidR="007D2101" w:rsidRDefault="007D2101" w:rsidP="00AE44D3">
            <w:r>
              <w:t>Veľká Morava</w:t>
            </w:r>
          </w:p>
        </w:tc>
        <w:tc>
          <w:tcPr>
            <w:tcW w:w="3566" w:type="dxa"/>
            <w:vMerge w:val="restart"/>
          </w:tcPr>
          <w:p w:rsidR="007D2101" w:rsidRDefault="00F62847" w:rsidP="00AE44D3">
            <w:r>
              <w:t xml:space="preserve">Žiaci vyberú z </w:t>
            </w:r>
            <w:proofErr w:type="spellStart"/>
            <w:r>
              <w:t>Fredegarovej</w:t>
            </w:r>
            <w:proofErr w:type="spellEnd"/>
            <w:r>
              <w:t xml:space="preserve"> kroniky informácie o Samovi a jeho ríši, opíšu život na slovanskom hradisku, vysvetlia okolnosti vzniku Veľkej Moravy.</w:t>
            </w:r>
          </w:p>
          <w:p w:rsidR="00F62847" w:rsidRDefault="00F62847" w:rsidP="00F62847">
            <w:r>
              <w:t>Žiaci opíšu proces formovania Uhorského kráľovstva.</w:t>
            </w:r>
          </w:p>
          <w:p w:rsidR="00F62847" w:rsidRDefault="00F62847" w:rsidP="00F62847">
            <w:r>
              <w:t>Vedia zhodnotiť dynastickú politiku panovníkov.</w:t>
            </w:r>
          </w:p>
        </w:tc>
        <w:tc>
          <w:tcPr>
            <w:tcW w:w="2498" w:type="dxa"/>
            <w:vMerge w:val="restart"/>
          </w:tcPr>
          <w:p w:rsidR="007D2101" w:rsidRDefault="007D2101" w:rsidP="00AE44D3">
            <w:r>
              <w:t>Čitateľská gramotnosť</w:t>
            </w:r>
          </w:p>
          <w:p w:rsidR="007D2101" w:rsidRDefault="007D2101" w:rsidP="00AE44D3">
            <w:r>
              <w:t>Výchova k ľudským právam</w:t>
            </w:r>
          </w:p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Konštantín a Metod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Príchod  starých Maďarov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Vznik Uhorského kráľovstva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Uhorskí panovníci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Koniec  stredovekého  Uhorska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Osvietenstvo  v Rakúskej monarchii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>
            <w:r>
              <w:t>M. Terézia a Jozef II.</w:t>
            </w:r>
          </w:p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  <w:tr w:rsidR="007D2101" w:rsidTr="00327DC1">
        <w:tc>
          <w:tcPr>
            <w:tcW w:w="2627" w:type="dxa"/>
            <w:vMerge/>
          </w:tcPr>
          <w:p w:rsidR="007D2101" w:rsidRPr="002B592E" w:rsidRDefault="007D2101" w:rsidP="00AE44D3">
            <w:pPr>
              <w:rPr>
                <w:b/>
              </w:rPr>
            </w:pPr>
          </w:p>
        </w:tc>
        <w:tc>
          <w:tcPr>
            <w:tcW w:w="3971" w:type="dxa"/>
          </w:tcPr>
          <w:p w:rsidR="007D2101" w:rsidRDefault="007D2101" w:rsidP="00AE44D3"/>
        </w:tc>
        <w:tc>
          <w:tcPr>
            <w:tcW w:w="3566" w:type="dxa"/>
            <w:vMerge/>
          </w:tcPr>
          <w:p w:rsidR="007D2101" w:rsidRDefault="007D2101" w:rsidP="00AE44D3"/>
        </w:tc>
        <w:tc>
          <w:tcPr>
            <w:tcW w:w="2498" w:type="dxa"/>
            <w:vMerge/>
          </w:tcPr>
          <w:p w:rsidR="007D2101" w:rsidRDefault="007D2101" w:rsidP="00AE44D3"/>
        </w:tc>
      </w:tr>
    </w:tbl>
    <w:p w:rsidR="007C6DF0" w:rsidRDefault="007C6DF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27"/>
        <w:gridCol w:w="3971"/>
        <w:gridCol w:w="3566"/>
        <w:gridCol w:w="2498"/>
      </w:tblGrid>
      <w:tr w:rsidR="007A4EA0" w:rsidRPr="00327DC1" w:rsidTr="00AE44D3">
        <w:trPr>
          <w:trHeight w:val="978"/>
        </w:trPr>
        <w:tc>
          <w:tcPr>
            <w:tcW w:w="2627" w:type="dxa"/>
          </w:tcPr>
          <w:p w:rsidR="007A4EA0" w:rsidRDefault="007A4EA0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7A4EA0" w:rsidRPr="00327DC1" w:rsidRDefault="007A4EA0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Tematický celok</w:t>
            </w:r>
          </w:p>
        </w:tc>
        <w:tc>
          <w:tcPr>
            <w:tcW w:w="3971" w:type="dxa"/>
          </w:tcPr>
          <w:p w:rsidR="007A4EA0" w:rsidRDefault="007A4EA0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7A4EA0" w:rsidRPr="00327DC1" w:rsidRDefault="007A4EA0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566" w:type="dxa"/>
          </w:tcPr>
          <w:p w:rsidR="007A4EA0" w:rsidRDefault="007A4EA0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7A4EA0" w:rsidRPr="00327DC1" w:rsidRDefault="007A4EA0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2498" w:type="dxa"/>
          </w:tcPr>
          <w:p w:rsidR="007A4EA0" w:rsidRDefault="007A4EA0" w:rsidP="00AE59A6">
            <w:pPr>
              <w:jc w:val="center"/>
              <w:rPr>
                <w:b/>
                <w:sz w:val="28"/>
                <w:szCs w:val="28"/>
              </w:rPr>
            </w:pPr>
          </w:p>
          <w:p w:rsidR="007A4EA0" w:rsidRPr="00327DC1" w:rsidRDefault="007A4EA0" w:rsidP="00AE59A6">
            <w:pPr>
              <w:jc w:val="center"/>
              <w:rPr>
                <w:b/>
                <w:sz w:val="28"/>
                <w:szCs w:val="28"/>
              </w:rPr>
            </w:pPr>
            <w:r w:rsidRPr="00327DC1">
              <w:rPr>
                <w:b/>
                <w:sz w:val="28"/>
                <w:szCs w:val="28"/>
              </w:rPr>
              <w:t>Prierezové témy</w:t>
            </w:r>
          </w:p>
        </w:tc>
      </w:tr>
      <w:tr w:rsidR="007A4EA0" w:rsidTr="00AE59A6">
        <w:tc>
          <w:tcPr>
            <w:tcW w:w="2627" w:type="dxa"/>
            <w:vMerge w:val="restart"/>
          </w:tcPr>
          <w:p w:rsidR="007A4EA0" w:rsidRDefault="007A4EA0" w:rsidP="00AE59A6">
            <w:pPr>
              <w:rPr>
                <w:b/>
              </w:rPr>
            </w:pPr>
          </w:p>
          <w:p w:rsidR="007A4EA0" w:rsidRDefault="007A4EA0" w:rsidP="00AE59A6">
            <w:pPr>
              <w:rPr>
                <w:b/>
              </w:rPr>
            </w:pPr>
            <w:r>
              <w:rPr>
                <w:b/>
              </w:rPr>
              <w:t>Slovensko v 19. stor.</w:t>
            </w:r>
          </w:p>
          <w:p w:rsidR="00774048" w:rsidRPr="002B592E" w:rsidRDefault="00774048" w:rsidP="00AE59A6">
            <w:pPr>
              <w:rPr>
                <w:b/>
              </w:rPr>
            </w:pPr>
            <w:r>
              <w:rPr>
                <w:b/>
              </w:rPr>
              <w:t>(4 hod.)</w:t>
            </w:r>
          </w:p>
        </w:tc>
        <w:tc>
          <w:tcPr>
            <w:tcW w:w="3971" w:type="dxa"/>
          </w:tcPr>
          <w:p w:rsidR="007A4EA0" w:rsidRDefault="007A4EA0" w:rsidP="00AE59A6">
            <w:r>
              <w:t>Moderný slovenský národ</w:t>
            </w:r>
          </w:p>
        </w:tc>
        <w:tc>
          <w:tcPr>
            <w:tcW w:w="3566" w:type="dxa"/>
            <w:vMerge w:val="restart"/>
          </w:tcPr>
          <w:p w:rsidR="007A4EA0" w:rsidRDefault="00F62847" w:rsidP="00AE59A6">
            <w:r>
              <w:t>Žiaci vedia uviesť politické, hospodárske a sociálne zmeny po nástupe habsburgovcov na uhorský trón.</w:t>
            </w:r>
          </w:p>
        </w:tc>
        <w:tc>
          <w:tcPr>
            <w:tcW w:w="2498" w:type="dxa"/>
            <w:vMerge w:val="restart"/>
          </w:tcPr>
          <w:p w:rsidR="007A4EA0" w:rsidRDefault="007A4EA0" w:rsidP="00AE59A6">
            <w:r>
              <w:t>Čitateľská gramotnosť</w:t>
            </w:r>
          </w:p>
          <w:p w:rsidR="007A4EA0" w:rsidRDefault="007A4EA0" w:rsidP="00AE59A6">
            <w:r>
              <w:t>Výchova k ľudským právam</w:t>
            </w:r>
          </w:p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>
            <w:r>
              <w:t xml:space="preserve">1.a 2. obdobie formovania </w:t>
            </w:r>
            <w:proofErr w:type="spellStart"/>
            <w:r>
              <w:t>sl</w:t>
            </w:r>
            <w:proofErr w:type="spellEnd"/>
            <w:r>
              <w:t>. národa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>
            <w:r>
              <w:t>Štúrove obdobie a maďarizácia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>
            <w:proofErr w:type="spellStart"/>
            <w:r>
              <w:t>Bachov</w:t>
            </w:r>
            <w:proofErr w:type="spellEnd"/>
            <w:r>
              <w:t xml:space="preserve">  absolutizmus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3806DF">
        <w:trPr>
          <w:trHeight w:val="440"/>
        </w:trPr>
        <w:tc>
          <w:tcPr>
            <w:tcW w:w="2627" w:type="dxa"/>
            <w:vMerge w:val="restart"/>
          </w:tcPr>
          <w:p w:rsidR="007A4EA0" w:rsidRDefault="005F7ABD" w:rsidP="00AE59A6">
            <w:pPr>
              <w:rPr>
                <w:b/>
              </w:rPr>
            </w:pPr>
            <w:r>
              <w:rPr>
                <w:b/>
              </w:rPr>
              <w:t xml:space="preserve">Postavenie Slovákov </w:t>
            </w:r>
            <w:r w:rsidR="007A4EA0">
              <w:rPr>
                <w:b/>
              </w:rPr>
              <w:t>v </w:t>
            </w:r>
            <w:proofErr w:type="spellStart"/>
            <w:r w:rsidR="007A4EA0">
              <w:rPr>
                <w:b/>
              </w:rPr>
              <w:t>Rakúsko-Uhorsku</w:t>
            </w:r>
            <w:proofErr w:type="spellEnd"/>
          </w:p>
          <w:p w:rsidR="00774048" w:rsidRDefault="00774048" w:rsidP="00AE59A6">
            <w:pPr>
              <w:rPr>
                <w:b/>
              </w:rPr>
            </w:pPr>
          </w:p>
          <w:p w:rsidR="00774048" w:rsidRPr="002B592E" w:rsidRDefault="00F62847" w:rsidP="00AE59A6">
            <w:pPr>
              <w:rPr>
                <w:b/>
              </w:rPr>
            </w:pPr>
            <w:r>
              <w:rPr>
                <w:b/>
              </w:rPr>
              <w:t>(6</w:t>
            </w:r>
            <w:r w:rsidR="00774048">
              <w:rPr>
                <w:b/>
              </w:rPr>
              <w:t xml:space="preserve"> hod)</w:t>
            </w:r>
          </w:p>
        </w:tc>
        <w:tc>
          <w:tcPr>
            <w:tcW w:w="3971" w:type="dxa"/>
          </w:tcPr>
          <w:p w:rsidR="007A4EA0" w:rsidRDefault="007A4EA0" w:rsidP="00AE59A6">
            <w:r>
              <w:t xml:space="preserve">Politický systém pred  vznikom </w:t>
            </w:r>
            <w:proofErr w:type="spellStart"/>
            <w:r>
              <w:t>R-U</w:t>
            </w:r>
            <w:proofErr w:type="spellEnd"/>
          </w:p>
        </w:tc>
        <w:tc>
          <w:tcPr>
            <w:tcW w:w="3566" w:type="dxa"/>
            <w:vMerge w:val="restart"/>
          </w:tcPr>
          <w:p w:rsidR="007A4EA0" w:rsidRDefault="00F62847" w:rsidP="00AE59A6">
            <w:r>
              <w:t xml:space="preserve">Žiaci opíšu okolnosti súvisiace  so  vznikom </w:t>
            </w:r>
            <w:proofErr w:type="spellStart"/>
            <w:r>
              <w:t>Rakúsko-Uhorska</w:t>
            </w:r>
            <w:proofErr w:type="spellEnd"/>
          </w:p>
          <w:p w:rsidR="00F62847" w:rsidRDefault="00F62847" w:rsidP="00AE59A6">
            <w:r>
              <w:t>Žiaci vedia vysvetliť pojem maďarizácia.</w:t>
            </w:r>
          </w:p>
          <w:p w:rsidR="00F62847" w:rsidRDefault="00F62847" w:rsidP="00AE59A6"/>
        </w:tc>
        <w:tc>
          <w:tcPr>
            <w:tcW w:w="2498" w:type="dxa"/>
            <w:vMerge w:val="restart"/>
          </w:tcPr>
          <w:p w:rsidR="007A4EA0" w:rsidRDefault="007A4EA0" w:rsidP="007D5880">
            <w:r>
              <w:t>Čitateľská gramotnosť</w:t>
            </w:r>
          </w:p>
          <w:p w:rsidR="007A4EA0" w:rsidRDefault="007A4EA0" w:rsidP="007D5880">
            <w:r>
              <w:t>Výchova k ľudským právam</w:t>
            </w:r>
          </w:p>
          <w:p w:rsidR="007A4EA0" w:rsidRDefault="007A4EA0" w:rsidP="007D5880">
            <w:r>
              <w:t>Med</w:t>
            </w:r>
            <w:r w:rsidR="00F62847">
              <w:t>i</w:t>
            </w:r>
            <w:r>
              <w:t>álna výchova</w:t>
            </w:r>
          </w:p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>
            <w:r>
              <w:t>Postavenie  Slovákov  v </w:t>
            </w:r>
            <w:proofErr w:type="spellStart"/>
            <w:r>
              <w:t>Rakúsko-Uhorsku</w:t>
            </w:r>
            <w:proofErr w:type="spellEnd"/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74048" w:rsidP="00AE59A6">
            <w:r>
              <w:t>Rakúsko-uhorské vyrovnanie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74048" w:rsidP="00AE59A6">
            <w:r>
              <w:t>Vývoj monarchie po vyrovnaní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74048" w:rsidP="00AE59A6">
            <w:r>
              <w:t>Spolkový život a maďarizácia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>
            <w:r>
              <w:t xml:space="preserve">Udalosti v </w:t>
            </w:r>
            <w:proofErr w:type="spellStart"/>
            <w:r>
              <w:t>Čerňovej</w:t>
            </w:r>
            <w:proofErr w:type="spellEnd"/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/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 w:val="restart"/>
          </w:tcPr>
          <w:p w:rsidR="007A4EA0" w:rsidRDefault="007A4EA0" w:rsidP="00AE59A6">
            <w:pPr>
              <w:rPr>
                <w:b/>
              </w:rPr>
            </w:pPr>
          </w:p>
          <w:p w:rsidR="00774048" w:rsidRDefault="00774048" w:rsidP="00AE59A6">
            <w:pPr>
              <w:rPr>
                <w:b/>
              </w:rPr>
            </w:pPr>
            <w:r>
              <w:rPr>
                <w:b/>
              </w:rPr>
              <w:t xml:space="preserve">Život  Slovákov v </w:t>
            </w:r>
          </w:p>
          <w:p w:rsidR="00774048" w:rsidRDefault="00774048" w:rsidP="00AE59A6">
            <w:pPr>
              <w:rPr>
                <w:b/>
              </w:rPr>
            </w:pPr>
            <w:proofErr w:type="spellStart"/>
            <w:r>
              <w:rPr>
                <w:b/>
              </w:rPr>
              <w:t>Rakúsko-Uhorsku</w:t>
            </w:r>
            <w:proofErr w:type="spellEnd"/>
          </w:p>
          <w:p w:rsidR="005F7ABD" w:rsidRPr="002B592E" w:rsidRDefault="00F62847" w:rsidP="00AE59A6">
            <w:pPr>
              <w:rPr>
                <w:b/>
              </w:rPr>
            </w:pPr>
            <w:r>
              <w:rPr>
                <w:b/>
              </w:rPr>
              <w:t>(3</w:t>
            </w:r>
            <w:r w:rsidR="005F7ABD">
              <w:rPr>
                <w:b/>
              </w:rPr>
              <w:t xml:space="preserve"> hod.)</w:t>
            </w:r>
          </w:p>
        </w:tc>
        <w:tc>
          <w:tcPr>
            <w:tcW w:w="3971" w:type="dxa"/>
          </w:tcPr>
          <w:p w:rsidR="007A4EA0" w:rsidRDefault="005F7ABD" w:rsidP="00AE59A6">
            <w:r>
              <w:t>Priemysel na  Slovensku</w:t>
            </w:r>
          </w:p>
        </w:tc>
        <w:tc>
          <w:tcPr>
            <w:tcW w:w="3566" w:type="dxa"/>
            <w:vMerge w:val="restart"/>
          </w:tcPr>
          <w:p w:rsidR="007A4EA0" w:rsidRDefault="00F62847" w:rsidP="00AE59A6">
            <w:r>
              <w:t>Žiaci  zhodnotia život Slovákov  v </w:t>
            </w:r>
            <w:proofErr w:type="spellStart"/>
            <w:r>
              <w:t>Rakúsko-Uhorsku</w:t>
            </w:r>
            <w:proofErr w:type="spellEnd"/>
          </w:p>
        </w:tc>
        <w:tc>
          <w:tcPr>
            <w:tcW w:w="2498" w:type="dxa"/>
            <w:vMerge w:val="restart"/>
          </w:tcPr>
          <w:p w:rsidR="007A4EA0" w:rsidRDefault="007A4EA0" w:rsidP="00AE59A6">
            <w:r>
              <w:t>Čitateľská gramotnosť</w:t>
            </w:r>
          </w:p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5F7ABD" w:rsidP="00AE59A6">
            <w:r>
              <w:t>Slováci v zahraničí</w:t>
            </w:r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5F7ABD" w:rsidP="00AE59A6">
            <w:bookmarkStart w:id="0" w:name="_GoBack"/>
            <w:r>
              <w:t>Opakovanie a hodnotenie</w:t>
            </w:r>
            <w:bookmarkEnd w:id="0"/>
          </w:p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7A4EA0" w:rsidTr="00AE59A6">
        <w:tc>
          <w:tcPr>
            <w:tcW w:w="2627" w:type="dxa"/>
            <w:vMerge/>
          </w:tcPr>
          <w:p w:rsidR="007A4EA0" w:rsidRPr="002B592E" w:rsidRDefault="007A4EA0" w:rsidP="00AE59A6">
            <w:pPr>
              <w:rPr>
                <w:b/>
              </w:rPr>
            </w:pPr>
          </w:p>
        </w:tc>
        <w:tc>
          <w:tcPr>
            <w:tcW w:w="3971" w:type="dxa"/>
          </w:tcPr>
          <w:p w:rsidR="007A4EA0" w:rsidRDefault="007A4EA0" w:rsidP="00AE59A6"/>
        </w:tc>
        <w:tc>
          <w:tcPr>
            <w:tcW w:w="3566" w:type="dxa"/>
            <w:vMerge/>
          </w:tcPr>
          <w:p w:rsidR="007A4EA0" w:rsidRDefault="007A4EA0" w:rsidP="00AE59A6"/>
        </w:tc>
        <w:tc>
          <w:tcPr>
            <w:tcW w:w="2498" w:type="dxa"/>
            <w:vMerge/>
          </w:tcPr>
          <w:p w:rsidR="007A4EA0" w:rsidRDefault="007A4EA0" w:rsidP="00AE59A6"/>
        </w:tc>
      </w:tr>
      <w:tr w:rsidR="00F62847" w:rsidTr="00DA1077">
        <w:trPr>
          <w:trHeight w:val="269"/>
        </w:trPr>
        <w:tc>
          <w:tcPr>
            <w:tcW w:w="2627" w:type="dxa"/>
            <w:tcBorders>
              <w:bottom w:val="single" w:sz="4" w:space="0" w:color="auto"/>
            </w:tcBorders>
          </w:tcPr>
          <w:p w:rsidR="00F62847" w:rsidRPr="002B592E" w:rsidRDefault="00F62847" w:rsidP="00AE59A6">
            <w:pPr>
              <w:rPr>
                <w:b/>
              </w:rPr>
            </w:pPr>
          </w:p>
        </w:tc>
        <w:tc>
          <w:tcPr>
            <w:tcW w:w="3971" w:type="dxa"/>
            <w:vMerge w:val="restart"/>
            <w:tcBorders>
              <w:bottom w:val="single" w:sz="4" w:space="0" w:color="auto"/>
            </w:tcBorders>
          </w:tcPr>
          <w:p w:rsidR="00F62847" w:rsidRDefault="00F62847" w:rsidP="00AE59A6"/>
        </w:tc>
        <w:tc>
          <w:tcPr>
            <w:tcW w:w="3566" w:type="dxa"/>
            <w:tcBorders>
              <w:bottom w:val="single" w:sz="4" w:space="0" w:color="auto"/>
            </w:tcBorders>
          </w:tcPr>
          <w:p w:rsidR="00F62847" w:rsidRDefault="00F62847" w:rsidP="00AE59A6"/>
        </w:tc>
        <w:tc>
          <w:tcPr>
            <w:tcW w:w="2498" w:type="dxa"/>
            <w:tcBorders>
              <w:bottom w:val="single" w:sz="4" w:space="0" w:color="auto"/>
            </w:tcBorders>
          </w:tcPr>
          <w:p w:rsidR="00F62847" w:rsidRDefault="00F62847" w:rsidP="00AE59A6"/>
        </w:tc>
      </w:tr>
      <w:tr w:rsidR="00F62847" w:rsidTr="00DA1077">
        <w:trPr>
          <w:trHeight w:val="414"/>
        </w:trPr>
        <w:tc>
          <w:tcPr>
            <w:tcW w:w="2627" w:type="dxa"/>
            <w:tcBorders>
              <w:bottom w:val="single" w:sz="4" w:space="0" w:color="auto"/>
            </w:tcBorders>
          </w:tcPr>
          <w:p w:rsidR="00F62847" w:rsidRPr="002B592E" w:rsidRDefault="00F62847" w:rsidP="00AE59A6">
            <w:pPr>
              <w:rPr>
                <w:b/>
              </w:rPr>
            </w:pPr>
          </w:p>
        </w:tc>
        <w:tc>
          <w:tcPr>
            <w:tcW w:w="3971" w:type="dxa"/>
            <w:vMerge/>
            <w:tcBorders>
              <w:bottom w:val="single" w:sz="4" w:space="0" w:color="auto"/>
            </w:tcBorders>
          </w:tcPr>
          <w:p w:rsidR="00F62847" w:rsidRDefault="00F62847" w:rsidP="00AE59A6"/>
        </w:tc>
        <w:tc>
          <w:tcPr>
            <w:tcW w:w="3566" w:type="dxa"/>
            <w:tcBorders>
              <w:bottom w:val="single" w:sz="4" w:space="0" w:color="auto"/>
            </w:tcBorders>
          </w:tcPr>
          <w:p w:rsidR="00F62847" w:rsidRDefault="00F62847" w:rsidP="00AE59A6"/>
        </w:tc>
        <w:tc>
          <w:tcPr>
            <w:tcW w:w="2498" w:type="dxa"/>
            <w:tcBorders>
              <w:bottom w:val="single" w:sz="4" w:space="0" w:color="auto"/>
            </w:tcBorders>
          </w:tcPr>
          <w:p w:rsidR="00F62847" w:rsidRDefault="00F62847" w:rsidP="00AE59A6"/>
        </w:tc>
      </w:tr>
    </w:tbl>
    <w:p w:rsidR="00327DC1" w:rsidRDefault="00327DC1"/>
    <w:p w:rsidR="00F62847" w:rsidRDefault="00F62847"/>
    <w:p w:rsidR="00F62847" w:rsidRDefault="00F62847"/>
    <w:p w:rsidR="00F62847" w:rsidRDefault="00F62847"/>
    <w:p w:rsidR="00F62847" w:rsidRDefault="00F62847"/>
    <w:p w:rsidR="00F62847" w:rsidRDefault="00F62847"/>
    <w:sectPr w:rsidR="00F62847" w:rsidSect="00327DC1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8CD" w:rsidRDefault="004108CD" w:rsidP="00327DC1">
      <w:pPr>
        <w:spacing w:after="0" w:line="240" w:lineRule="auto"/>
      </w:pPr>
      <w:r>
        <w:separator/>
      </w:r>
    </w:p>
  </w:endnote>
  <w:endnote w:type="continuationSeparator" w:id="0">
    <w:p w:rsidR="004108CD" w:rsidRDefault="004108CD" w:rsidP="0032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8CD" w:rsidRDefault="004108CD" w:rsidP="00327DC1">
      <w:pPr>
        <w:spacing w:after="0" w:line="240" w:lineRule="auto"/>
      </w:pPr>
      <w:r>
        <w:separator/>
      </w:r>
    </w:p>
  </w:footnote>
  <w:footnote w:type="continuationSeparator" w:id="0">
    <w:p w:rsidR="004108CD" w:rsidRDefault="004108CD" w:rsidP="00327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1C" w:rsidRDefault="0080681C" w:rsidP="0080681C">
    <w:pPr>
      <w:pStyle w:val="Normlnywebov"/>
      <w:pBdr>
        <w:bottom w:val="single" w:sz="4" w:space="1" w:color="000000"/>
      </w:pBdr>
      <w:spacing w:before="0" w:beforeAutospacing="0" w:after="0" w:afterAutospacing="0"/>
    </w:pPr>
    <w:proofErr w:type="spellStart"/>
    <w:r>
      <w:rPr>
        <w:rFonts w:ascii="Arial" w:hAnsi="Arial" w:cs="Arial"/>
        <w:color w:val="000000"/>
        <w:sz w:val="18"/>
        <w:szCs w:val="18"/>
      </w:rPr>
      <w:t>iŠkVP</w:t>
    </w:r>
    <w:proofErr w:type="spellEnd"/>
    <w:r>
      <w:rPr>
        <w:rFonts w:ascii="Arial" w:hAnsi="Arial" w:cs="Arial"/>
        <w:color w:val="000000"/>
        <w:sz w:val="18"/>
        <w:szCs w:val="18"/>
      </w:rPr>
      <w:t>: Kľúčové kompetencie pre život (</w:t>
    </w:r>
    <w:proofErr w:type="spellStart"/>
    <w:r>
      <w:rPr>
        <w:rFonts w:ascii="Arial" w:hAnsi="Arial" w:cs="Arial"/>
        <w:color w:val="000000"/>
        <w:sz w:val="18"/>
        <w:szCs w:val="18"/>
      </w:rPr>
      <w:t>UP</w:t>
    </w:r>
    <w:proofErr w:type="spellEnd"/>
    <w:r>
      <w:rPr>
        <w:rFonts w:ascii="Arial" w:hAnsi="Arial" w:cs="Arial"/>
        <w:color w:val="000000"/>
        <w:sz w:val="18"/>
        <w:szCs w:val="18"/>
      </w:rPr>
      <w:t xml:space="preserve"> v.3), Gymnázium Gelnica</w:t>
    </w:r>
    <w:r>
      <w:rPr>
        <w:rStyle w:val="apple-tab-span"/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>Dejepis + Seminár z dejepisu, ISCED3A (4.ročník)</w:t>
    </w:r>
  </w:p>
  <w:p w:rsidR="0080681C" w:rsidRDefault="0080681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C62"/>
    <w:multiLevelType w:val="hybridMultilevel"/>
    <w:tmpl w:val="93860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C1"/>
    <w:rsid w:val="0009458C"/>
    <w:rsid w:val="00106362"/>
    <w:rsid w:val="002062AE"/>
    <w:rsid w:val="00221AB1"/>
    <w:rsid w:val="002B592E"/>
    <w:rsid w:val="002D4230"/>
    <w:rsid w:val="0031472D"/>
    <w:rsid w:val="00327DC1"/>
    <w:rsid w:val="003806DF"/>
    <w:rsid w:val="004108CD"/>
    <w:rsid w:val="00446507"/>
    <w:rsid w:val="004B26CE"/>
    <w:rsid w:val="005F6160"/>
    <w:rsid w:val="005F7ABD"/>
    <w:rsid w:val="00774048"/>
    <w:rsid w:val="007A4EA0"/>
    <w:rsid w:val="007C6DF0"/>
    <w:rsid w:val="007D2101"/>
    <w:rsid w:val="007D5880"/>
    <w:rsid w:val="0080681C"/>
    <w:rsid w:val="008D6866"/>
    <w:rsid w:val="00905A28"/>
    <w:rsid w:val="00977D04"/>
    <w:rsid w:val="009F2746"/>
    <w:rsid w:val="00AE44D3"/>
    <w:rsid w:val="00AE59A6"/>
    <w:rsid w:val="00B507BB"/>
    <w:rsid w:val="00BF15C5"/>
    <w:rsid w:val="00CA24CB"/>
    <w:rsid w:val="00D123F2"/>
    <w:rsid w:val="00D63D08"/>
    <w:rsid w:val="00E150A3"/>
    <w:rsid w:val="00E47B3C"/>
    <w:rsid w:val="00E75F60"/>
    <w:rsid w:val="00F62847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0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806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7DC1"/>
  </w:style>
  <w:style w:type="paragraph" w:styleId="Pta">
    <w:name w:val="footer"/>
    <w:basedOn w:val="Normlny"/>
    <w:link w:val="PtaChar"/>
    <w:uiPriority w:val="99"/>
    <w:unhideWhenUsed/>
    <w:rsid w:val="00327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7DC1"/>
  </w:style>
  <w:style w:type="paragraph" w:styleId="Odsekzoznamu">
    <w:name w:val="List Paragraph"/>
    <w:basedOn w:val="Normlny"/>
    <w:uiPriority w:val="34"/>
    <w:qFormat/>
    <w:rsid w:val="0044650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0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80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408">
          <w:marLeft w:val="-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dcterms:created xsi:type="dcterms:W3CDTF">2021-09-05T13:15:00Z</dcterms:created>
  <dcterms:modified xsi:type="dcterms:W3CDTF">2021-09-08T19:36:00Z</dcterms:modified>
</cp:coreProperties>
</file>