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tblpY="660"/>
        <w:tblW w:w="14283" w:type="dxa"/>
        <w:tblLook w:val="04A0"/>
      </w:tblPr>
      <w:tblGrid>
        <w:gridCol w:w="1364"/>
        <w:gridCol w:w="1004"/>
        <w:gridCol w:w="2519"/>
        <w:gridCol w:w="1015"/>
        <w:gridCol w:w="7"/>
        <w:gridCol w:w="5961"/>
        <w:gridCol w:w="2413"/>
      </w:tblGrid>
      <w:tr w:rsidR="00A3193A" w:rsidTr="00A12C73">
        <w:tc>
          <w:tcPr>
            <w:tcW w:w="1364" w:type="dxa"/>
            <w:vAlign w:val="center"/>
          </w:tcPr>
          <w:p w:rsidR="00A3193A" w:rsidRPr="00360300" w:rsidRDefault="00A3193A" w:rsidP="00881647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A3193A" w:rsidRPr="00360300" w:rsidRDefault="00A3193A" w:rsidP="00881647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541" w:type="dxa"/>
            <w:gridSpan w:val="3"/>
          </w:tcPr>
          <w:p w:rsidR="00A3193A" w:rsidRDefault="00A3193A" w:rsidP="00881647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3193A" w:rsidRPr="00360300" w:rsidRDefault="00A3193A" w:rsidP="00881647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5961" w:type="dxa"/>
            <w:vAlign w:val="center"/>
          </w:tcPr>
          <w:p w:rsidR="00A3193A" w:rsidRPr="00360300" w:rsidRDefault="00A3193A" w:rsidP="00881647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2413" w:type="dxa"/>
            <w:vAlign w:val="center"/>
          </w:tcPr>
          <w:p w:rsidR="00A3193A" w:rsidRPr="00360300" w:rsidRDefault="00A3193A" w:rsidP="00881647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A3193A" w:rsidTr="009E1E02">
        <w:tc>
          <w:tcPr>
            <w:tcW w:w="1364" w:type="dxa"/>
            <w:vAlign w:val="center"/>
          </w:tcPr>
          <w:p w:rsidR="00A3193A" w:rsidRPr="00530309" w:rsidRDefault="00A3193A" w:rsidP="00881647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A3193A" w:rsidRDefault="00A3193A" w:rsidP="00881647"/>
        </w:tc>
        <w:tc>
          <w:tcPr>
            <w:tcW w:w="3541" w:type="dxa"/>
            <w:gridSpan w:val="3"/>
          </w:tcPr>
          <w:p w:rsidR="00881647" w:rsidRDefault="00881647" w:rsidP="00881647">
            <w:pPr>
              <w:rPr>
                <w:b/>
              </w:rPr>
            </w:pPr>
            <w:r>
              <w:rPr>
                <w:b/>
              </w:rPr>
              <w:t xml:space="preserve">Úvod (1h)     </w:t>
            </w:r>
            <w:r w:rsidRPr="00C2103F">
              <w:rPr>
                <w:b/>
              </w:rPr>
              <w:t>Peniaze</w:t>
            </w:r>
            <w:r>
              <w:rPr>
                <w:b/>
              </w:rPr>
              <w:t xml:space="preserve"> (3h)</w:t>
            </w:r>
          </w:p>
          <w:p w:rsidR="00D55A35" w:rsidRPr="00C2103F" w:rsidRDefault="00D55A35" w:rsidP="00881647">
            <w:pPr>
              <w:pStyle w:val="Odsekzoznamu"/>
              <w:rPr>
                <w:b/>
              </w:rPr>
            </w:pPr>
          </w:p>
        </w:tc>
        <w:tc>
          <w:tcPr>
            <w:tcW w:w="5961" w:type="dxa"/>
          </w:tcPr>
          <w:p w:rsidR="00A3193A" w:rsidRDefault="00A3193A" w:rsidP="00881647"/>
        </w:tc>
        <w:tc>
          <w:tcPr>
            <w:tcW w:w="2413" w:type="dxa"/>
          </w:tcPr>
          <w:p w:rsidR="00A3193A" w:rsidRDefault="00A3193A" w:rsidP="00881647"/>
        </w:tc>
      </w:tr>
      <w:tr w:rsidR="004D69AC" w:rsidTr="009E1E02">
        <w:tc>
          <w:tcPr>
            <w:tcW w:w="1364" w:type="dxa"/>
            <w:vMerge w:val="restart"/>
          </w:tcPr>
          <w:p w:rsidR="004D69AC" w:rsidRDefault="004D69AC" w:rsidP="00881647"/>
        </w:tc>
        <w:tc>
          <w:tcPr>
            <w:tcW w:w="1004" w:type="dxa"/>
          </w:tcPr>
          <w:p w:rsidR="004D69AC" w:rsidRDefault="004D69AC" w:rsidP="00881647">
            <w:r>
              <w:t>1.</w:t>
            </w:r>
          </w:p>
        </w:tc>
        <w:tc>
          <w:tcPr>
            <w:tcW w:w="3541" w:type="dxa"/>
            <w:gridSpan w:val="3"/>
            <w:vMerge w:val="restart"/>
          </w:tcPr>
          <w:p w:rsidR="004D69AC" w:rsidRDefault="004D69AC" w:rsidP="00881647"/>
        </w:tc>
        <w:tc>
          <w:tcPr>
            <w:tcW w:w="5961" w:type="dxa"/>
          </w:tcPr>
          <w:p w:rsidR="002076CE" w:rsidRPr="00A90DA9" w:rsidRDefault="002076CE" w:rsidP="00881647">
            <w:r w:rsidRPr="00A90DA9">
              <w:t xml:space="preserve">Úvod do predmetu  </w:t>
            </w:r>
          </w:p>
          <w:p w:rsidR="004D69AC" w:rsidRDefault="002076CE" w:rsidP="00881647">
            <w:r w:rsidRPr="00A90DA9">
              <w:t>Vstupný test</w:t>
            </w:r>
          </w:p>
        </w:tc>
        <w:tc>
          <w:tcPr>
            <w:tcW w:w="2413" w:type="dxa"/>
          </w:tcPr>
          <w:p w:rsidR="004D69AC" w:rsidRDefault="002076CE" w:rsidP="00881647">
            <w:r w:rsidRPr="00A90DA9">
              <w:t>Národný štandard finančnej gramotnosti, portál</w:t>
            </w:r>
          </w:p>
        </w:tc>
      </w:tr>
      <w:tr w:rsidR="002076CE" w:rsidTr="009E1E02">
        <w:trPr>
          <w:trHeight w:val="339"/>
        </w:trPr>
        <w:tc>
          <w:tcPr>
            <w:tcW w:w="1364" w:type="dxa"/>
            <w:vMerge/>
          </w:tcPr>
          <w:p w:rsidR="002076CE" w:rsidRDefault="002076CE" w:rsidP="00881647"/>
        </w:tc>
        <w:tc>
          <w:tcPr>
            <w:tcW w:w="1004" w:type="dxa"/>
          </w:tcPr>
          <w:p w:rsidR="002076CE" w:rsidRDefault="002076CE" w:rsidP="00881647">
            <w:r>
              <w:t>2.</w:t>
            </w:r>
          </w:p>
        </w:tc>
        <w:tc>
          <w:tcPr>
            <w:tcW w:w="3541" w:type="dxa"/>
            <w:gridSpan w:val="3"/>
            <w:vMerge/>
          </w:tcPr>
          <w:p w:rsidR="002076CE" w:rsidRDefault="002076CE" w:rsidP="00881647"/>
        </w:tc>
        <w:tc>
          <w:tcPr>
            <w:tcW w:w="5961" w:type="dxa"/>
          </w:tcPr>
          <w:p w:rsidR="002076CE" w:rsidRPr="00A90DA9" w:rsidRDefault="00881647" w:rsidP="00881647">
            <w:r>
              <w:t>Vznik peňazí. Bohatstvo a chudoba</w:t>
            </w:r>
          </w:p>
        </w:tc>
        <w:tc>
          <w:tcPr>
            <w:tcW w:w="2413" w:type="dxa"/>
          </w:tcPr>
          <w:p w:rsidR="002076CE" w:rsidRDefault="002076CE" w:rsidP="00881647"/>
        </w:tc>
      </w:tr>
      <w:tr w:rsidR="002076CE" w:rsidTr="009E1E02">
        <w:tc>
          <w:tcPr>
            <w:tcW w:w="1364" w:type="dxa"/>
            <w:vMerge/>
          </w:tcPr>
          <w:p w:rsidR="002076CE" w:rsidRDefault="002076CE" w:rsidP="00881647"/>
        </w:tc>
        <w:tc>
          <w:tcPr>
            <w:tcW w:w="1004" w:type="dxa"/>
          </w:tcPr>
          <w:p w:rsidR="002076CE" w:rsidRDefault="002076CE" w:rsidP="00881647">
            <w:r>
              <w:t xml:space="preserve">3. </w:t>
            </w:r>
          </w:p>
        </w:tc>
        <w:tc>
          <w:tcPr>
            <w:tcW w:w="3541" w:type="dxa"/>
            <w:gridSpan w:val="3"/>
            <w:vMerge/>
          </w:tcPr>
          <w:p w:rsidR="002076CE" w:rsidRDefault="002076CE" w:rsidP="00881647"/>
        </w:tc>
        <w:tc>
          <w:tcPr>
            <w:tcW w:w="5961" w:type="dxa"/>
          </w:tcPr>
          <w:p w:rsidR="002076CE" w:rsidRPr="00A90DA9" w:rsidRDefault="00881647" w:rsidP="00881647">
            <w:r>
              <w:t xml:space="preserve">Vývoj slovenskej meny. </w:t>
            </w:r>
            <w:proofErr w:type="spellStart"/>
            <w:r>
              <w:t>Euromena</w:t>
            </w:r>
            <w:proofErr w:type="spellEnd"/>
          </w:p>
        </w:tc>
        <w:tc>
          <w:tcPr>
            <w:tcW w:w="2413" w:type="dxa"/>
          </w:tcPr>
          <w:p w:rsidR="002076CE" w:rsidRDefault="002076CE" w:rsidP="00881647"/>
        </w:tc>
      </w:tr>
      <w:tr w:rsidR="002076CE" w:rsidTr="009E1E02">
        <w:tc>
          <w:tcPr>
            <w:tcW w:w="1364" w:type="dxa"/>
            <w:vMerge/>
          </w:tcPr>
          <w:p w:rsidR="002076CE" w:rsidRDefault="002076CE" w:rsidP="00881647"/>
        </w:tc>
        <w:tc>
          <w:tcPr>
            <w:tcW w:w="1004" w:type="dxa"/>
          </w:tcPr>
          <w:p w:rsidR="002076CE" w:rsidRDefault="002076CE" w:rsidP="00881647">
            <w:r>
              <w:t>4.</w:t>
            </w:r>
          </w:p>
        </w:tc>
        <w:tc>
          <w:tcPr>
            <w:tcW w:w="3541" w:type="dxa"/>
            <w:gridSpan w:val="3"/>
            <w:vMerge/>
          </w:tcPr>
          <w:p w:rsidR="002076CE" w:rsidRDefault="002076CE" w:rsidP="00881647"/>
        </w:tc>
        <w:tc>
          <w:tcPr>
            <w:tcW w:w="5961" w:type="dxa"/>
          </w:tcPr>
          <w:p w:rsidR="002076CE" w:rsidRPr="00A90DA9" w:rsidRDefault="00881647" w:rsidP="00881647">
            <w:r>
              <w:t>Hodnota peňazí. Cena vzdelania</w:t>
            </w:r>
          </w:p>
        </w:tc>
        <w:tc>
          <w:tcPr>
            <w:tcW w:w="2413" w:type="dxa"/>
          </w:tcPr>
          <w:p w:rsidR="002076CE" w:rsidRDefault="002076CE" w:rsidP="00881647"/>
        </w:tc>
      </w:tr>
      <w:tr w:rsidR="00D55A35" w:rsidTr="009E1E02">
        <w:tc>
          <w:tcPr>
            <w:tcW w:w="1364" w:type="dxa"/>
          </w:tcPr>
          <w:p w:rsidR="00D55A35" w:rsidRDefault="00D55A35" w:rsidP="00881647">
            <w:r w:rsidRPr="00530309">
              <w:rPr>
                <w:b/>
              </w:rPr>
              <w:t>Október</w:t>
            </w:r>
          </w:p>
        </w:tc>
        <w:tc>
          <w:tcPr>
            <w:tcW w:w="1004" w:type="dxa"/>
          </w:tcPr>
          <w:p w:rsidR="00D55A35" w:rsidRDefault="00D55A35" w:rsidP="00881647"/>
        </w:tc>
        <w:tc>
          <w:tcPr>
            <w:tcW w:w="3541" w:type="dxa"/>
            <w:gridSpan w:val="3"/>
          </w:tcPr>
          <w:p w:rsidR="00881647" w:rsidRDefault="00881647" w:rsidP="00881647">
            <w:pPr>
              <w:rPr>
                <w:b/>
              </w:rPr>
            </w:pPr>
            <w:r>
              <w:rPr>
                <w:b/>
              </w:rPr>
              <w:t>N</w:t>
            </w:r>
            <w:r w:rsidRPr="00C2103F">
              <w:rPr>
                <w:b/>
              </w:rPr>
              <w:t>aše príjmy a</w:t>
            </w:r>
            <w:r>
              <w:rPr>
                <w:b/>
              </w:rPr>
              <w:t> </w:t>
            </w:r>
            <w:r w:rsidRPr="00C2103F">
              <w:rPr>
                <w:b/>
              </w:rPr>
              <w:t>výdavky</w:t>
            </w:r>
            <w:r>
              <w:rPr>
                <w:b/>
              </w:rPr>
              <w:t xml:space="preserve"> (3h)</w:t>
            </w:r>
          </w:p>
          <w:p w:rsidR="00881647" w:rsidRPr="00AE5DB0" w:rsidRDefault="00881647" w:rsidP="00881647">
            <w:pPr>
              <w:rPr>
                <w:b/>
              </w:rPr>
            </w:pPr>
            <w:r>
              <w:rPr>
                <w:b/>
              </w:rPr>
              <w:t>Riadenie financií (1h)</w:t>
            </w:r>
          </w:p>
          <w:p w:rsidR="00D55A35" w:rsidRDefault="00D55A35" w:rsidP="00881647"/>
        </w:tc>
        <w:tc>
          <w:tcPr>
            <w:tcW w:w="5961" w:type="dxa"/>
          </w:tcPr>
          <w:p w:rsidR="00D55A35" w:rsidRDefault="00D55A35" w:rsidP="00881647"/>
        </w:tc>
        <w:tc>
          <w:tcPr>
            <w:tcW w:w="2413" w:type="dxa"/>
          </w:tcPr>
          <w:p w:rsidR="00D55A35" w:rsidRDefault="00D55A35" w:rsidP="00881647"/>
        </w:tc>
      </w:tr>
      <w:tr w:rsidR="00881647" w:rsidTr="009E1E02">
        <w:tc>
          <w:tcPr>
            <w:tcW w:w="1364" w:type="dxa"/>
          </w:tcPr>
          <w:p w:rsidR="00881647" w:rsidRDefault="00881647" w:rsidP="00881647"/>
        </w:tc>
        <w:tc>
          <w:tcPr>
            <w:tcW w:w="1004" w:type="dxa"/>
          </w:tcPr>
          <w:p w:rsidR="00881647" w:rsidRDefault="00881647" w:rsidP="00881647"/>
          <w:p w:rsidR="00881647" w:rsidRDefault="00881647" w:rsidP="00881647">
            <w:r>
              <w:t>5.</w:t>
            </w:r>
          </w:p>
        </w:tc>
        <w:tc>
          <w:tcPr>
            <w:tcW w:w="3541" w:type="dxa"/>
            <w:gridSpan w:val="3"/>
            <w:vMerge w:val="restart"/>
          </w:tcPr>
          <w:p w:rsidR="00881647" w:rsidRDefault="00881647" w:rsidP="00881647"/>
        </w:tc>
        <w:tc>
          <w:tcPr>
            <w:tcW w:w="5961" w:type="dxa"/>
          </w:tcPr>
          <w:p w:rsidR="00881647" w:rsidRDefault="00881647" w:rsidP="00881647">
            <w:r>
              <w:t>Príjmy za prácu. Príjmy z podnikania. Príležitostné príjmy žiaka. Príjmy z majetku</w:t>
            </w:r>
          </w:p>
        </w:tc>
        <w:tc>
          <w:tcPr>
            <w:tcW w:w="2413" w:type="dxa"/>
          </w:tcPr>
          <w:p w:rsidR="00881647" w:rsidRDefault="00881647" w:rsidP="00881647"/>
        </w:tc>
      </w:tr>
      <w:tr w:rsidR="00881647" w:rsidTr="009E1E02">
        <w:tc>
          <w:tcPr>
            <w:tcW w:w="1364" w:type="dxa"/>
            <w:vMerge w:val="restart"/>
          </w:tcPr>
          <w:p w:rsidR="00881647" w:rsidRDefault="00881647" w:rsidP="00881647"/>
        </w:tc>
        <w:tc>
          <w:tcPr>
            <w:tcW w:w="1004" w:type="dxa"/>
          </w:tcPr>
          <w:p w:rsidR="00881647" w:rsidRDefault="00881647" w:rsidP="00881647">
            <w:r>
              <w:t xml:space="preserve">6. </w:t>
            </w:r>
          </w:p>
        </w:tc>
        <w:tc>
          <w:tcPr>
            <w:tcW w:w="3541" w:type="dxa"/>
            <w:gridSpan w:val="3"/>
            <w:vMerge/>
          </w:tcPr>
          <w:p w:rsidR="00881647" w:rsidRDefault="00881647" w:rsidP="00881647"/>
        </w:tc>
        <w:tc>
          <w:tcPr>
            <w:tcW w:w="5961" w:type="dxa"/>
          </w:tcPr>
          <w:p w:rsidR="00881647" w:rsidRDefault="00881647" w:rsidP="00881647">
            <w:r>
              <w:t>Iné príjmy domácnosti. Príjmy od štátu. Ľudské potreby. Štruktúra výdavkov rodiny.</w:t>
            </w:r>
          </w:p>
        </w:tc>
        <w:tc>
          <w:tcPr>
            <w:tcW w:w="2413" w:type="dxa"/>
          </w:tcPr>
          <w:p w:rsidR="00881647" w:rsidRDefault="00881647" w:rsidP="00881647"/>
        </w:tc>
      </w:tr>
      <w:tr w:rsidR="00881647" w:rsidTr="009E1E02">
        <w:tc>
          <w:tcPr>
            <w:tcW w:w="1364" w:type="dxa"/>
            <w:vMerge/>
          </w:tcPr>
          <w:p w:rsidR="00881647" w:rsidRDefault="00881647" w:rsidP="00881647"/>
        </w:tc>
        <w:tc>
          <w:tcPr>
            <w:tcW w:w="1004" w:type="dxa"/>
          </w:tcPr>
          <w:p w:rsidR="00881647" w:rsidRDefault="00881647" w:rsidP="00881647">
            <w:r>
              <w:t>7.</w:t>
            </w:r>
          </w:p>
        </w:tc>
        <w:tc>
          <w:tcPr>
            <w:tcW w:w="3541" w:type="dxa"/>
            <w:gridSpan w:val="3"/>
            <w:vMerge/>
          </w:tcPr>
          <w:p w:rsidR="00881647" w:rsidRDefault="00881647" w:rsidP="00881647"/>
        </w:tc>
        <w:tc>
          <w:tcPr>
            <w:tcW w:w="5961" w:type="dxa"/>
          </w:tcPr>
          <w:p w:rsidR="00881647" w:rsidRDefault="00881647" w:rsidP="00881647">
            <w:r>
              <w:t xml:space="preserve">Vplyv inflácie na príjmy a výdavky. Práva spotrebiteľa. Korupcia. </w:t>
            </w:r>
          </w:p>
          <w:p w:rsidR="00881647" w:rsidRDefault="00881647" w:rsidP="00881647"/>
        </w:tc>
        <w:tc>
          <w:tcPr>
            <w:tcW w:w="2413" w:type="dxa"/>
          </w:tcPr>
          <w:p w:rsidR="00881647" w:rsidRDefault="00881647" w:rsidP="00881647"/>
        </w:tc>
      </w:tr>
      <w:tr w:rsidR="00881647" w:rsidTr="009E1E02">
        <w:tc>
          <w:tcPr>
            <w:tcW w:w="1364" w:type="dxa"/>
          </w:tcPr>
          <w:p w:rsidR="00881647" w:rsidRDefault="00881647" w:rsidP="00881647"/>
        </w:tc>
        <w:tc>
          <w:tcPr>
            <w:tcW w:w="1004" w:type="dxa"/>
          </w:tcPr>
          <w:p w:rsidR="00881647" w:rsidRDefault="00881647" w:rsidP="00881647">
            <w:r>
              <w:t>8.</w:t>
            </w:r>
          </w:p>
        </w:tc>
        <w:tc>
          <w:tcPr>
            <w:tcW w:w="3541" w:type="dxa"/>
            <w:gridSpan w:val="3"/>
          </w:tcPr>
          <w:p w:rsidR="00881647" w:rsidRDefault="00881647" w:rsidP="00881647"/>
        </w:tc>
        <w:tc>
          <w:tcPr>
            <w:tcW w:w="5961" w:type="dxa"/>
          </w:tcPr>
          <w:p w:rsidR="00881647" w:rsidRDefault="00881647" w:rsidP="00881647">
            <w:r>
              <w:t>Finančné plánovanie</w:t>
            </w:r>
          </w:p>
        </w:tc>
        <w:tc>
          <w:tcPr>
            <w:tcW w:w="2413" w:type="dxa"/>
          </w:tcPr>
          <w:p w:rsidR="00881647" w:rsidRDefault="00881647" w:rsidP="00881647"/>
        </w:tc>
      </w:tr>
      <w:tr w:rsidR="00881647" w:rsidTr="009E1E02">
        <w:tc>
          <w:tcPr>
            <w:tcW w:w="1364" w:type="dxa"/>
          </w:tcPr>
          <w:p w:rsidR="00881647" w:rsidRPr="00530309" w:rsidRDefault="00881647" w:rsidP="00881647">
            <w:pPr>
              <w:rPr>
                <w:b/>
              </w:rPr>
            </w:pPr>
            <w:r w:rsidRPr="00530309">
              <w:rPr>
                <w:b/>
              </w:rPr>
              <w:t>November</w:t>
            </w:r>
          </w:p>
        </w:tc>
        <w:tc>
          <w:tcPr>
            <w:tcW w:w="1004" w:type="dxa"/>
          </w:tcPr>
          <w:p w:rsidR="00881647" w:rsidRDefault="00881647" w:rsidP="00881647">
            <w:pPr>
              <w:rPr>
                <w:b/>
              </w:rPr>
            </w:pPr>
          </w:p>
          <w:p w:rsidR="00881647" w:rsidRDefault="00881647" w:rsidP="00881647">
            <w:pPr>
              <w:pStyle w:val="Odsekzoznamu"/>
              <w:ind w:left="0"/>
            </w:pPr>
          </w:p>
        </w:tc>
        <w:tc>
          <w:tcPr>
            <w:tcW w:w="3541" w:type="dxa"/>
            <w:gridSpan w:val="3"/>
          </w:tcPr>
          <w:p w:rsidR="00881647" w:rsidRDefault="00881647" w:rsidP="00881647">
            <w:pPr>
              <w:ind w:left="392"/>
              <w:rPr>
                <w:b/>
              </w:rPr>
            </w:pPr>
            <w:r>
              <w:rPr>
                <w:b/>
              </w:rPr>
              <w:t>Riadenie financií (2h)</w:t>
            </w:r>
          </w:p>
          <w:p w:rsidR="00881647" w:rsidRPr="00881647" w:rsidRDefault="00881647" w:rsidP="00881647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r w:rsidRPr="007935E5">
              <w:rPr>
                <w:b/>
              </w:rPr>
              <w:t>Ako fungujú banky</w:t>
            </w:r>
            <w:r>
              <w:rPr>
                <w:b/>
              </w:rPr>
              <w:t xml:space="preserve"> (1h) </w:t>
            </w:r>
          </w:p>
        </w:tc>
        <w:tc>
          <w:tcPr>
            <w:tcW w:w="8374" w:type="dxa"/>
            <w:gridSpan w:val="2"/>
          </w:tcPr>
          <w:p w:rsidR="00881647" w:rsidRDefault="00881647" w:rsidP="00881647"/>
          <w:p w:rsidR="00881647" w:rsidRDefault="00881647" w:rsidP="00881647">
            <w:pPr>
              <w:pStyle w:val="Odsekzoznamu"/>
              <w:ind w:left="0"/>
            </w:pPr>
          </w:p>
        </w:tc>
      </w:tr>
      <w:tr w:rsidR="00D55A35" w:rsidTr="009E1E02">
        <w:tc>
          <w:tcPr>
            <w:tcW w:w="1364" w:type="dxa"/>
            <w:vMerge w:val="restart"/>
          </w:tcPr>
          <w:p w:rsidR="00D55A35" w:rsidRDefault="00D55A35" w:rsidP="00881647"/>
        </w:tc>
        <w:tc>
          <w:tcPr>
            <w:tcW w:w="1004" w:type="dxa"/>
          </w:tcPr>
          <w:p w:rsidR="00D55A35" w:rsidRDefault="00881647" w:rsidP="00881647">
            <w:r>
              <w:t>9.</w:t>
            </w:r>
          </w:p>
        </w:tc>
        <w:tc>
          <w:tcPr>
            <w:tcW w:w="3541" w:type="dxa"/>
            <w:gridSpan w:val="3"/>
            <w:vMerge w:val="restart"/>
          </w:tcPr>
          <w:p w:rsidR="00D55A35" w:rsidRDefault="00D55A35" w:rsidP="00881647"/>
        </w:tc>
        <w:tc>
          <w:tcPr>
            <w:tcW w:w="5961" w:type="dxa"/>
          </w:tcPr>
          <w:p w:rsidR="00D55A35" w:rsidRDefault="00881647" w:rsidP="00881647">
            <w:r>
              <w:t xml:space="preserve">Rozpočet rodiny a jednotlivca. 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D55A35" w:rsidTr="009E1E02">
        <w:tc>
          <w:tcPr>
            <w:tcW w:w="1364" w:type="dxa"/>
            <w:vMerge/>
          </w:tcPr>
          <w:p w:rsidR="00D55A35" w:rsidRDefault="00D55A35" w:rsidP="00881647"/>
        </w:tc>
        <w:tc>
          <w:tcPr>
            <w:tcW w:w="1004" w:type="dxa"/>
          </w:tcPr>
          <w:p w:rsidR="00D55A35" w:rsidRDefault="00881647" w:rsidP="00881647">
            <w:r>
              <w:t>10.</w:t>
            </w:r>
          </w:p>
        </w:tc>
        <w:tc>
          <w:tcPr>
            <w:tcW w:w="3541" w:type="dxa"/>
            <w:gridSpan w:val="3"/>
            <w:vMerge/>
          </w:tcPr>
          <w:p w:rsidR="00D55A35" w:rsidRDefault="00D55A35" w:rsidP="00881647"/>
        </w:tc>
        <w:tc>
          <w:tcPr>
            <w:tcW w:w="5961" w:type="dxa"/>
          </w:tcPr>
          <w:p w:rsidR="00D55A35" w:rsidRDefault="00881647" w:rsidP="00881647">
            <w:r>
              <w:t>Verejné financie. Šetrenie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D55A35" w:rsidTr="009E1E02">
        <w:tc>
          <w:tcPr>
            <w:tcW w:w="1364" w:type="dxa"/>
            <w:vMerge/>
          </w:tcPr>
          <w:p w:rsidR="00D55A35" w:rsidRDefault="00D55A35" w:rsidP="00881647"/>
        </w:tc>
        <w:tc>
          <w:tcPr>
            <w:tcW w:w="1004" w:type="dxa"/>
          </w:tcPr>
          <w:p w:rsidR="00D55A35" w:rsidRDefault="00881647" w:rsidP="00881647">
            <w:r>
              <w:t>11.</w:t>
            </w:r>
          </w:p>
        </w:tc>
        <w:tc>
          <w:tcPr>
            <w:tcW w:w="3541" w:type="dxa"/>
            <w:gridSpan w:val="3"/>
            <w:vMerge/>
          </w:tcPr>
          <w:p w:rsidR="00D55A35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Vznik banky.  Banky na Slovensku.  Úrok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881647" w:rsidTr="009E1E02">
        <w:tc>
          <w:tcPr>
            <w:tcW w:w="1364" w:type="dxa"/>
            <w:tcBorders>
              <w:bottom w:val="single" w:sz="4" w:space="0" w:color="auto"/>
            </w:tcBorders>
          </w:tcPr>
          <w:p w:rsidR="00881647" w:rsidRPr="00530309" w:rsidRDefault="00881647" w:rsidP="00881647">
            <w:pPr>
              <w:rPr>
                <w:b/>
              </w:rPr>
            </w:pPr>
            <w:r w:rsidRPr="00530309">
              <w:rPr>
                <w:b/>
              </w:rPr>
              <w:t>December</w:t>
            </w:r>
          </w:p>
        </w:tc>
        <w:tc>
          <w:tcPr>
            <w:tcW w:w="1004" w:type="dxa"/>
          </w:tcPr>
          <w:p w:rsidR="00881647" w:rsidRDefault="00881647" w:rsidP="00881647"/>
        </w:tc>
        <w:tc>
          <w:tcPr>
            <w:tcW w:w="11915" w:type="dxa"/>
            <w:gridSpan w:val="5"/>
          </w:tcPr>
          <w:p w:rsidR="00881647" w:rsidRDefault="00A12C73" w:rsidP="00A12C73">
            <w:pPr>
              <w:rPr>
                <w:b/>
              </w:rPr>
            </w:pPr>
            <w:r w:rsidRPr="007935E5">
              <w:rPr>
                <w:b/>
              </w:rPr>
              <w:t>Ako fungujú banky</w:t>
            </w:r>
            <w:r>
              <w:rPr>
                <w:b/>
              </w:rPr>
              <w:t xml:space="preserve"> (2h)</w:t>
            </w:r>
          </w:p>
          <w:p w:rsidR="00A12C73" w:rsidRPr="00A12C73" w:rsidRDefault="00A12C73" w:rsidP="00A12C73">
            <w:pPr>
              <w:rPr>
                <w:b/>
              </w:rPr>
            </w:pPr>
            <w:r>
              <w:rPr>
                <w:b/>
              </w:rPr>
              <w:t xml:space="preserve">Môj 1. Účet v banke (2h) </w:t>
            </w:r>
          </w:p>
        </w:tc>
      </w:tr>
      <w:tr w:rsidR="009E1E02" w:rsidTr="009E1E02">
        <w:tc>
          <w:tcPr>
            <w:tcW w:w="1364" w:type="dxa"/>
            <w:vMerge w:val="restart"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12.</w:t>
            </w:r>
          </w:p>
        </w:tc>
        <w:tc>
          <w:tcPr>
            <w:tcW w:w="3541" w:type="dxa"/>
            <w:gridSpan w:val="3"/>
            <w:vMerge w:val="restart"/>
          </w:tcPr>
          <w:p w:rsidR="009E1E02" w:rsidRPr="00A00A77" w:rsidRDefault="009E1E02" w:rsidP="00881647">
            <w:pPr>
              <w:rPr>
                <w:b/>
              </w:rPr>
            </w:pPr>
          </w:p>
        </w:tc>
        <w:tc>
          <w:tcPr>
            <w:tcW w:w="5961" w:type="dxa"/>
          </w:tcPr>
          <w:p w:rsidR="009E1E02" w:rsidRDefault="009E1E02" w:rsidP="00881647">
            <w:r>
              <w:t>Národná banka Slovenska. Informácie o finančnom trhu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9E1E02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13.</w:t>
            </w:r>
          </w:p>
        </w:tc>
        <w:tc>
          <w:tcPr>
            <w:tcW w:w="3541" w:type="dxa"/>
            <w:gridSpan w:val="3"/>
            <w:vMerge/>
          </w:tcPr>
          <w:p w:rsidR="009E1E02" w:rsidRPr="00A00A77" w:rsidRDefault="009E1E02" w:rsidP="00881647">
            <w:pPr>
              <w:rPr>
                <w:b/>
              </w:rPr>
            </w:pPr>
          </w:p>
        </w:tc>
        <w:tc>
          <w:tcPr>
            <w:tcW w:w="5961" w:type="dxa"/>
          </w:tcPr>
          <w:p w:rsidR="009E1E02" w:rsidRDefault="009E1E02" w:rsidP="00A12C73">
            <w:r>
              <w:t xml:space="preserve"> Možnosti uloženia peňazí. Možnosti požičania peňazí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9E1E02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14.</w:t>
            </w:r>
          </w:p>
        </w:tc>
        <w:tc>
          <w:tcPr>
            <w:tcW w:w="3541" w:type="dxa"/>
            <w:gridSpan w:val="3"/>
            <w:vMerge/>
          </w:tcPr>
          <w:p w:rsidR="009E1E02" w:rsidRPr="00A00A77" w:rsidRDefault="009E1E02" w:rsidP="00881647">
            <w:pPr>
              <w:rPr>
                <w:b/>
              </w:rPr>
            </w:pPr>
          </w:p>
        </w:tc>
        <w:tc>
          <w:tcPr>
            <w:tcW w:w="5961" w:type="dxa"/>
          </w:tcPr>
          <w:p w:rsidR="009E1E02" w:rsidRDefault="009E1E02" w:rsidP="00881647">
            <w:r>
              <w:t>Účet v banke.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9E1E02">
        <w:tc>
          <w:tcPr>
            <w:tcW w:w="1364" w:type="dxa"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15.</w:t>
            </w:r>
          </w:p>
        </w:tc>
        <w:tc>
          <w:tcPr>
            <w:tcW w:w="3541" w:type="dxa"/>
            <w:gridSpan w:val="3"/>
            <w:vMerge/>
          </w:tcPr>
          <w:p w:rsidR="009E1E02" w:rsidRPr="00A00A77" w:rsidRDefault="009E1E02" w:rsidP="00881647">
            <w:pPr>
              <w:rPr>
                <w:b/>
              </w:rPr>
            </w:pPr>
          </w:p>
        </w:tc>
        <w:tc>
          <w:tcPr>
            <w:tcW w:w="5961" w:type="dxa"/>
          </w:tcPr>
          <w:p w:rsidR="009E1E02" w:rsidRDefault="009E1E02" w:rsidP="00A12C73">
            <w:r>
              <w:t>Študentský účet. Využitie bežného účtu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881647" w:rsidTr="009E1E02">
        <w:tc>
          <w:tcPr>
            <w:tcW w:w="1364" w:type="dxa"/>
          </w:tcPr>
          <w:p w:rsidR="00A12C73" w:rsidRDefault="00A12C73" w:rsidP="00881647">
            <w:pPr>
              <w:rPr>
                <w:b/>
              </w:rPr>
            </w:pPr>
          </w:p>
          <w:p w:rsidR="00881647" w:rsidRPr="00530309" w:rsidRDefault="00881647" w:rsidP="00881647">
            <w:pPr>
              <w:rPr>
                <w:b/>
              </w:rPr>
            </w:pPr>
            <w:r w:rsidRPr="00530309">
              <w:rPr>
                <w:b/>
              </w:rPr>
              <w:lastRenderedPageBreak/>
              <w:t>Január</w:t>
            </w:r>
          </w:p>
        </w:tc>
        <w:tc>
          <w:tcPr>
            <w:tcW w:w="1004" w:type="dxa"/>
          </w:tcPr>
          <w:p w:rsidR="00881647" w:rsidRPr="006249AD" w:rsidRDefault="00881647" w:rsidP="00881647">
            <w:pPr>
              <w:rPr>
                <w:b/>
              </w:rPr>
            </w:pPr>
          </w:p>
        </w:tc>
        <w:tc>
          <w:tcPr>
            <w:tcW w:w="9502" w:type="dxa"/>
            <w:gridSpan w:val="4"/>
          </w:tcPr>
          <w:p w:rsidR="00A12C73" w:rsidRDefault="00A12C73" w:rsidP="00A12C73">
            <w:pPr>
              <w:rPr>
                <w:b/>
              </w:rPr>
            </w:pPr>
          </w:p>
          <w:p w:rsidR="00A12C73" w:rsidRDefault="00A12C73" w:rsidP="00A12C73">
            <w:r w:rsidRPr="006249AD">
              <w:rPr>
                <w:b/>
              </w:rPr>
              <w:lastRenderedPageBreak/>
              <w:t xml:space="preserve">Ako a čím platíme. </w:t>
            </w:r>
            <w:r>
              <w:rPr>
                <w:b/>
              </w:rPr>
              <w:t>(4h)</w:t>
            </w:r>
          </w:p>
          <w:p w:rsidR="00881647" w:rsidRPr="006249AD" w:rsidRDefault="00881647" w:rsidP="00881647">
            <w:pPr>
              <w:rPr>
                <w:b/>
              </w:rPr>
            </w:pPr>
          </w:p>
        </w:tc>
        <w:tc>
          <w:tcPr>
            <w:tcW w:w="2413" w:type="dxa"/>
          </w:tcPr>
          <w:p w:rsidR="00881647" w:rsidRDefault="00881647" w:rsidP="00881647"/>
        </w:tc>
      </w:tr>
      <w:tr w:rsidR="00D55A35" w:rsidTr="009E1E02">
        <w:tc>
          <w:tcPr>
            <w:tcW w:w="1364" w:type="dxa"/>
            <w:vMerge w:val="restart"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16.</w:t>
            </w:r>
          </w:p>
        </w:tc>
        <w:tc>
          <w:tcPr>
            <w:tcW w:w="3541" w:type="dxa"/>
            <w:gridSpan w:val="3"/>
            <w:tcBorders>
              <w:bottom w:val="nil"/>
            </w:tcBorders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Hotovostný platobný styk. Výdavky rodiny.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9E1E02" w:rsidTr="009E1E02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17.</w:t>
            </w:r>
          </w:p>
        </w:tc>
        <w:tc>
          <w:tcPr>
            <w:tcW w:w="2519" w:type="dxa"/>
            <w:vMerge w:val="restart"/>
            <w:tcBorders>
              <w:top w:val="nil"/>
              <w:right w:val="nil"/>
            </w:tcBorders>
          </w:tcPr>
          <w:p w:rsidR="009E1E02" w:rsidRPr="00F6425A" w:rsidRDefault="009E1E02" w:rsidP="00881647"/>
        </w:tc>
        <w:tc>
          <w:tcPr>
            <w:tcW w:w="1015" w:type="dxa"/>
            <w:vMerge w:val="restart"/>
            <w:tcBorders>
              <w:top w:val="nil"/>
              <w:left w:val="nil"/>
            </w:tcBorders>
          </w:tcPr>
          <w:p w:rsidR="009E1E02" w:rsidRPr="00F6425A" w:rsidRDefault="009E1E02" w:rsidP="00881647"/>
        </w:tc>
        <w:tc>
          <w:tcPr>
            <w:tcW w:w="5968" w:type="dxa"/>
            <w:gridSpan w:val="2"/>
          </w:tcPr>
          <w:p w:rsidR="009E1E02" w:rsidRPr="00F6425A" w:rsidRDefault="009E1E02" w:rsidP="00881647">
            <w:r>
              <w:t>Hotovostný platobný styk a obchodné banky.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9E1E02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18</w:t>
            </w:r>
          </w:p>
        </w:tc>
        <w:tc>
          <w:tcPr>
            <w:tcW w:w="2519" w:type="dxa"/>
            <w:vMerge/>
            <w:tcBorders>
              <w:top w:val="nil"/>
              <w:right w:val="nil"/>
            </w:tcBorders>
          </w:tcPr>
          <w:p w:rsidR="009E1E02" w:rsidRPr="00F6425A" w:rsidRDefault="009E1E02" w:rsidP="00881647"/>
        </w:tc>
        <w:tc>
          <w:tcPr>
            <w:tcW w:w="1015" w:type="dxa"/>
            <w:vMerge/>
            <w:tcBorders>
              <w:top w:val="nil"/>
              <w:left w:val="nil"/>
              <w:bottom w:val="nil"/>
            </w:tcBorders>
          </w:tcPr>
          <w:p w:rsidR="009E1E02" w:rsidRPr="00F6425A" w:rsidRDefault="009E1E02" w:rsidP="00881647"/>
        </w:tc>
        <w:tc>
          <w:tcPr>
            <w:tcW w:w="5968" w:type="dxa"/>
            <w:gridSpan w:val="2"/>
          </w:tcPr>
          <w:p w:rsidR="009E1E02" w:rsidRPr="00F6425A" w:rsidRDefault="009E1E02" w:rsidP="00881647">
            <w:r>
              <w:t>Formy platieb nahradzujúcich hotovosť. Peniaze v banke, druhy vkladov.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9E1E02">
        <w:trPr>
          <w:trHeight w:val="396"/>
        </w:trPr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19.</w:t>
            </w:r>
          </w:p>
        </w:tc>
        <w:tc>
          <w:tcPr>
            <w:tcW w:w="2519" w:type="dxa"/>
            <w:vMerge/>
            <w:tcBorders>
              <w:top w:val="nil"/>
              <w:right w:val="nil"/>
            </w:tcBorders>
          </w:tcPr>
          <w:p w:rsidR="009E1E02" w:rsidRPr="00F6425A" w:rsidRDefault="009E1E02" w:rsidP="00881647"/>
        </w:tc>
        <w:tc>
          <w:tcPr>
            <w:tcW w:w="1022" w:type="dxa"/>
            <w:gridSpan w:val="2"/>
            <w:tcBorders>
              <w:top w:val="nil"/>
              <w:left w:val="nil"/>
            </w:tcBorders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Pr="00F6425A" w:rsidRDefault="009E1E02" w:rsidP="00A12C73">
            <w:r>
              <w:t>Výpočet úrokov z vkladov. Ochrana vkladov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D55A35" w:rsidTr="009E1E02">
        <w:tc>
          <w:tcPr>
            <w:tcW w:w="1364" w:type="dxa"/>
          </w:tcPr>
          <w:p w:rsidR="00D55A35" w:rsidRDefault="00D55A35" w:rsidP="00881647">
            <w:r w:rsidRPr="00351E3F">
              <w:rPr>
                <w:b/>
              </w:rPr>
              <w:t>Február</w:t>
            </w:r>
          </w:p>
        </w:tc>
        <w:tc>
          <w:tcPr>
            <w:tcW w:w="1004" w:type="dxa"/>
          </w:tcPr>
          <w:p w:rsidR="00D55A35" w:rsidRDefault="00D55A35" w:rsidP="00881647">
            <w:pPr>
              <w:ind w:left="32"/>
            </w:pPr>
          </w:p>
        </w:tc>
        <w:tc>
          <w:tcPr>
            <w:tcW w:w="11915" w:type="dxa"/>
            <w:gridSpan w:val="5"/>
          </w:tcPr>
          <w:p w:rsidR="00D55A35" w:rsidRPr="00A12C73" w:rsidRDefault="00A12C73" w:rsidP="00A12C73">
            <w:pPr>
              <w:rPr>
                <w:b/>
              </w:rPr>
            </w:pPr>
            <w:r>
              <w:rPr>
                <w:b/>
              </w:rPr>
              <w:t>Moderné bankové nástroje (3h)</w:t>
            </w:r>
          </w:p>
        </w:tc>
      </w:tr>
      <w:tr w:rsidR="00D55A35" w:rsidTr="009E1E02">
        <w:tc>
          <w:tcPr>
            <w:tcW w:w="1364" w:type="dxa"/>
            <w:vMerge w:val="restart"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20.</w:t>
            </w:r>
          </w:p>
        </w:tc>
        <w:tc>
          <w:tcPr>
            <w:tcW w:w="3541" w:type="dxa"/>
            <w:gridSpan w:val="3"/>
            <w:vMerge w:val="restart"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Elektronické. Internetbanking. Platobná karta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D55A35" w:rsidTr="009E1E02">
        <w:tc>
          <w:tcPr>
            <w:tcW w:w="1364" w:type="dxa"/>
            <w:vMerge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21.</w:t>
            </w:r>
          </w:p>
        </w:tc>
        <w:tc>
          <w:tcPr>
            <w:tcW w:w="3541" w:type="dxa"/>
            <w:gridSpan w:val="3"/>
            <w:vMerge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Bezpečnosť pri používaní platobných kariet.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D55A35" w:rsidTr="009E1E02">
        <w:tc>
          <w:tcPr>
            <w:tcW w:w="1364" w:type="dxa"/>
            <w:vMerge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22.</w:t>
            </w:r>
          </w:p>
        </w:tc>
        <w:tc>
          <w:tcPr>
            <w:tcW w:w="3541" w:type="dxa"/>
            <w:gridSpan w:val="3"/>
            <w:vMerge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Druhy platobných kariet poznáme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881647" w:rsidTr="009E1E02">
        <w:tc>
          <w:tcPr>
            <w:tcW w:w="1364" w:type="dxa"/>
          </w:tcPr>
          <w:p w:rsidR="00881647" w:rsidRDefault="00881647" w:rsidP="00881647">
            <w:r w:rsidRPr="007375E5">
              <w:rPr>
                <w:b/>
              </w:rPr>
              <w:t>Marec</w:t>
            </w:r>
          </w:p>
        </w:tc>
        <w:tc>
          <w:tcPr>
            <w:tcW w:w="1004" w:type="dxa"/>
          </w:tcPr>
          <w:p w:rsidR="00881647" w:rsidRPr="00D27CD2" w:rsidRDefault="00881647" w:rsidP="00881647">
            <w:pPr>
              <w:rPr>
                <w:b/>
              </w:rPr>
            </w:pPr>
          </w:p>
        </w:tc>
        <w:tc>
          <w:tcPr>
            <w:tcW w:w="11915" w:type="dxa"/>
            <w:gridSpan w:val="5"/>
          </w:tcPr>
          <w:p w:rsidR="00881647" w:rsidRPr="00D27CD2" w:rsidRDefault="00A12C73" w:rsidP="00A12C73">
            <w:pPr>
              <w:rPr>
                <w:b/>
              </w:rPr>
            </w:pPr>
            <w:r w:rsidRPr="00D27CD2">
              <w:rPr>
                <w:b/>
              </w:rPr>
              <w:t xml:space="preserve">Exituje niečo iné ako peniaze. </w:t>
            </w:r>
            <w:r>
              <w:rPr>
                <w:b/>
              </w:rPr>
              <w:t>(3h)</w:t>
            </w:r>
          </w:p>
        </w:tc>
      </w:tr>
      <w:tr w:rsidR="00D55A35" w:rsidTr="00A12C73">
        <w:tc>
          <w:tcPr>
            <w:tcW w:w="1364" w:type="dxa"/>
            <w:vMerge w:val="restart"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23.</w:t>
            </w:r>
          </w:p>
        </w:tc>
        <w:tc>
          <w:tcPr>
            <w:tcW w:w="3541" w:type="dxa"/>
            <w:gridSpan w:val="3"/>
            <w:vMerge w:val="restart"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Iné formy peňazí. Cenné papiere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D55A35" w:rsidTr="00A12C73">
        <w:tc>
          <w:tcPr>
            <w:tcW w:w="1364" w:type="dxa"/>
            <w:vMerge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24.</w:t>
            </w:r>
          </w:p>
        </w:tc>
        <w:tc>
          <w:tcPr>
            <w:tcW w:w="3541" w:type="dxa"/>
            <w:gridSpan w:val="3"/>
            <w:vMerge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Akcie. Dividendy. Nákup akcií.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D55A35" w:rsidTr="00A12C73">
        <w:tc>
          <w:tcPr>
            <w:tcW w:w="1364" w:type="dxa"/>
            <w:vMerge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25.</w:t>
            </w:r>
          </w:p>
        </w:tc>
        <w:tc>
          <w:tcPr>
            <w:tcW w:w="3541" w:type="dxa"/>
            <w:gridSpan w:val="3"/>
            <w:vMerge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A12C73">
            <w:r>
              <w:t>Portfólio.  Obchodovanie na burze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881647" w:rsidTr="00A12C73">
        <w:tc>
          <w:tcPr>
            <w:tcW w:w="1364" w:type="dxa"/>
          </w:tcPr>
          <w:p w:rsidR="00881647" w:rsidRPr="00DA79BE" w:rsidRDefault="00881647" w:rsidP="00881647">
            <w:pPr>
              <w:rPr>
                <w:b/>
              </w:rPr>
            </w:pPr>
            <w:r w:rsidRPr="00DA79BE">
              <w:rPr>
                <w:b/>
              </w:rPr>
              <w:t>Apríl</w:t>
            </w:r>
          </w:p>
        </w:tc>
        <w:tc>
          <w:tcPr>
            <w:tcW w:w="1004" w:type="dxa"/>
          </w:tcPr>
          <w:p w:rsidR="00881647" w:rsidRPr="00D27CD2" w:rsidRDefault="00881647" w:rsidP="00881647">
            <w:pPr>
              <w:rPr>
                <w:b/>
              </w:rPr>
            </w:pPr>
          </w:p>
        </w:tc>
        <w:tc>
          <w:tcPr>
            <w:tcW w:w="11915" w:type="dxa"/>
            <w:gridSpan w:val="5"/>
          </w:tcPr>
          <w:p w:rsidR="00881647" w:rsidRPr="00D27CD2" w:rsidRDefault="00A12C73" w:rsidP="00A12C73">
            <w:pPr>
              <w:rPr>
                <w:b/>
              </w:rPr>
            </w:pPr>
            <w:r>
              <w:rPr>
                <w:b/>
              </w:rPr>
              <w:t xml:space="preserve">Zadlžiť sa rozumne(3h) </w:t>
            </w:r>
          </w:p>
        </w:tc>
      </w:tr>
      <w:tr w:rsidR="009E1E02" w:rsidTr="00A12C73">
        <w:tc>
          <w:tcPr>
            <w:tcW w:w="1364" w:type="dxa"/>
            <w:vMerge w:val="restart"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26.</w:t>
            </w:r>
          </w:p>
        </w:tc>
        <w:tc>
          <w:tcPr>
            <w:tcW w:w="3541" w:type="dxa"/>
            <w:gridSpan w:val="3"/>
            <w:vMerge w:val="restart"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881647">
            <w:r>
              <w:t>Úver.  Spotrebiteľské úvery. Umenie požičať si peniaze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A12C73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27</w:t>
            </w:r>
          </w:p>
        </w:tc>
        <w:tc>
          <w:tcPr>
            <w:tcW w:w="3541" w:type="dxa"/>
            <w:gridSpan w:val="3"/>
            <w:vMerge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881647">
            <w:r>
              <w:t>Použitie úverovej kalkulačky.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A12C73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28.</w:t>
            </w:r>
          </w:p>
        </w:tc>
        <w:tc>
          <w:tcPr>
            <w:tcW w:w="3541" w:type="dxa"/>
            <w:gridSpan w:val="3"/>
            <w:vMerge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A12C73">
            <w:r>
              <w:t>Výhody a nevýhody úveru.  Podmienky získania úver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881647" w:rsidTr="00A12C73">
        <w:tc>
          <w:tcPr>
            <w:tcW w:w="1364" w:type="dxa"/>
          </w:tcPr>
          <w:p w:rsidR="00881647" w:rsidRDefault="00881647" w:rsidP="00881647">
            <w:r w:rsidRPr="0042328C">
              <w:rPr>
                <w:b/>
              </w:rPr>
              <w:t>Máj</w:t>
            </w:r>
          </w:p>
        </w:tc>
        <w:tc>
          <w:tcPr>
            <w:tcW w:w="1004" w:type="dxa"/>
          </w:tcPr>
          <w:p w:rsidR="00881647" w:rsidRPr="009C4BAB" w:rsidRDefault="00881647" w:rsidP="00881647">
            <w:pPr>
              <w:ind w:left="32"/>
              <w:rPr>
                <w:b/>
              </w:rPr>
            </w:pPr>
          </w:p>
        </w:tc>
        <w:tc>
          <w:tcPr>
            <w:tcW w:w="11915" w:type="dxa"/>
            <w:gridSpan w:val="5"/>
          </w:tcPr>
          <w:p w:rsidR="00881647" w:rsidRPr="009C4BAB" w:rsidRDefault="00A12C73" w:rsidP="00A12C73">
            <w:pPr>
              <w:rPr>
                <w:b/>
              </w:rPr>
            </w:pPr>
            <w:r>
              <w:rPr>
                <w:b/>
              </w:rPr>
              <w:t>Životné istoty a riziká.  (3h)</w:t>
            </w:r>
          </w:p>
        </w:tc>
      </w:tr>
      <w:tr w:rsidR="009E1E02" w:rsidTr="00A12C73">
        <w:trPr>
          <w:trHeight w:val="227"/>
        </w:trPr>
        <w:tc>
          <w:tcPr>
            <w:tcW w:w="1364" w:type="dxa"/>
            <w:vMerge w:val="restart"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29.</w:t>
            </w:r>
          </w:p>
        </w:tc>
        <w:tc>
          <w:tcPr>
            <w:tcW w:w="3541" w:type="dxa"/>
            <w:gridSpan w:val="3"/>
            <w:vMerge w:val="restart"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881647">
            <w:r>
              <w:t>Rozdiel medzi sporením a investovaním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A12C73">
        <w:trPr>
          <w:trHeight w:val="320"/>
        </w:trPr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30.</w:t>
            </w:r>
          </w:p>
        </w:tc>
        <w:tc>
          <w:tcPr>
            <w:tcW w:w="3541" w:type="dxa"/>
            <w:gridSpan w:val="3"/>
            <w:vMerge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881647">
            <w:r>
              <w:t>Ako investovať.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A12C73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31.</w:t>
            </w:r>
          </w:p>
        </w:tc>
        <w:tc>
          <w:tcPr>
            <w:tcW w:w="3541" w:type="dxa"/>
            <w:gridSpan w:val="3"/>
            <w:vMerge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881647">
            <w:r>
              <w:t>Riziko a poistenie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A12C73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/>
        </w:tc>
        <w:tc>
          <w:tcPr>
            <w:tcW w:w="3541" w:type="dxa"/>
            <w:gridSpan w:val="3"/>
            <w:vMerge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881647"/>
        </w:tc>
        <w:tc>
          <w:tcPr>
            <w:tcW w:w="2413" w:type="dxa"/>
          </w:tcPr>
          <w:p w:rsidR="009E1E02" w:rsidRDefault="009E1E02" w:rsidP="00881647"/>
        </w:tc>
      </w:tr>
      <w:tr w:rsidR="00881647" w:rsidTr="00A12C73">
        <w:tc>
          <w:tcPr>
            <w:tcW w:w="1364" w:type="dxa"/>
          </w:tcPr>
          <w:p w:rsidR="00881647" w:rsidRPr="009C4BAB" w:rsidRDefault="00881647" w:rsidP="00881647">
            <w:pPr>
              <w:rPr>
                <w:b/>
              </w:rPr>
            </w:pPr>
            <w:r w:rsidRPr="009C4BAB">
              <w:rPr>
                <w:b/>
              </w:rPr>
              <w:t>Jún</w:t>
            </w:r>
          </w:p>
        </w:tc>
        <w:tc>
          <w:tcPr>
            <w:tcW w:w="1004" w:type="dxa"/>
          </w:tcPr>
          <w:p w:rsidR="00881647" w:rsidRDefault="00881647" w:rsidP="00881647"/>
        </w:tc>
        <w:tc>
          <w:tcPr>
            <w:tcW w:w="9502" w:type="dxa"/>
            <w:gridSpan w:val="4"/>
          </w:tcPr>
          <w:p w:rsidR="00881647" w:rsidRPr="00A12C73" w:rsidRDefault="00A12C73" w:rsidP="00881647">
            <w:pPr>
              <w:rPr>
                <w:b/>
              </w:rPr>
            </w:pPr>
            <w:r w:rsidRPr="00A12C73">
              <w:rPr>
                <w:b/>
              </w:rPr>
              <w:t>Opakovanie (2h)</w:t>
            </w:r>
          </w:p>
        </w:tc>
        <w:tc>
          <w:tcPr>
            <w:tcW w:w="2413" w:type="dxa"/>
          </w:tcPr>
          <w:p w:rsidR="00881647" w:rsidRDefault="00881647" w:rsidP="00881647"/>
        </w:tc>
      </w:tr>
      <w:tr w:rsidR="00D55A35" w:rsidTr="00A12C73">
        <w:tc>
          <w:tcPr>
            <w:tcW w:w="1364" w:type="dxa"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32.</w:t>
            </w:r>
          </w:p>
        </w:tc>
        <w:tc>
          <w:tcPr>
            <w:tcW w:w="3541" w:type="dxa"/>
            <w:gridSpan w:val="3"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Opakovanie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E65C5A" w:rsidTr="00A12C73">
        <w:tc>
          <w:tcPr>
            <w:tcW w:w="1364" w:type="dxa"/>
          </w:tcPr>
          <w:p w:rsidR="00E65C5A" w:rsidRDefault="00E65C5A" w:rsidP="00881647"/>
        </w:tc>
        <w:tc>
          <w:tcPr>
            <w:tcW w:w="1004" w:type="dxa"/>
          </w:tcPr>
          <w:p w:rsidR="00E65C5A" w:rsidRDefault="00A12C73" w:rsidP="00881647">
            <w:r>
              <w:t>33.</w:t>
            </w:r>
          </w:p>
        </w:tc>
        <w:tc>
          <w:tcPr>
            <w:tcW w:w="3541" w:type="dxa"/>
            <w:gridSpan w:val="3"/>
          </w:tcPr>
          <w:p w:rsidR="00E65C5A" w:rsidRPr="00F6425A" w:rsidRDefault="00E65C5A" w:rsidP="00881647"/>
        </w:tc>
        <w:tc>
          <w:tcPr>
            <w:tcW w:w="5961" w:type="dxa"/>
          </w:tcPr>
          <w:p w:rsidR="00E65C5A" w:rsidRDefault="00A12C73" w:rsidP="00881647">
            <w:r>
              <w:t>Centrálny výstupný test</w:t>
            </w:r>
          </w:p>
        </w:tc>
        <w:tc>
          <w:tcPr>
            <w:tcW w:w="2413" w:type="dxa"/>
          </w:tcPr>
          <w:p w:rsidR="00E65C5A" w:rsidRDefault="00E65C5A" w:rsidP="00881647"/>
        </w:tc>
      </w:tr>
      <w:tr w:rsidR="00E65C5A" w:rsidTr="00A12C73">
        <w:tc>
          <w:tcPr>
            <w:tcW w:w="1364" w:type="dxa"/>
          </w:tcPr>
          <w:p w:rsidR="00E65C5A" w:rsidRDefault="00E65C5A" w:rsidP="00881647"/>
        </w:tc>
        <w:tc>
          <w:tcPr>
            <w:tcW w:w="1004" w:type="dxa"/>
          </w:tcPr>
          <w:p w:rsidR="00E65C5A" w:rsidRDefault="00E65C5A" w:rsidP="00881647"/>
        </w:tc>
        <w:tc>
          <w:tcPr>
            <w:tcW w:w="3541" w:type="dxa"/>
            <w:gridSpan w:val="3"/>
          </w:tcPr>
          <w:p w:rsidR="00E65C5A" w:rsidRPr="00F6425A" w:rsidRDefault="00E65C5A" w:rsidP="00881647"/>
        </w:tc>
        <w:tc>
          <w:tcPr>
            <w:tcW w:w="5961" w:type="dxa"/>
          </w:tcPr>
          <w:p w:rsidR="00E65C5A" w:rsidRDefault="00E65C5A" w:rsidP="00881647"/>
        </w:tc>
        <w:tc>
          <w:tcPr>
            <w:tcW w:w="2413" w:type="dxa"/>
          </w:tcPr>
          <w:p w:rsidR="00E65C5A" w:rsidRDefault="00E65C5A" w:rsidP="00881647"/>
        </w:tc>
      </w:tr>
    </w:tbl>
    <w:p w:rsidR="00411C48" w:rsidRDefault="00411C48"/>
    <w:p w:rsidR="00411C48" w:rsidRDefault="00411C48">
      <w:r>
        <w:br w:type="page"/>
      </w:r>
    </w:p>
    <w:p w:rsidR="00411C48" w:rsidRPr="009106DC" w:rsidRDefault="00411C48" w:rsidP="00411C48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lastRenderedPageBreak/>
        <w:t>TEMATICKÝ VÝCHOVNO-VZDELÁVACÍ PLÁN</w:t>
      </w:r>
    </w:p>
    <w:p w:rsidR="00411C48" w:rsidRDefault="00411C48" w:rsidP="00411C48">
      <w:pPr>
        <w:spacing w:after="0" w:line="240" w:lineRule="auto"/>
        <w:rPr>
          <w:sz w:val="28"/>
          <w:szCs w:val="28"/>
        </w:rPr>
      </w:pPr>
    </w:p>
    <w:p w:rsidR="00411C48" w:rsidRDefault="00411C48" w:rsidP="00411C48">
      <w:pPr>
        <w:spacing w:after="0" w:line="240" w:lineRule="auto"/>
        <w:rPr>
          <w:b/>
          <w:sz w:val="32"/>
          <w:szCs w:val="32"/>
        </w:rPr>
      </w:pPr>
    </w:p>
    <w:p w:rsidR="00411C48" w:rsidRPr="00AA285B" w:rsidRDefault="00411C48" w:rsidP="00411C48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Predmet: </w:t>
      </w:r>
      <w:r w:rsidR="009E1E02">
        <w:rPr>
          <w:b/>
          <w:sz w:val="32"/>
          <w:szCs w:val="32"/>
        </w:rPr>
        <w:t>Finančná gramotnosť</w:t>
      </w:r>
      <w:r w:rsidR="009E1E02">
        <w:rPr>
          <w:b/>
          <w:sz w:val="32"/>
          <w:szCs w:val="32"/>
        </w:rPr>
        <w:tab/>
      </w:r>
      <w:r w:rsidR="009E1E02">
        <w:rPr>
          <w:b/>
          <w:sz w:val="32"/>
          <w:szCs w:val="32"/>
        </w:rPr>
        <w:tab/>
        <w:t>Časová dotácia:1</w:t>
      </w:r>
      <w:r>
        <w:rPr>
          <w:b/>
          <w:sz w:val="32"/>
          <w:szCs w:val="32"/>
        </w:rPr>
        <w:t xml:space="preserve"> h týždenne (</w:t>
      </w:r>
      <w:r w:rsidR="009E1E02">
        <w:rPr>
          <w:b/>
          <w:sz w:val="32"/>
          <w:szCs w:val="32"/>
        </w:rPr>
        <w:t>33</w:t>
      </w:r>
      <w:r>
        <w:rPr>
          <w:b/>
          <w:sz w:val="32"/>
          <w:szCs w:val="32"/>
        </w:rPr>
        <w:t xml:space="preserve"> h ročne)</w:t>
      </w:r>
    </w:p>
    <w:p w:rsidR="00411C48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9B61C4" w:rsidRDefault="008A5D81" w:rsidP="008A5D81">
      <w:pPr>
        <w:spacing w:after="0" w:line="240" w:lineRule="auto"/>
        <w:rPr>
          <w:b/>
          <w:sz w:val="24"/>
          <w:szCs w:val="24"/>
        </w:rPr>
      </w:pPr>
      <w:r w:rsidRPr="008A5D81">
        <w:rPr>
          <w:b/>
          <w:sz w:val="32"/>
          <w:szCs w:val="32"/>
        </w:rPr>
        <w:t xml:space="preserve">Trieda: </w:t>
      </w:r>
      <w:r w:rsidR="003D4FB3">
        <w:rPr>
          <w:b/>
          <w:sz w:val="32"/>
          <w:szCs w:val="32"/>
        </w:rPr>
        <w:t>III. A</w:t>
      </w:r>
      <w:r>
        <w:rPr>
          <w:b/>
          <w:sz w:val="24"/>
          <w:szCs w:val="24"/>
        </w:rPr>
        <w:tab/>
      </w:r>
      <w:r w:rsidR="008253B3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A5D81" w:rsidRPr="009106DC" w:rsidRDefault="003D4FB3" w:rsidP="008A5D81">
      <w:pPr>
        <w:spacing w:after="0" w:line="240" w:lineRule="auto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32"/>
          <w:szCs w:val="32"/>
        </w:rPr>
        <w:t>Školský rok:  201</w:t>
      </w:r>
      <w:r w:rsidR="00DA6E06">
        <w:rPr>
          <w:b/>
          <w:sz w:val="32"/>
          <w:szCs w:val="32"/>
        </w:rPr>
        <w:t>8</w:t>
      </w:r>
      <w:r w:rsidR="008A5D81" w:rsidRPr="008A5D81">
        <w:rPr>
          <w:b/>
          <w:sz w:val="32"/>
          <w:szCs w:val="32"/>
        </w:rPr>
        <w:t>/201</w:t>
      </w:r>
      <w:r w:rsidR="00DA6E06">
        <w:rPr>
          <w:b/>
          <w:sz w:val="32"/>
          <w:szCs w:val="32"/>
        </w:rPr>
        <w:t>9</w:t>
      </w:r>
    </w:p>
    <w:p w:rsidR="008A5D81" w:rsidRPr="009106DC" w:rsidRDefault="008A5D81" w:rsidP="008A5D81">
      <w:pPr>
        <w:spacing w:after="0" w:line="240" w:lineRule="auto"/>
        <w:rPr>
          <w:sz w:val="24"/>
          <w:szCs w:val="24"/>
        </w:rPr>
      </w:pPr>
    </w:p>
    <w:p w:rsidR="00411C48" w:rsidRDefault="00411C48" w:rsidP="00411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 w:rsidR="00E65C5A">
        <w:rPr>
          <w:sz w:val="24"/>
          <w:szCs w:val="24"/>
        </w:rPr>
        <w:t xml:space="preserve">Mgr. Jaroslava </w:t>
      </w:r>
      <w:proofErr w:type="spellStart"/>
      <w:r w:rsidR="00E65C5A">
        <w:rPr>
          <w:sz w:val="24"/>
          <w:szCs w:val="24"/>
        </w:rPr>
        <w:t>Viťazková</w:t>
      </w:r>
      <w:proofErr w:type="spellEnd"/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  <w:r w:rsidR="00DA6E06">
        <w:rPr>
          <w:sz w:val="24"/>
          <w:szCs w:val="24"/>
        </w:rPr>
        <w:t xml:space="preserve"> (Súčasťou plánu môžu byť exkurzie a besedy) 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B01B24" w:rsidRPr="00B1353C" w:rsidRDefault="00411C48" w:rsidP="00B01B24">
      <w:pPr>
        <w:jc w:val="both"/>
      </w:pPr>
      <w:r w:rsidRPr="009106DC">
        <w:rPr>
          <w:b/>
          <w:sz w:val="24"/>
          <w:szCs w:val="24"/>
        </w:rPr>
        <w:t>Plán realizovaný podľa Školského vzdelávacieho programu Gymnázia Gelnica  „Kľúč</w:t>
      </w:r>
      <w:r w:rsidR="00E65C5A">
        <w:rPr>
          <w:b/>
          <w:sz w:val="24"/>
          <w:szCs w:val="24"/>
        </w:rPr>
        <w:t xml:space="preserve">ové kompetencie pre život“ </w:t>
      </w:r>
      <w:r w:rsidR="00E65C5A">
        <w:rPr>
          <w:b/>
        </w:rPr>
        <w:t>pre štvorročné štúdium</w:t>
      </w:r>
      <w:r w:rsidR="00B01B24">
        <w:rPr>
          <w:b/>
          <w:sz w:val="24"/>
          <w:szCs w:val="24"/>
        </w:rPr>
        <w:t xml:space="preserve"> a vyššie triedy osemročného štúdia. 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Default="00411C48" w:rsidP="00411C48">
      <w:pPr>
        <w:spacing w:after="0" w:line="240" w:lineRule="auto"/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</w:t>
      </w:r>
      <w:r w:rsidR="00E65C5A">
        <w:rPr>
          <w:sz w:val="24"/>
          <w:szCs w:val="24"/>
        </w:rPr>
        <w:t xml:space="preserve">PP </w:t>
      </w:r>
      <w:r w:rsidRPr="009106DC">
        <w:rPr>
          <w:sz w:val="24"/>
          <w:szCs w:val="24"/>
        </w:rPr>
        <w:t xml:space="preserve">dňa  ....................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vedúca PK </w:t>
      </w:r>
      <w:r w:rsidR="00E65C5A">
        <w:rPr>
          <w:sz w:val="24"/>
          <w:szCs w:val="24"/>
        </w:rPr>
        <w:t>PP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riaditeľ školy</w:t>
      </w:r>
    </w:p>
    <w:p w:rsidR="001809C6" w:rsidRDefault="001809C6"/>
    <w:sectPr w:rsidR="001809C6" w:rsidSect="00392165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C4D" w:rsidRDefault="00401C4D" w:rsidP="00392165">
      <w:pPr>
        <w:spacing w:after="0" w:line="240" w:lineRule="auto"/>
      </w:pPr>
      <w:r>
        <w:separator/>
      </w:r>
    </w:p>
  </w:endnote>
  <w:endnote w:type="continuationSeparator" w:id="1">
    <w:p w:rsidR="00401C4D" w:rsidRDefault="00401C4D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C4D" w:rsidRDefault="00401C4D" w:rsidP="00392165">
      <w:pPr>
        <w:spacing w:after="0" w:line="240" w:lineRule="auto"/>
      </w:pPr>
      <w:r>
        <w:separator/>
      </w:r>
    </w:p>
  </w:footnote>
  <w:footnote w:type="continuationSeparator" w:id="1">
    <w:p w:rsidR="00401C4D" w:rsidRDefault="00401C4D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77738743"/>
      <w:placeholder>
        <w:docPart w:val="3E3931AD2B98438EA0FF032B249FB4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92165" w:rsidRDefault="00392165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</w:t>
        </w:r>
        <w:r w:rsidR="00A3193A">
          <w:rPr>
            <w:rFonts w:asciiTheme="majorHAnsi" w:eastAsiaTheme="majorEastAsia" w:hAnsiTheme="majorHAnsi" w:cstheme="majorBidi"/>
            <w:sz w:val="32"/>
            <w:szCs w:val="32"/>
          </w:rPr>
          <w:t>,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SNP 1, 056 01 Gelnica</w:t>
        </w:r>
      </w:p>
    </w:sdtContent>
  </w:sdt>
  <w:p w:rsidR="00392165" w:rsidRDefault="00392165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73575"/>
    <w:multiLevelType w:val="hybridMultilevel"/>
    <w:tmpl w:val="3D461E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2165"/>
    <w:rsid w:val="00075AFF"/>
    <w:rsid w:val="00173601"/>
    <w:rsid w:val="001808FB"/>
    <w:rsid w:val="001809C6"/>
    <w:rsid w:val="001927A4"/>
    <w:rsid w:val="002076CE"/>
    <w:rsid w:val="00351E3F"/>
    <w:rsid w:val="00360300"/>
    <w:rsid w:val="00380A75"/>
    <w:rsid w:val="00392165"/>
    <w:rsid w:val="003D4FB3"/>
    <w:rsid w:val="00401C4D"/>
    <w:rsid w:val="00411C48"/>
    <w:rsid w:val="0042328C"/>
    <w:rsid w:val="004D69AC"/>
    <w:rsid w:val="0050150B"/>
    <w:rsid w:val="00524DD2"/>
    <w:rsid w:val="00530309"/>
    <w:rsid w:val="0055120E"/>
    <w:rsid w:val="005C4FCB"/>
    <w:rsid w:val="00620FFA"/>
    <w:rsid w:val="006249AD"/>
    <w:rsid w:val="00660DC6"/>
    <w:rsid w:val="006E32A2"/>
    <w:rsid w:val="007375E5"/>
    <w:rsid w:val="0077111E"/>
    <w:rsid w:val="007A7D45"/>
    <w:rsid w:val="007C3D86"/>
    <w:rsid w:val="008021B4"/>
    <w:rsid w:val="008253B3"/>
    <w:rsid w:val="00841DD6"/>
    <w:rsid w:val="00861EEF"/>
    <w:rsid w:val="00881647"/>
    <w:rsid w:val="008824C5"/>
    <w:rsid w:val="008A5D81"/>
    <w:rsid w:val="009B61C4"/>
    <w:rsid w:val="009C4BAB"/>
    <w:rsid w:val="009E1E02"/>
    <w:rsid w:val="009F7F3A"/>
    <w:rsid w:val="00A00A77"/>
    <w:rsid w:val="00A12C73"/>
    <w:rsid w:val="00A27796"/>
    <w:rsid w:val="00A3193A"/>
    <w:rsid w:val="00A7445C"/>
    <w:rsid w:val="00A9464F"/>
    <w:rsid w:val="00A97FD2"/>
    <w:rsid w:val="00AC189F"/>
    <w:rsid w:val="00AD20A8"/>
    <w:rsid w:val="00B01B24"/>
    <w:rsid w:val="00B806EC"/>
    <w:rsid w:val="00BE12DE"/>
    <w:rsid w:val="00BE2C94"/>
    <w:rsid w:val="00C13EDC"/>
    <w:rsid w:val="00C2103F"/>
    <w:rsid w:val="00C3243F"/>
    <w:rsid w:val="00C838B4"/>
    <w:rsid w:val="00CA3A25"/>
    <w:rsid w:val="00CC3A78"/>
    <w:rsid w:val="00CE38FB"/>
    <w:rsid w:val="00D27CD2"/>
    <w:rsid w:val="00D35747"/>
    <w:rsid w:val="00D55A35"/>
    <w:rsid w:val="00D57512"/>
    <w:rsid w:val="00D71CBD"/>
    <w:rsid w:val="00DA6E06"/>
    <w:rsid w:val="00DA79BE"/>
    <w:rsid w:val="00DB7804"/>
    <w:rsid w:val="00DB7CD1"/>
    <w:rsid w:val="00E64DB5"/>
    <w:rsid w:val="00E65C5A"/>
    <w:rsid w:val="00E91C85"/>
    <w:rsid w:val="00F15EC1"/>
    <w:rsid w:val="00F6425A"/>
    <w:rsid w:val="00F91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3931AD2B98438EA0FF032B249FB4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C2D2948-E1C9-42AE-9069-55027F7D0F9A}"/>
      </w:docPartPr>
      <w:docPartBody>
        <w:p w:rsidR="00103CDE" w:rsidRDefault="00967032" w:rsidP="00967032">
          <w:pPr>
            <w:pStyle w:val="3E3931AD2B98438EA0FF032B249FB4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7032"/>
    <w:rsid w:val="00103CDE"/>
    <w:rsid w:val="003D66B0"/>
    <w:rsid w:val="003F6F32"/>
    <w:rsid w:val="006C275B"/>
    <w:rsid w:val="0087078E"/>
    <w:rsid w:val="0096364C"/>
    <w:rsid w:val="00967032"/>
    <w:rsid w:val="00B87B4F"/>
    <w:rsid w:val="00BA1669"/>
    <w:rsid w:val="00D30EAC"/>
    <w:rsid w:val="00DC596C"/>
    <w:rsid w:val="00DD4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Jaroslava Vitazkova</cp:lastModifiedBy>
  <cp:revision>2</cp:revision>
  <cp:lastPrinted>2016-09-16T12:20:00Z</cp:lastPrinted>
  <dcterms:created xsi:type="dcterms:W3CDTF">2018-08-29T10:47:00Z</dcterms:created>
  <dcterms:modified xsi:type="dcterms:W3CDTF">2018-08-29T10:47:00Z</dcterms:modified>
</cp:coreProperties>
</file>