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C69" w:rsidRDefault="00697C69" w:rsidP="00F85EA1">
      <w:pPr>
        <w:pStyle w:val="Nzov"/>
        <w:pBdr>
          <w:bottom w:val="single" w:sz="4" w:space="1" w:color="auto"/>
        </w:pBdr>
      </w:pPr>
      <w:r>
        <w:t>GYMNÁZIUM, SNP 1, 056 01 Gelnica</w:t>
      </w:r>
    </w:p>
    <w:p w:rsidR="00F85EA1" w:rsidRDefault="00F85EA1" w:rsidP="00697C69">
      <w:pPr>
        <w:pStyle w:val="Nzov"/>
        <w:jc w:val="left"/>
      </w:pPr>
    </w:p>
    <w:p w:rsidR="00F85EA1" w:rsidRPr="00F85EA1" w:rsidRDefault="00F85EA1" w:rsidP="00F85EA1">
      <w:pPr>
        <w:pStyle w:val="Nzov"/>
        <w:rPr>
          <w:caps/>
          <w:sz w:val="36"/>
          <w:szCs w:val="36"/>
        </w:rPr>
      </w:pPr>
      <w:r w:rsidRPr="00F85EA1">
        <w:rPr>
          <w:caps/>
          <w:sz w:val="36"/>
          <w:szCs w:val="36"/>
        </w:rPr>
        <w:t>Tematický výchovno – vzdelávací plán</w:t>
      </w:r>
    </w:p>
    <w:p w:rsidR="00697C69" w:rsidRDefault="00697C69" w:rsidP="00697C69">
      <w:pPr>
        <w:pStyle w:val="Nzov"/>
      </w:pPr>
    </w:p>
    <w:p w:rsidR="00697C69" w:rsidRDefault="00697C69" w:rsidP="00697C69">
      <w:pPr>
        <w:pStyle w:val="Nzov"/>
      </w:pPr>
    </w:p>
    <w:p w:rsidR="00697C69" w:rsidRDefault="00697C69" w:rsidP="00697C69">
      <w:pPr>
        <w:spacing w:line="360" w:lineRule="auto"/>
        <w:rPr>
          <w:sz w:val="32"/>
        </w:rPr>
      </w:pPr>
      <w:r>
        <w:rPr>
          <w:b/>
          <w:sz w:val="32"/>
        </w:rPr>
        <w:t xml:space="preserve">PREDMET: </w:t>
      </w:r>
      <w:r w:rsidR="00A15DBF">
        <w:rPr>
          <w:b/>
          <w:sz w:val="32"/>
        </w:rPr>
        <w:t>Fyzika</w:t>
      </w:r>
      <w:r>
        <w:rPr>
          <w:b/>
          <w:sz w:val="32"/>
        </w:rPr>
        <w:t xml:space="preserve"> - </w:t>
      </w:r>
      <w:r>
        <w:rPr>
          <w:sz w:val="32"/>
        </w:rPr>
        <w:t>2h týždenne (6</w:t>
      </w:r>
      <w:r w:rsidR="00A15DBF">
        <w:rPr>
          <w:sz w:val="32"/>
        </w:rPr>
        <w:t>6</w:t>
      </w:r>
      <w:r>
        <w:rPr>
          <w:sz w:val="32"/>
        </w:rPr>
        <w:t>h ročne)</w:t>
      </w:r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A8321F">
        <w:rPr>
          <w:b/>
          <w:sz w:val="32"/>
        </w:rPr>
        <w:t>6</w:t>
      </w:r>
      <w:r>
        <w:rPr>
          <w:b/>
          <w:sz w:val="32"/>
        </w:rPr>
        <w:t>/201</w:t>
      </w:r>
      <w:r w:rsidR="00A8321F">
        <w:rPr>
          <w:b/>
          <w:sz w:val="32"/>
        </w:rPr>
        <w:t>7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Trieda: </w:t>
      </w:r>
      <w:r w:rsidR="00A8321F">
        <w:rPr>
          <w:sz w:val="32"/>
        </w:rPr>
        <w:t>IV.A</w:t>
      </w:r>
    </w:p>
    <w:p w:rsidR="00697C69" w:rsidRDefault="00697C69" w:rsidP="00697C69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 w:rsidR="00A15DBF">
        <w:rPr>
          <w:sz w:val="32"/>
        </w:rPr>
        <w:t xml:space="preserve">Mgr. Jaroslava </w:t>
      </w:r>
      <w:proofErr w:type="spellStart"/>
      <w:r w:rsidR="00A15DBF">
        <w:rPr>
          <w:sz w:val="32"/>
        </w:rPr>
        <w:t>Viťazková</w:t>
      </w:r>
      <w:proofErr w:type="spellEnd"/>
    </w:p>
    <w:p w:rsidR="00697C69" w:rsidRDefault="00697C69" w:rsidP="00697C69">
      <w:pPr>
        <w:spacing w:line="360" w:lineRule="auto"/>
        <w:rPr>
          <w:sz w:val="32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Aktualizácia plánu podľa potreby. </w:t>
      </w:r>
      <w:r>
        <w:t>Predmet je určený študentom, ktorí chcú maturovať z fyziky. Predmet sa klasifikuje.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  <w:b/>
        </w:rPr>
      </w:pPr>
      <w:r>
        <w:rPr>
          <w:rFonts w:cs="Arial"/>
          <w:b/>
        </w:rPr>
        <w:t xml:space="preserve">Plán realizovaný podľa Školského vzdelávacieho programu Gymnázia Gelnica ,,Kľúč ku vzdelaniu, brána k výchove, cesta k úspechu“ </w:t>
      </w:r>
      <w:r w:rsidR="007167C5">
        <w:rPr>
          <w:b/>
        </w:rPr>
        <w:t>pre štvorročné štúdium a vyššie triedy osemročného štúdia.</w:t>
      </w:r>
    </w:p>
    <w:p w:rsidR="00697C69" w:rsidRDefault="00697C69" w:rsidP="00697C69"/>
    <w:p w:rsidR="00697C69" w:rsidRDefault="00697C69" w:rsidP="00697C69"/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A15DBF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7167C5">
        <w:rPr>
          <w:rFonts w:cs="Arial"/>
        </w:rPr>
        <w:t xml:space="preserve">         </w:t>
      </w:r>
      <w:r w:rsidR="00A15DBF">
        <w:rPr>
          <w:rFonts w:cs="Arial"/>
        </w:rPr>
        <w:t xml:space="preserve">vedúca PK </w:t>
      </w:r>
      <w:r w:rsidR="00A8321F">
        <w:rPr>
          <w:rFonts w:cs="Arial"/>
        </w:rPr>
        <w:t>PP</w:t>
      </w:r>
      <w:bookmarkStart w:id="0" w:name="_GoBack"/>
      <w:bookmarkEnd w:id="0"/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</w:p>
    <w:p w:rsidR="00697C69" w:rsidRDefault="00697C69" w:rsidP="00697C69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697C69" w:rsidRDefault="00697C69" w:rsidP="00697C69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697C69" w:rsidRDefault="00697C69" w:rsidP="00697C69">
      <w:pPr>
        <w:pStyle w:val="Nzov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708"/>
        <w:gridCol w:w="5954"/>
        <w:gridCol w:w="992"/>
        <w:gridCol w:w="4536"/>
        <w:gridCol w:w="1843"/>
      </w:tblGrid>
      <w:tr w:rsidR="00CF0046">
        <w:tc>
          <w:tcPr>
            <w:tcW w:w="106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708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Por. č.</w:t>
            </w:r>
          </w:p>
        </w:tc>
        <w:tc>
          <w:tcPr>
            <w:tcW w:w="5954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992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Počet hod.</w:t>
            </w:r>
          </w:p>
        </w:tc>
        <w:tc>
          <w:tcPr>
            <w:tcW w:w="4536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 xml:space="preserve">Vzdelávacie ciele, </w:t>
            </w:r>
            <w:r>
              <w:rPr>
                <w:b/>
                <w:i/>
                <w:iCs/>
                <w:u w:val="single"/>
              </w:rPr>
              <w:t>výchov. ciele, EV</w:t>
            </w:r>
          </w:p>
        </w:tc>
        <w:tc>
          <w:tcPr>
            <w:tcW w:w="1843" w:type="dxa"/>
            <w:vAlign w:val="center"/>
          </w:tcPr>
          <w:p w:rsidR="00CF0046" w:rsidRDefault="00CF0046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CF0046" w:rsidTr="00A15DBF">
        <w:trPr>
          <w:trHeight w:val="4980"/>
        </w:trPr>
        <w:tc>
          <w:tcPr>
            <w:tcW w:w="1063" w:type="dxa"/>
          </w:tcPr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4F08FD">
            <w:pPr>
              <w:spacing w:line="360" w:lineRule="auto"/>
              <w:jc w:val="center"/>
              <w:rPr>
                <w:b/>
                <w:bCs/>
              </w:rPr>
            </w:pPr>
            <w:r w:rsidRPr="004F08FD">
              <w:rPr>
                <w:b/>
                <w:bCs/>
                <w:noProof/>
                <w:sz w:val="20"/>
                <w:lang w:val="cs-CZ"/>
              </w:rPr>
              <w:pict>
                <v:line id="_x0000_s1045" style="position:absolute;left:0;text-align:left;z-index:251654656" from="-2.5pt,2.9pt" to="753.5pt,2.9pt"/>
              </w:pic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X.</w:t>
            </w: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  <w:p w:rsidR="00CF0046" w:rsidRDefault="00CF0046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1.</w:t>
            </w:r>
          </w:p>
          <w:p w:rsidR="00CF0046" w:rsidRDefault="00CF0046">
            <w:pPr>
              <w:spacing w:line="360" w:lineRule="auto"/>
              <w:jc w:val="center"/>
            </w:pPr>
            <w:r>
              <w:t>2.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3.</w:t>
            </w:r>
          </w:p>
          <w:p w:rsidR="00CF0046" w:rsidRDefault="00CF0046">
            <w:pPr>
              <w:spacing w:line="360" w:lineRule="auto"/>
              <w:jc w:val="center"/>
            </w:pPr>
            <w:r>
              <w:t>4.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5.</w:t>
            </w:r>
          </w:p>
          <w:p w:rsidR="00CF0046" w:rsidRDefault="00CF0046">
            <w:pPr>
              <w:spacing w:line="360" w:lineRule="auto"/>
              <w:jc w:val="center"/>
            </w:pPr>
            <w:r>
              <w:t>6.</w:t>
            </w:r>
          </w:p>
          <w:p w:rsidR="00CF0046" w:rsidRDefault="00CF0046">
            <w:pPr>
              <w:spacing w:line="360" w:lineRule="auto"/>
              <w:jc w:val="center"/>
            </w:pPr>
            <w:r>
              <w:t>7.</w:t>
            </w:r>
          </w:p>
          <w:p w:rsidR="00CF0046" w:rsidRDefault="00CF0046">
            <w:pPr>
              <w:spacing w:line="360" w:lineRule="auto"/>
              <w:jc w:val="center"/>
            </w:pPr>
            <w:r>
              <w:t>8.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5954" w:type="dxa"/>
          </w:tcPr>
          <w:p w:rsidR="00CF0046" w:rsidRDefault="00CF0046">
            <w:pPr>
              <w:pStyle w:val="Nadpis3"/>
              <w:spacing w:line="360" w:lineRule="auto"/>
              <w:rPr>
                <w:b w:val="0"/>
                <w:bCs w:val="0"/>
              </w:rPr>
            </w:pPr>
          </w:p>
          <w:p w:rsidR="00CF0046" w:rsidRDefault="00CF0046">
            <w:pPr>
              <w:spacing w:line="360" w:lineRule="auto"/>
            </w:pPr>
            <w:r>
              <w:t>Úvodná hodina, organizačné pokyny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Fyzikálne veličiny a jednotky SI, násobky a diely, odvodenie konštánt, priemerná a relatívna odchýlka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Hmotný bod, mechanický pohyb, vzťažná sústava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Pohyby (RP, RZP, RSP, VP) a ich charakteristika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Rovnomerný pohyb hmotného bodu po kružnici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Dynamika hmotného bodu</w:t>
            </w:r>
          </w:p>
          <w:p w:rsidR="00CF0046" w:rsidRDefault="00CF004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Gravitačné pole</w:t>
            </w:r>
          </w:p>
          <w:p w:rsidR="00CF0046" w:rsidRDefault="00CF0046" w:rsidP="00A15DBF">
            <w:pPr>
              <w:spacing w:line="360" w:lineRule="auto"/>
            </w:pPr>
            <w:r>
              <w:rPr>
                <w:rFonts w:cs="Arial"/>
              </w:rPr>
              <w:t>Pohyby telies v homogénnom a radiálnom gravitačnom poli</w:t>
            </w:r>
          </w:p>
        </w:tc>
        <w:tc>
          <w:tcPr>
            <w:tcW w:w="992" w:type="dxa"/>
          </w:tcPr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  <w:r>
              <w:t>2</w:t>
            </w:r>
          </w:p>
          <w:p w:rsidR="00CF0046" w:rsidRDefault="00CF0046">
            <w:pPr>
              <w:spacing w:line="360" w:lineRule="auto"/>
              <w:jc w:val="center"/>
            </w:pPr>
          </w:p>
        </w:tc>
        <w:tc>
          <w:tcPr>
            <w:tcW w:w="4536" w:type="dxa"/>
          </w:tcPr>
          <w:p w:rsidR="00CF0046" w:rsidRDefault="00CF0046">
            <w:pPr>
              <w:pStyle w:val="Zkladntext2"/>
            </w:pPr>
          </w:p>
          <w:p w:rsidR="00CF0046" w:rsidRDefault="00CF0046">
            <w:pPr>
              <w:pStyle w:val="Zkladntext2"/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vedenie žiakov k samostatnosti a cieľavedomosti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CF0046" w:rsidRDefault="00CF0046">
            <w:pPr>
              <w:jc w:val="left"/>
              <w:rPr>
                <w:sz w:val="20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 xml:space="preserve">využitie </w:t>
            </w:r>
            <w:proofErr w:type="spellStart"/>
            <w:r>
              <w:rPr>
                <w:i/>
                <w:iCs/>
                <w:sz w:val="20"/>
                <w:u w:val="single"/>
              </w:rPr>
              <w:t>medzipredmetových</w:t>
            </w:r>
            <w:proofErr w:type="spellEnd"/>
            <w:r>
              <w:rPr>
                <w:i/>
                <w:iCs/>
                <w:sz w:val="20"/>
                <w:u w:val="single"/>
              </w:rPr>
              <w:t xml:space="preserve"> vzťahov- matematika – fyzika</w:t>
            </w: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CF0046" w:rsidRDefault="00CF0046">
            <w:pPr>
              <w:jc w:val="left"/>
              <w:rPr>
                <w:sz w:val="20"/>
              </w:rPr>
            </w:pPr>
          </w:p>
        </w:tc>
        <w:tc>
          <w:tcPr>
            <w:tcW w:w="1843" w:type="dxa"/>
          </w:tcPr>
          <w:p w:rsidR="00CF0046" w:rsidRDefault="00CF0046">
            <w:pPr>
              <w:jc w:val="center"/>
              <w:rPr>
                <w:sz w:val="32"/>
              </w:rPr>
            </w:pPr>
          </w:p>
        </w:tc>
      </w:tr>
      <w:tr w:rsidR="00A15DBF">
        <w:trPr>
          <w:trHeight w:val="4540"/>
        </w:trPr>
        <w:tc>
          <w:tcPr>
            <w:tcW w:w="1063" w:type="dxa"/>
          </w:tcPr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F08FD">
            <w:pPr>
              <w:spacing w:line="360" w:lineRule="auto"/>
              <w:jc w:val="center"/>
              <w:rPr>
                <w:b/>
                <w:bCs/>
              </w:rPr>
            </w:pPr>
            <w:r w:rsidRPr="004F08FD">
              <w:rPr>
                <w:b/>
                <w:bCs/>
                <w:noProof/>
                <w:sz w:val="20"/>
                <w:lang w:val="cs-CZ"/>
              </w:rPr>
              <w:pict>
                <v:line id="_x0000_s1052" style="position:absolute;left:0;text-align:left;z-index:251662848" from="-1.75pt,.4pt" to="754.25pt,.4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F08FD">
            <w:pPr>
              <w:spacing w:line="360" w:lineRule="auto"/>
              <w:jc w:val="center"/>
              <w:rPr>
                <w:b/>
                <w:bCs/>
              </w:rPr>
            </w:pPr>
            <w:r w:rsidRPr="004F08FD">
              <w:rPr>
                <w:b/>
                <w:bCs/>
                <w:noProof/>
                <w:sz w:val="20"/>
                <w:lang w:val="cs-CZ"/>
              </w:rPr>
              <w:pict>
                <v:line id="_x0000_s1053" style="position:absolute;left:0;text-align:left;z-index:251663872" from="-1.75pt,7.6pt" to="754.25pt,7.6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F08FD">
            <w:pPr>
              <w:spacing w:line="360" w:lineRule="auto"/>
              <w:jc w:val="center"/>
              <w:rPr>
                <w:b/>
                <w:bCs/>
              </w:rPr>
            </w:pPr>
            <w:r w:rsidRPr="004F08FD">
              <w:rPr>
                <w:b/>
                <w:bCs/>
                <w:noProof/>
                <w:sz w:val="20"/>
                <w:lang w:val="cs-CZ"/>
              </w:rPr>
              <w:pict>
                <v:line id="_x0000_s1054" style="position:absolute;left:0;text-align:left;z-index:251664896" from="-1.75pt,3.1pt" to="754.25pt,3.1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F08FD">
            <w:pPr>
              <w:spacing w:line="360" w:lineRule="auto"/>
              <w:jc w:val="center"/>
              <w:rPr>
                <w:b/>
                <w:bCs/>
              </w:rPr>
            </w:pPr>
            <w:r w:rsidRPr="004F08FD">
              <w:rPr>
                <w:b/>
                <w:bCs/>
                <w:noProof/>
                <w:sz w:val="20"/>
                <w:lang w:val="cs-CZ"/>
              </w:rPr>
              <w:pict>
                <v:line id="_x0000_s1056" style="position:absolute;left:0;text-align:left;z-index:251666944" from="-1.75pt,10.3pt" to="754.25pt,10.3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III.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F08FD">
            <w:pPr>
              <w:spacing w:line="360" w:lineRule="auto"/>
              <w:jc w:val="center"/>
              <w:rPr>
                <w:b/>
                <w:bCs/>
              </w:rPr>
            </w:pPr>
            <w:r w:rsidRPr="004F08FD">
              <w:rPr>
                <w:b/>
                <w:bCs/>
                <w:noProof/>
                <w:sz w:val="20"/>
                <w:lang w:val="cs-CZ"/>
              </w:rPr>
              <w:pict>
                <v:line id="_x0000_s1055" style="position:absolute;left:0;text-align:left;z-index:251665920" from="-1.75pt,5.8pt" to="754.25pt,5.8pt"/>
              </w:pic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IV.</w:t>
            </w: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A15DBF">
            <w:pPr>
              <w:spacing w:line="360" w:lineRule="auto"/>
              <w:jc w:val="center"/>
              <w:rPr>
                <w:b/>
                <w:bCs/>
              </w:rPr>
            </w:pPr>
          </w:p>
          <w:p w:rsidR="00A15DBF" w:rsidRDefault="004F08FD">
            <w:pPr>
              <w:spacing w:line="360" w:lineRule="auto"/>
              <w:jc w:val="center"/>
              <w:rPr>
                <w:b/>
                <w:bCs/>
              </w:rPr>
            </w:pPr>
            <w:r w:rsidRPr="004F08FD">
              <w:rPr>
                <w:b/>
                <w:bCs/>
                <w:noProof/>
                <w:sz w:val="20"/>
                <w:lang w:val="cs-CZ"/>
              </w:rPr>
              <w:pict>
                <v:line id="_x0000_s1057" style="position:absolute;left:0;text-align:left;z-index:251667968" from="-2.5pt,3.05pt" to="744.5pt,3.05pt"/>
              </w:pict>
            </w:r>
          </w:p>
          <w:p w:rsidR="00A15DBF" w:rsidRDefault="00A15DBF" w:rsidP="00A15DBF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V.</w:t>
            </w:r>
          </w:p>
        </w:tc>
        <w:tc>
          <w:tcPr>
            <w:tcW w:w="708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9.</w:t>
            </w:r>
          </w:p>
          <w:p w:rsidR="00A15DBF" w:rsidRDefault="00A15DBF">
            <w:pPr>
              <w:spacing w:line="360" w:lineRule="auto"/>
              <w:jc w:val="center"/>
            </w:pPr>
            <w:r>
              <w:t>10.</w:t>
            </w:r>
          </w:p>
          <w:p w:rsidR="00A15DBF" w:rsidRDefault="00A15DBF">
            <w:pPr>
              <w:spacing w:line="360" w:lineRule="auto"/>
              <w:jc w:val="center"/>
            </w:pPr>
            <w:r>
              <w:t>11.</w:t>
            </w:r>
          </w:p>
          <w:p w:rsidR="00A15DBF" w:rsidRDefault="00A15DBF">
            <w:pPr>
              <w:spacing w:line="360" w:lineRule="auto"/>
              <w:jc w:val="center"/>
            </w:pPr>
            <w:r>
              <w:t>12.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13.</w:t>
            </w:r>
          </w:p>
          <w:p w:rsidR="00A15DBF" w:rsidRDefault="00A15DBF">
            <w:pPr>
              <w:spacing w:line="360" w:lineRule="auto"/>
              <w:jc w:val="center"/>
            </w:pPr>
            <w:r>
              <w:t>14.</w:t>
            </w:r>
          </w:p>
          <w:p w:rsidR="00A15DBF" w:rsidRDefault="00A15DBF">
            <w:pPr>
              <w:spacing w:line="360" w:lineRule="auto"/>
              <w:jc w:val="center"/>
            </w:pPr>
            <w:r>
              <w:t>15.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16.</w:t>
            </w:r>
          </w:p>
          <w:p w:rsidR="00A15DBF" w:rsidRDefault="00A15DBF">
            <w:pPr>
              <w:spacing w:line="360" w:lineRule="auto"/>
              <w:jc w:val="center"/>
            </w:pPr>
            <w:r>
              <w:t>17.</w:t>
            </w:r>
          </w:p>
          <w:p w:rsidR="00A15DBF" w:rsidRDefault="00A15DBF">
            <w:pPr>
              <w:spacing w:line="360" w:lineRule="auto"/>
              <w:jc w:val="center"/>
            </w:pPr>
            <w:r>
              <w:t>18.</w:t>
            </w:r>
          </w:p>
          <w:p w:rsidR="00A15DBF" w:rsidRDefault="00A15DBF">
            <w:pPr>
              <w:spacing w:line="360" w:lineRule="auto"/>
              <w:jc w:val="center"/>
            </w:pPr>
            <w:r>
              <w:t>19.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20.</w:t>
            </w:r>
          </w:p>
          <w:p w:rsidR="00A15DBF" w:rsidRDefault="00A15DBF">
            <w:pPr>
              <w:spacing w:line="360" w:lineRule="auto"/>
              <w:jc w:val="center"/>
            </w:pPr>
            <w:r>
              <w:t>21.</w:t>
            </w:r>
          </w:p>
          <w:p w:rsidR="00A15DBF" w:rsidRDefault="00A15DBF">
            <w:pPr>
              <w:spacing w:line="360" w:lineRule="auto"/>
              <w:jc w:val="center"/>
            </w:pPr>
            <w:r>
              <w:t>22.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23.</w:t>
            </w:r>
          </w:p>
          <w:p w:rsidR="00A15DBF" w:rsidRDefault="00A15DBF">
            <w:pPr>
              <w:spacing w:line="360" w:lineRule="auto"/>
              <w:jc w:val="center"/>
            </w:pPr>
            <w:r>
              <w:t>24.</w:t>
            </w:r>
          </w:p>
          <w:p w:rsidR="00A15DBF" w:rsidRDefault="00A15DBF">
            <w:pPr>
              <w:spacing w:line="360" w:lineRule="auto"/>
              <w:jc w:val="center"/>
            </w:pPr>
            <w:r>
              <w:t>25.</w:t>
            </w:r>
          </w:p>
          <w:p w:rsidR="00A15DBF" w:rsidRDefault="00A15DBF">
            <w:pPr>
              <w:spacing w:line="360" w:lineRule="auto"/>
              <w:jc w:val="center"/>
            </w:pPr>
            <w:r>
              <w:t>26.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27.</w:t>
            </w:r>
          </w:p>
          <w:p w:rsidR="00A15DBF" w:rsidRDefault="00A15DBF">
            <w:pPr>
              <w:spacing w:line="360" w:lineRule="auto"/>
              <w:jc w:val="center"/>
            </w:pPr>
            <w:r>
              <w:t>28.</w:t>
            </w:r>
          </w:p>
          <w:p w:rsidR="00A15DBF" w:rsidRDefault="00A15DBF">
            <w:pPr>
              <w:spacing w:line="360" w:lineRule="auto"/>
              <w:jc w:val="center"/>
            </w:pPr>
            <w:r>
              <w:t>29.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30.</w:t>
            </w:r>
          </w:p>
        </w:tc>
        <w:tc>
          <w:tcPr>
            <w:tcW w:w="5954" w:type="dxa"/>
          </w:tcPr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Práca a energia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tuhého telesa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Mechanika kvapalín a 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Molekulová fyzika a termodynamika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plynov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pevných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Štruktúra a vlastnosti kvapalín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Premeny skupenstva látok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náboj a elektrické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kovoch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polovodičoch a elektrolytoch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Elektrický prúd v plynoch a vo vákuu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Nestacionárne magnetické pole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kmitanie</w:t>
            </w:r>
          </w:p>
          <w:p w:rsidR="00A15DBF" w:rsidRDefault="00A15DBF" w:rsidP="00B26925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Striedavý prúd, striedavý prúd v energetike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Mechanické vlnenie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Zvuk a jeho vlastnosti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Optické zobrazovanie odrazom, lomom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Optické sústavy – oko, chyby oka, optická mohutnosť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Základné pojmy kvantovej fyziky. Aktuálne otázky súčasnej fyziky</w:t>
            </w:r>
          </w:p>
          <w:p w:rsidR="00A15DBF" w:rsidRDefault="00A15DBF">
            <w:pPr>
              <w:spacing w:line="360" w:lineRule="auto"/>
              <w:rPr>
                <w:rFonts w:cs="Arial"/>
              </w:rPr>
            </w:pPr>
          </w:p>
          <w:p w:rsidR="00A15DBF" w:rsidRDefault="00A15DBF" w:rsidP="00A15DBF">
            <w:pPr>
              <w:spacing w:line="360" w:lineRule="auto"/>
              <w:rPr>
                <w:b/>
                <w:bCs/>
              </w:rPr>
            </w:pPr>
            <w:r>
              <w:rPr>
                <w:rFonts w:cs="Arial"/>
              </w:rPr>
              <w:t>Elektrónový obal atómu, stavba a vlastnosti atómového jadra</w:t>
            </w:r>
          </w:p>
        </w:tc>
        <w:tc>
          <w:tcPr>
            <w:tcW w:w="992" w:type="dxa"/>
          </w:tcPr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  <w:r>
              <w:lastRenderedPageBreak/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  <w:r>
              <w:t>2</w:t>
            </w: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>
            <w:pPr>
              <w:spacing w:line="360" w:lineRule="auto"/>
              <w:jc w:val="center"/>
            </w:pPr>
          </w:p>
          <w:p w:rsidR="00A15DBF" w:rsidRDefault="00A15DBF" w:rsidP="00A15DBF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4536" w:type="dxa"/>
          </w:tcPr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práca v skupine- rozvoj medziľudských vzťahov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využitie teórie v praxi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>-</w:t>
            </w:r>
            <w:r>
              <w:rPr>
                <w:i/>
                <w:iCs/>
                <w:sz w:val="20"/>
                <w:u w:val="single"/>
              </w:rPr>
              <w:t>rozvíjať sebadôveru, svoje schopnosti a sily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viesť žiakov k estetickému cíteniu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  <w:p w:rsidR="00A15DBF" w:rsidRDefault="00A15DBF">
            <w:pPr>
              <w:jc w:val="left"/>
              <w:rPr>
                <w:sz w:val="20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riešiť úlohy z bežného života – nadmerný hluk v mestách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- zopakovať a prehĺbiť učivo podľa Cieľových požiadaviek.......... Riešiť úlohy, aplikovať </w:t>
            </w:r>
            <w:r>
              <w:rPr>
                <w:sz w:val="20"/>
              </w:rPr>
              <w:lastRenderedPageBreak/>
              <w:t>poznatky pri riešení úloh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  <w:r>
              <w:rPr>
                <w:sz w:val="20"/>
              </w:rPr>
              <w:t xml:space="preserve">- </w:t>
            </w:r>
            <w:r>
              <w:rPr>
                <w:i/>
                <w:iCs/>
                <w:sz w:val="20"/>
                <w:u w:val="single"/>
              </w:rPr>
              <w:t>spätosť teórie s praxou - optika</w:t>
            </w: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>
            <w:pPr>
              <w:jc w:val="left"/>
              <w:rPr>
                <w:i/>
                <w:iCs/>
                <w:sz w:val="20"/>
                <w:u w:val="single"/>
              </w:rPr>
            </w:pPr>
          </w:p>
          <w:p w:rsidR="00A15DBF" w:rsidRDefault="00A15DBF" w:rsidP="00A15DBF">
            <w:pPr>
              <w:jc w:val="left"/>
            </w:pPr>
            <w:r>
              <w:rPr>
                <w:sz w:val="20"/>
              </w:rPr>
              <w:t>- zopakovať a prehĺbiť učivo podľa Cieľových požiadaviek.......... Riešiť úlohy, aplikovať poznatky pri riešení úloh</w:t>
            </w:r>
          </w:p>
        </w:tc>
        <w:tc>
          <w:tcPr>
            <w:tcW w:w="1843" w:type="dxa"/>
          </w:tcPr>
          <w:p w:rsidR="00A15DBF" w:rsidRDefault="00A15DBF">
            <w:pPr>
              <w:jc w:val="center"/>
              <w:rPr>
                <w:sz w:val="32"/>
              </w:rPr>
            </w:pPr>
          </w:p>
        </w:tc>
      </w:tr>
    </w:tbl>
    <w:p w:rsidR="00CF0046" w:rsidRDefault="00CF0046">
      <w:pPr>
        <w:pStyle w:val="Zkladntext"/>
      </w:pPr>
    </w:p>
    <w:p w:rsidR="00CF0046" w:rsidRDefault="00CF0046">
      <w:pPr>
        <w:pStyle w:val="Zkladntext"/>
      </w:pPr>
      <w:r>
        <w:t>Použitá literatúra: 1. Cieľové požiadavky na vedomosti a zručnosti maturantov z fyziky, Úroveň A, B. ŠPÚ Bratislava 2004</w:t>
      </w:r>
    </w:p>
    <w:p w:rsidR="00CF0046" w:rsidRDefault="00CF0046">
      <w:pPr>
        <w:pStyle w:val="Zkladntext"/>
      </w:pPr>
      <w:r>
        <w:tab/>
      </w:r>
      <w:r>
        <w:tab/>
        <w:t xml:space="preserve">        2. </w:t>
      </w:r>
      <w:r w:rsidR="00887AAA">
        <w:t xml:space="preserve">Učebnice a zbierky z fyziky </w:t>
      </w:r>
      <w:r>
        <w:t xml:space="preserve"> pre 1. - 4.roč. gymnázia</w:t>
      </w:r>
    </w:p>
    <w:p w:rsidR="00CF0046" w:rsidRDefault="00CF0046">
      <w:pPr>
        <w:pStyle w:val="Zkladntext"/>
      </w:pPr>
      <w:r>
        <w:tab/>
      </w:r>
      <w:r>
        <w:tab/>
        <w:t xml:space="preserve">        3. Požiadavky n</w:t>
      </w:r>
      <w:r w:rsidR="00887AAA">
        <w:t>a prijímacie skúšky z fyziky</w:t>
      </w:r>
      <w:r>
        <w:t xml:space="preserve"> na VŠ</w:t>
      </w:r>
    </w:p>
    <w:sectPr w:rsidR="00CF0046" w:rsidSect="004F08FD">
      <w:pgSz w:w="16840" w:h="11907" w:orient="landscape" w:code="9"/>
      <w:pgMar w:top="851" w:right="851" w:bottom="851" w:left="851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C40" w:rsidRDefault="004A4C40">
      <w:r>
        <w:separator/>
      </w:r>
    </w:p>
  </w:endnote>
  <w:endnote w:type="continuationSeparator" w:id="1">
    <w:p w:rsidR="004A4C40" w:rsidRDefault="004A4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C40" w:rsidRDefault="004A4C40">
      <w:r>
        <w:separator/>
      </w:r>
    </w:p>
  </w:footnote>
  <w:footnote w:type="continuationSeparator" w:id="1">
    <w:p w:rsidR="004A4C40" w:rsidRDefault="004A4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03F6"/>
    <w:rsid w:val="004A4C40"/>
    <w:rsid w:val="004F08FD"/>
    <w:rsid w:val="00697C69"/>
    <w:rsid w:val="007167C5"/>
    <w:rsid w:val="00887AAA"/>
    <w:rsid w:val="00A15DBF"/>
    <w:rsid w:val="00A8321F"/>
    <w:rsid w:val="00B26925"/>
    <w:rsid w:val="00BF0623"/>
    <w:rsid w:val="00C34829"/>
    <w:rsid w:val="00CF0046"/>
    <w:rsid w:val="00DB03F6"/>
    <w:rsid w:val="00F85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F08FD"/>
    <w:pPr>
      <w:jc w:val="both"/>
    </w:pPr>
    <w:rPr>
      <w:rFonts w:ascii="Arial" w:hAnsi="Arial"/>
      <w:sz w:val="24"/>
      <w:lang w:eastAsia="cs-CZ"/>
    </w:rPr>
  </w:style>
  <w:style w:type="paragraph" w:styleId="Nadpis1">
    <w:name w:val="heading 1"/>
    <w:basedOn w:val="Normlny"/>
    <w:next w:val="Normlny"/>
    <w:qFormat/>
    <w:rsid w:val="004F08FD"/>
    <w:pPr>
      <w:keepNext/>
      <w:spacing w:before="240" w:after="60" w:line="480" w:lineRule="auto"/>
      <w:jc w:val="center"/>
      <w:outlineLvl w:val="0"/>
    </w:pPr>
    <w:rPr>
      <w:b/>
      <w:kern w:val="28"/>
      <w:sz w:val="28"/>
    </w:rPr>
  </w:style>
  <w:style w:type="paragraph" w:styleId="Nadpis2">
    <w:name w:val="heading 2"/>
    <w:basedOn w:val="Normlny"/>
    <w:next w:val="Normlny"/>
    <w:qFormat/>
    <w:rsid w:val="004F08FD"/>
    <w:pPr>
      <w:keepNext/>
      <w:spacing w:before="240" w:after="60" w:line="960" w:lineRule="auto"/>
      <w:jc w:val="center"/>
      <w:outlineLvl w:val="1"/>
    </w:pPr>
    <w:rPr>
      <w:b/>
      <w:sz w:val="36"/>
    </w:rPr>
  </w:style>
  <w:style w:type="paragraph" w:styleId="Nadpis3">
    <w:name w:val="heading 3"/>
    <w:basedOn w:val="Normlny"/>
    <w:next w:val="Normlny"/>
    <w:qFormat/>
    <w:rsid w:val="004F08FD"/>
    <w:pPr>
      <w:keepNext/>
      <w:jc w:val="left"/>
      <w:outlineLvl w:val="2"/>
    </w:pPr>
    <w:rPr>
      <w:b/>
      <w:bCs/>
    </w:rPr>
  </w:style>
  <w:style w:type="paragraph" w:styleId="Nadpis4">
    <w:name w:val="heading 4"/>
    <w:basedOn w:val="Normlny"/>
    <w:next w:val="Normlny"/>
    <w:qFormat/>
    <w:rsid w:val="004F08FD"/>
    <w:pPr>
      <w:keepNext/>
      <w:spacing w:line="360" w:lineRule="auto"/>
      <w:outlineLvl w:val="3"/>
    </w:pPr>
    <w:rPr>
      <w:b/>
      <w:b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4F08FD"/>
    <w:pPr>
      <w:jc w:val="center"/>
    </w:pPr>
    <w:rPr>
      <w:b/>
      <w:sz w:val="32"/>
    </w:rPr>
  </w:style>
  <w:style w:type="paragraph" w:styleId="Zkladntext">
    <w:name w:val="Body Text"/>
    <w:basedOn w:val="Normlny"/>
    <w:link w:val="ZkladntextChar"/>
    <w:semiHidden/>
    <w:rsid w:val="004F08FD"/>
    <w:pPr>
      <w:spacing w:line="360" w:lineRule="auto"/>
      <w:jc w:val="left"/>
    </w:pPr>
  </w:style>
  <w:style w:type="paragraph" w:styleId="Zkladntext2">
    <w:name w:val="Body Text 2"/>
    <w:basedOn w:val="Normlny"/>
    <w:semiHidden/>
    <w:rsid w:val="004F08FD"/>
    <w:pPr>
      <w:jc w:val="left"/>
    </w:pPr>
    <w:rPr>
      <w:sz w:val="20"/>
    </w:rPr>
  </w:style>
  <w:style w:type="paragraph" w:styleId="Zkladntext3">
    <w:name w:val="Body Text 3"/>
    <w:basedOn w:val="Normlny"/>
    <w:semiHidden/>
    <w:rsid w:val="004F08FD"/>
    <w:pPr>
      <w:jc w:val="left"/>
    </w:pPr>
    <w:rPr>
      <w:i/>
      <w:iCs/>
      <w:sz w:val="20"/>
      <w:u w:val="single"/>
    </w:rPr>
  </w:style>
  <w:style w:type="paragraph" w:styleId="Pta">
    <w:name w:val="footer"/>
    <w:basedOn w:val="Normlny"/>
    <w:semiHidden/>
    <w:rsid w:val="004F08FD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semiHidden/>
    <w:rsid w:val="004F08FD"/>
  </w:style>
  <w:style w:type="character" w:customStyle="1" w:styleId="ZkladntextChar">
    <w:name w:val="Základný text Char"/>
    <w:basedOn w:val="Predvolenpsmoodseku"/>
    <w:link w:val="Zkladntext"/>
    <w:semiHidden/>
    <w:rsid w:val="00697C69"/>
    <w:rPr>
      <w:rFonts w:ascii="Arial" w:hAnsi="Arial"/>
      <w:sz w:val="24"/>
      <w:lang w:eastAsia="cs-CZ"/>
    </w:rPr>
  </w:style>
  <w:style w:type="character" w:customStyle="1" w:styleId="NzovChar">
    <w:name w:val="Názov Char"/>
    <w:basedOn w:val="Predvolenpsmoodseku"/>
    <w:link w:val="Nzov"/>
    <w:rsid w:val="00697C69"/>
    <w:rPr>
      <w:rFonts w:ascii="Arial" w:hAnsi="Arial"/>
      <w:b/>
      <w:sz w:val="32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3455</Characters>
  <Application>Microsoft Office Word</Application>
  <DocSecurity>0</DocSecurity>
  <Lines>28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ČASOVO – TEMATICKÝ PLÁN</vt:lpstr>
      <vt:lpstr>ČASOVO – TEMATICKÝ PLÁN</vt:lpstr>
    </vt:vector>
  </TitlesOfParts>
  <Company/>
  <LinksUpToDate>false</LinksUpToDate>
  <CharactersWithSpaces>3993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ČASOVO – TEMATICKÝ PLÁN</dc:title>
  <dc:creator>de LARO</dc:creator>
  <cp:lastModifiedBy>Jaroslava Vitazkova</cp:lastModifiedBy>
  <cp:revision>4</cp:revision>
  <cp:lastPrinted>2003-09-13T17:22:00Z</cp:lastPrinted>
  <dcterms:created xsi:type="dcterms:W3CDTF">2016-08-31T08:19:00Z</dcterms:created>
  <dcterms:modified xsi:type="dcterms:W3CDTF">2016-09-15T11:37:00Z</dcterms:modified>
</cp:coreProperties>
</file>