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419C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2015/2016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646927">
        <w:rPr>
          <w:rFonts w:ascii="Times New Roman" w:hAnsi="Times New Roman"/>
          <w:sz w:val="24"/>
          <w:szCs w:val="24"/>
        </w:rPr>
        <w:t>IV.A</w:t>
      </w:r>
      <w:r w:rsidR="0090419C">
        <w:rPr>
          <w:rFonts w:ascii="Times New Roman" w:hAnsi="Times New Roman"/>
          <w:sz w:val="24"/>
          <w:szCs w:val="24"/>
        </w:rPr>
        <w:t>, VIII.O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 k vzdelaniu, brána k výc</w:t>
      </w:r>
      <w:r>
        <w:rPr>
          <w:rFonts w:ascii="Times New Roman" w:hAnsi="Times New Roman"/>
          <w:b/>
          <w:sz w:val="24"/>
          <w:szCs w:val="24"/>
        </w:rPr>
        <w:t>hove, cesta k úspechu“ pre osem</w:t>
      </w:r>
      <w:r w:rsidRPr="00F44331">
        <w:rPr>
          <w:rFonts w:ascii="Times New Roman" w:hAnsi="Times New Roman"/>
          <w:b/>
          <w:sz w:val="24"/>
          <w:szCs w:val="24"/>
        </w:rPr>
        <w:t>ročné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646927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90419C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90419C">
        <w:rPr>
          <w:rFonts w:ascii="Times New Roman" w:hAnsi="Times New Roman"/>
          <w:sz w:val="24"/>
          <w:szCs w:val="24"/>
        </w:rPr>
        <w:t>Víťazková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646927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3"/>
        <w:gridCol w:w="2317"/>
        <w:gridCol w:w="7337"/>
        <w:gridCol w:w="2261"/>
      </w:tblGrid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3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37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3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37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7"/>
        </w:trPr>
        <w:tc>
          <w:tcPr>
            <w:tcW w:w="1365" w:type="dxa"/>
            <w:vMerge w:val="restart"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1</w:t>
            </w:r>
          </w:p>
        </w:tc>
        <w:tc>
          <w:tcPr>
            <w:tcW w:w="2317" w:type="dxa"/>
            <w:vMerge w:val="restart"/>
          </w:tcPr>
          <w:p w:rsidR="00392D91" w:rsidRDefault="00392D91" w:rsidP="00392D91">
            <w:pPr>
              <w:rPr>
                <w:b/>
              </w:rPr>
            </w:pP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GEOEKOLÓGIA</w:t>
            </w:r>
          </w:p>
          <w:p w:rsidR="00392D91" w:rsidRPr="00F3564A" w:rsidRDefault="00392D91" w:rsidP="00392D91">
            <w:pPr>
              <w:rPr>
                <w:b/>
              </w:rPr>
            </w:pPr>
            <w:r w:rsidRPr="00F3564A">
              <w:rPr>
                <w:b/>
              </w:rPr>
              <w:t>Geografia a životné</w:t>
            </w:r>
            <w:r>
              <w:rPr>
                <w:b/>
              </w:rPr>
              <w:t xml:space="preserve">  prostredie </w:t>
            </w:r>
          </w:p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Úvodná hodina, obsah predmetu, hodnotenie.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9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2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Vznik a vývoj KP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Človek a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68"/>
        </w:trPr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4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F3564A" w:rsidRDefault="00392D91" w:rsidP="00392D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KP ako predmet vedy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1003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5</w:t>
            </w:r>
          </w:p>
        </w:tc>
        <w:tc>
          <w:tcPr>
            <w:tcW w:w="2317" w:type="dxa"/>
            <w:vMerge/>
          </w:tcPr>
          <w:p w:rsidR="00392D91" w:rsidRPr="007A7657" w:rsidRDefault="00392D91" w:rsidP="00392D91">
            <w:pPr>
              <w:spacing w:after="0" w:line="240" w:lineRule="auto"/>
            </w:pPr>
          </w:p>
        </w:tc>
        <w:tc>
          <w:tcPr>
            <w:tcW w:w="7337" w:type="dxa"/>
          </w:tcPr>
          <w:p w:rsidR="00392D91" w:rsidRPr="007A7657" w:rsidRDefault="00392D91" w:rsidP="00392D91">
            <w:pPr>
              <w:spacing w:after="0" w:line="240" w:lineRule="auto"/>
            </w:pPr>
            <w:r>
              <w:t>Význam geografie v starostlivosti o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6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t>Krajinná sféra Zeme, zloženie stavba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1003" w:type="dxa"/>
          </w:tcPr>
          <w:p w:rsidR="00CF0C95" w:rsidRPr="007A7657" w:rsidRDefault="00CF0C95" w:rsidP="00CF0C95">
            <w:pPr>
              <w:spacing w:after="0" w:line="240" w:lineRule="auto"/>
            </w:pPr>
            <w:r>
              <w:t>7</w:t>
            </w:r>
          </w:p>
        </w:tc>
        <w:tc>
          <w:tcPr>
            <w:tcW w:w="2317" w:type="dxa"/>
            <w:vMerge/>
          </w:tcPr>
          <w:p w:rsidR="00CF0C95" w:rsidRPr="007A7657" w:rsidRDefault="00CF0C95" w:rsidP="00CF0C95">
            <w:pPr>
              <w:spacing w:after="0" w:line="240" w:lineRule="auto"/>
            </w:pPr>
          </w:p>
        </w:tc>
        <w:tc>
          <w:tcPr>
            <w:tcW w:w="7337" w:type="dxa"/>
          </w:tcPr>
          <w:p w:rsidR="00CF0C95" w:rsidRPr="00F3564A" w:rsidRDefault="00CF0C95" w:rsidP="00CF0C95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0B7636">
        <w:tc>
          <w:tcPr>
            <w:tcW w:w="1365" w:type="dxa"/>
          </w:tcPr>
          <w:p w:rsidR="00CF0C95" w:rsidRPr="007A7657" w:rsidRDefault="00CF0C95" w:rsidP="00CF0C95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 w:val="restart"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8</w:t>
            </w:r>
          </w:p>
        </w:tc>
        <w:tc>
          <w:tcPr>
            <w:tcW w:w="2317" w:type="dxa"/>
            <w:vMerge w:val="restart"/>
          </w:tcPr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spacing w:after="0" w:line="240" w:lineRule="auto"/>
            </w:pPr>
          </w:p>
          <w:p w:rsidR="00562D6A" w:rsidRDefault="00562D6A" w:rsidP="00562D6A">
            <w:pPr>
              <w:rPr>
                <w:b/>
                <w:sz w:val="24"/>
                <w:szCs w:val="24"/>
              </w:rPr>
            </w:pPr>
            <w:r w:rsidRPr="00F3564A">
              <w:rPr>
                <w:b/>
              </w:rPr>
              <w:t>KRAJINA, j</w:t>
            </w:r>
            <w:r>
              <w:rPr>
                <w:b/>
                <w:sz w:val="24"/>
                <w:szCs w:val="24"/>
              </w:rPr>
              <w:t xml:space="preserve">ej štruktúra a priestorová organizácia  </w:t>
            </w:r>
          </w:p>
          <w:p w:rsidR="00402B63" w:rsidRPr="00F3564A" w:rsidRDefault="00402B63" w:rsidP="00402B63">
            <w:pPr>
              <w:rPr>
                <w:b/>
                <w:sz w:val="24"/>
                <w:szCs w:val="24"/>
              </w:rPr>
            </w:pPr>
          </w:p>
          <w:p w:rsidR="00402B63" w:rsidRDefault="00402B63" w:rsidP="00402B63">
            <w:pPr>
              <w:pStyle w:val="Zkladntext"/>
            </w:pPr>
            <w:r>
              <w:t xml:space="preserve">GLOBÁLNE ENVIRONMENTÁLNE PROBLÉMY KRAJINNEJ SFÉRY ZEME </w:t>
            </w:r>
          </w:p>
          <w:p w:rsidR="00402B63" w:rsidRPr="00DC5838" w:rsidRDefault="00402B63" w:rsidP="00562D6A">
            <w:pPr>
              <w:rPr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pStyle w:val="Nadpis1"/>
              <w:rPr>
                <w:b w:val="0"/>
                <w:sz w:val="24"/>
                <w:szCs w:val="24"/>
              </w:rPr>
            </w:pPr>
            <w:r w:rsidRPr="00F3564A">
              <w:rPr>
                <w:b w:val="0"/>
                <w:sz w:val="24"/>
                <w:szCs w:val="24"/>
              </w:rPr>
              <w:lastRenderedPageBreak/>
              <w:t>Krajinná sféra Zeme, zloženie stavba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9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rPr>
          <w:trHeight w:val="260"/>
        </w:trPr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10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Kultúrna krajina – stupne premeny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1003" w:type="dxa"/>
          </w:tcPr>
          <w:p w:rsidR="00562D6A" w:rsidRPr="007A7657" w:rsidRDefault="00562D6A" w:rsidP="00562D6A">
            <w:pPr>
              <w:spacing w:after="0" w:line="240" w:lineRule="auto"/>
            </w:pPr>
            <w:r>
              <w:t>11</w:t>
            </w:r>
          </w:p>
        </w:tc>
        <w:tc>
          <w:tcPr>
            <w:tcW w:w="2317" w:type="dxa"/>
            <w:vMerge/>
          </w:tcPr>
          <w:p w:rsidR="00562D6A" w:rsidRPr="007A7657" w:rsidRDefault="00562D6A" w:rsidP="00562D6A">
            <w:pPr>
              <w:spacing w:after="0" w:line="240" w:lineRule="auto"/>
            </w:pPr>
          </w:p>
        </w:tc>
        <w:tc>
          <w:tcPr>
            <w:tcW w:w="7337" w:type="dxa"/>
          </w:tcPr>
          <w:p w:rsidR="00562D6A" w:rsidRPr="00F3564A" w:rsidRDefault="00562D6A" w:rsidP="00562D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Vlastnosti krajiny a 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12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Kultúrna krajina, regióny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1003" w:type="dxa"/>
          </w:tcPr>
          <w:p w:rsidR="00F53F48" w:rsidRPr="007A7657" w:rsidRDefault="00F53F48" w:rsidP="00F53F48">
            <w:pPr>
              <w:spacing w:after="0" w:line="240" w:lineRule="auto"/>
            </w:pPr>
            <w:r>
              <w:t>13</w:t>
            </w:r>
          </w:p>
        </w:tc>
        <w:tc>
          <w:tcPr>
            <w:tcW w:w="2317" w:type="dxa"/>
            <w:vMerge/>
          </w:tcPr>
          <w:p w:rsidR="00F53F48" w:rsidRPr="007A7657" w:rsidRDefault="00F53F48" w:rsidP="00F53F48">
            <w:pPr>
              <w:spacing w:after="0" w:line="240" w:lineRule="auto"/>
            </w:pPr>
          </w:p>
        </w:tc>
        <w:tc>
          <w:tcPr>
            <w:tcW w:w="7337" w:type="dxa"/>
          </w:tcPr>
          <w:p w:rsidR="00F53F48" w:rsidRPr="00F3564A" w:rsidRDefault="00F53F48" w:rsidP="00F53F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Geotechnické</w:t>
            </w:r>
            <w:proofErr w:type="spellEnd"/>
            <w:r>
              <w:rPr>
                <w:sz w:val="24"/>
                <w:szCs w:val="24"/>
              </w:rPr>
              <w:t xml:space="preserve"> systémy krajiny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14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Vplyv výrobných aktivít a dopravy na kvalitu ovzdušia.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1003" w:type="dxa"/>
          </w:tcPr>
          <w:p w:rsidR="003B1CD7" w:rsidRPr="007A7657" w:rsidRDefault="003B1CD7" w:rsidP="003B1CD7">
            <w:pPr>
              <w:spacing w:after="0" w:line="240" w:lineRule="auto"/>
            </w:pPr>
            <w:r>
              <w:t>15</w:t>
            </w:r>
          </w:p>
        </w:tc>
        <w:tc>
          <w:tcPr>
            <w:tcW w:w="2317" w:type="dxa"/>
            <w:vMerge/>
          </w:tcPr>
          <w:p w:rsidR="003B1CD7" w:rsidRPr="007A7657" w:rsidRDefault="003B1CD7" w:rsidP="003B1CD7">
            <w:pPr>
              <w:spacing w:after="0" w:line="240" w:lineRule="auto"/>
            </w:pPr>
          </w:p>
        </w:tc>
        <w:tc>
          <w:tcPr>
            <w:tcW w:w="7337" w:type="dxa"/>
          </w:tcPr>
          <w:p w:rsidR="003B1CD7" w:rsidRPr="00F3564A" w:rsidRDefault="003B1CD7" w:rsidP="003B1CD7">
            <w:pPr>
              <w:pStyle w:val="Nadpis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Surovinové zdroje. Alternatívne zdroje.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0B7636">
        <w:tc>
          <w:tcPr>
            <w:tcW w:w="1365" w:type="dxa"/>
          </w:tcPr>
          <w:p w:rsidR="00110A2F" w:rsidRDefault="00110A2F" w:rsidP="003B1CD7">
            <w:pPr>
              <w:spacing w:after="0" w:line="240" w:lineRule="auto"/>
              <w:rPr>
                <w:b/>
              </w:rPr>
            </w:pPr>
          </w:p>
          <w:p w:rsidR="003B1CD7" w:rsidRPr="007A7657" w:rsidRDefault="003B1CD7" w:rsidP="003B1CD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 w:val="restart"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16</w:t>
            </w:r>
          </w:p>
        </w:tc>
        <w:tc>
          <w:tcPr>
            <w:tcW w:w="2317" w:type="dxa"/>
            <w:vMerge w:val="restart"/>
          </w:tcPr>
          <w:p w:rsidR="005165D1" w:rsidRPr="00847D5F" w:rsidRDefault="005165D1" w:rsidP="005165D1">
            <w:pPr>
              <w:rPr>
                <w:b/>
                <w:lang w:eastAsia="sk-SK"/>
              </w:rPr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17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Devastácia, kontaminácia pôd.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18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F3564A" w:rsidRDefault="005165D1" w:rsidP="00516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Znečistenie pôdy </w:t>
            </w:r>
            <w:r w:rsidR="00BE4518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diskusia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1003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t>19</w:t>
            </w:r>
          </w:p>
        </w:tc>
        <w:tc>
          <w:tcPr>
            <w:tcW w:w="2317" w:type="dxa"/>
            <w:vMerge/>
          </w:tcPr>
          <w:p w:rsidR="005165D1" w:rsidRPr="007A7657" w:rsidRDefault="005165D1" w:rsidP="005165D1">
            <w:pPr>
              <w:spacing w:after="0" w:line="240" w:lineRule="auto"/>
            </w:pPr>
          </w:p>
        </w:tc>
        <w:tc>
          <w:tcPr>
            <w:tcW w:w="7337" w:type="dxa"/>
          </w:tcPr>
          <w:p w:rsidR="005165D1" w:rsidRPr="007A7657" w:rsidRDefault="005165D1" w:rsidP="005165D1">
            <w:pPr>
              <w:spacing w:after="0" w:line="240" w:lineRule="auto"/>
            </w:pPr>
            <w:r>
              <w:rPr>
                <w:sz w:val="24"/>
                <w:szCs w:val="24"/>
              </w:rPr>
              <w:t>Ekosystémy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20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Globálne dôsledky činnosti človeka na ekosystémy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21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Odpady a hospodárenie s</w:t>
            </w:r>
            <w:r w:rsidR="0090419C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nimi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22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F3564A" w:rsidRDefault="00C40E98" w:rsidP="00C40E98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kládky, recyklácia odpadu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23</w:t>
            </w:r>
          </w:p>
        </w:tc>
        <w:tc>
          <w:tcPr>
            <w:tcW w:w="2317" w:type="dxa"/>
            <w:vMerge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7337" w:type="dxa"/>
          </w:tcPr>
          <w:p w:rsidR="00C40E98" w:rsidRPr="007A7657" w:rsidRDefault="006D47D7" w:rsidP="00C40E98">
            <w:pPr>
              <w:spacing w:after="0" w:line="240" w:lineRule="auto"/>
            </w:pPr>
            <w:r>
              <w:t>Diskusia: Recyklácia – áno /nie ?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C40E98" w:rsidRPr="007A7657" w:rsidRDefault="00C40E98" w:rsidP="00C40E98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December</w:t>
            </w:r>
          </w:p>
        </w:tc>
        <w:tc>
          <w:tcPr>
            <w:tcW w:w="12918" w:type="dxa"/>
            <w:gridSpan w:val="4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 w:val="restart"/>
          </w:tcPr>
          <w:p w:rsidR="00C40E98" w:rsidRPr="007A7657" w:rsidRDefault="00C40E98" w:rsidP="00C40E98">
            <w:pPr>
              <w:spacing w:after="0" w:line="240" w:lineRule="auto"/>
            </w:pPr>
          </w:p>
        </w:tc>
        <w:tc>
          <w:tcPr>
            <w:tcW w:w="1003" w:type="dxa"/>
          </w:tcPr>
          <w:p w:rsidR="00C40E98" w:rsidRPr="007A7657" w:rsidRDefault="00C40E98" w:rsidP="00C40E98">
            <w:pPr>
              <w:spacing w:after="0" w:line="240" w:lineRule="auto"/>
            </w:pPr>
            <w:r>
              <w:t>24</w:t>
            </w:r>
          </w:p>
        </w:tc>
        <w:tc>
          <w:tcPr>
            <w:tcW w:w="2317" w:type="dxa"/>
            <w:vMerge w:val="restart"/>
          </w:tcPr>
          <w:p w:rsidR="00C40E98" w:rsidRDefault="00C40E98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Default="00EC6EF9" w:rsidP="00C40E98">
            <w:pPr>
              <w:spacing w:after="0" w:line="240" w:lineRule="auto"/>
              <w:rPr>
                <w:b/>
              </w:rPr>
            </w:pPr>
          </w:p>
          <w:p w:rsidR="00EC6EF9" w:rsidRPr="00E60546" w:rsidRDefault="00EC6EF9" w:rsidP="00C40E9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C40E98" w:rsidRPr="007A7657" w:rsidRDefault="008B18D7" w:rsidP="00C40E98">
            <w:pPr>
              <w:spacing w:after="0" w:line="240" w:lineRule="auto"/>
            </w:pPr>
            <w:r>
              <w:t>Vplyv výrobných aktivít a dopravy na kvalitu ovzdušia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25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Vyčerpávanie surovinových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26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Využívanie, znečisťovanie a ochrana vodných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27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F3564A" w:rsidRDefault="00BE4518" w:rsidP="00B823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Diskusia – je pitná voda vo svete rozmiestnená (ne)rovnomerne?  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28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B74BD0" w:rsidP="00B82308">
            <w:pPr>
              <w:spacing w:after="0" w:line="240" w:lineRule="auto"/>
            </w:pPr>
            <w:r>
              <w:t xml:space="preserve">Globálne otepľovanie </w:t>
            </w:r>
            <w:r w:rsidR="0090419C">
              <w:t>–</w:t>
            </w:r>
            <w:r>
              <w:t xml:space="preserve"> film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7A7657" w:rsidRDefault="00B82308" w:rsidP="00B82308">
            <w:pPr>
              <w:spacing w:after="0" w:line="240" w:lineRule="auto"/>
            </w:pPr>
          </w:p>
        </w:tc>
        <w:tc>
          <w:tcPr>
            <w:tcW w:w="1003" w:type="dxa"/>
          </w:tcPr>
          <w:p w:rsidR="00B82308" w:rsidRPr="007A7657" w:rsidRDefault="00B82308" w:rsidP="00B82308">
            <w:pPr>
              <w:spacing w:after="0" w:line="240" w:lineRule="auto"/>
            </w:pPr>
            <w:r>
              <w:t>29</w:t>
            </w:r>
          </w:p>
        </w:tc>
        <w:tc>
          <w:tcPr>
            <w:tcW w:w="2317" w:type="dxa"/>
            <w:vMerge/>
          </w:tcPr>
          <w:p w:rsidR="00B82308" w:rsidRPr="007A7657" w:rsidRDefault="00B82308" w:rsidP="00B82308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82308" w:rsidRPr="007A7657" w:rsidRDefault="00D65007" w:rsidP="00B82308">
            <w:pPr>
              <w:spacing w:after="0" w:line="240" w:lineRule="auto"/>
            </w:pPr>
            <w:r>
              <w:t>Didaktická hra – dôsledky globálneho otepľovania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30</w:t>
            </w:r>
          </w:p>
        </w:tc>
        <w:tc>
          <w:tcPr>
            <w:tcW w:w="2317" w:type="dxa"/>
            <w:vMerge w:val="restart"/>
          </w:tcPr>
          <w:p w:rsidR="00B74BD0" w:rsidRPr="00195DF9" w:rsidRDefault="00B74BD0" w:rsidP="00B74BD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Diaľkový prieskum Zeme</w:t>
            </w: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Metódy 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Interpretácia a využívanie údajov z 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5B7FE4" w:rsidP="00B74BD0">
            <w:pPr>
              <w:spacing w:after="0" w:line="240" w:lineRule="auto"/>
            </w:pPr>
            <w:r>
              <w:t>Diskusia – prečo využívať GPS zariadenia.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36</w:t>
            </w:r>
          </w:p>
        </w:tc>
        <w:tc>
          <w:tcPr>
            <w:tcW w:w="2317" w:type="dxa"/>
            <w:vMerge w:val="restart"/>
          </w:tcPr>
          <w:p w:rsidR="00B74BD0" w:rsidRDefault="00B74BD0" w:rsidP="00B74BD0">
            <w:pPr>
              <w:spacing w:after="0" w:line="240" w:lineRule="auto"/>
              <w:rPr>
                <w:b/>
              </w:rPr>
            </w:pPr>
            <w:r w:rsidRPr="00E60546">
              <w:rPr>
                <w:b/>
              </w:rPr>
              <w:t>OCHRANA PRÍRODY A</w:t>
            </w:r>
            <w:r w:rsidR="007F5977">
              <w:rPr>
                <w:b/>
              </w:rPr>
              <w:t> </w:t>
            </w:r>
            <w:r w:rsidRPr="00E60546">
              <w:rPr>
                <w:b/>
              </w:rPr>
              <w:t>KRAJINY</w:t>
            </w: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B74BD0">
            <w:pPr>
              <w:spacing w:after="0" w:line="240" w:lineRule="auto"/>
              <w:rPr>
                <w:b/>
              </w:rPr>
            </w:pPr>
          </w:p>
          <w:p w:rsidR="007F5977" w:rsidRDefault="007F5977" w:rsidP="007F5977">
            <w:pPr>
              <w:pStyle w:val="Zkladntext"/>
            </w:pPr>
            <w:r>
              <w:t>SEMINÁRNE PRÁCE K AKTUÁLNYM, REGIONÁLNYM PROBLÉMOM</w:t>
            </w:r>
          </w:p>
          <w:p w:rsidR="007F5977" w:rsidRPr="00E60546" w:rsidRDefault="007F5977" w:rsidP="00B74BD0">
            <w:pPr>
              <w:spacing w:after="0" w:line="240" w:lineRule="auto"/>
              <w:rPr>
                <w:b/>
              </w:rPr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Legislatíva na úseku ochrany ŽP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Chránené územia a NP SR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Medzinárodné organizácie- GREENPEACE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39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B74BD0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Opakovanie a</w:t>
            </w:r>
            <w:r w:rsidR="0090419C">
              <w:rPr>
                <w:sz w:val="24"/>
                <w:szCs w:val="24"/>
              </w:rPr>
              <w:t> </w:t>
            </w:r>
            <w:r w:rsidRPr="00F3564A">
              <w:rPr>
                <w:sz w:val="24"/>
                <w:szCs w:val="24"/>
              </w:rPr>
              <w:t>skúšanie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42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45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46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47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074684" w:rsidP="00B74BD0">
            <w:pPr>
              <w:spacing w:after="0" w:line="240" w:lineRule="auto"/>
            </w:pPr>
            <w:r>
              <w:t>Diskusia k spracovanej téme 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48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49</w:t>
            </w:r>
          </w:p>
        </w:tc>
        <w:tc>
          <w:tcPr>
            <w:tcW w:w="2317" w:type="dxa"/>
            <w:vMerge w:val="restart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933B48" w:rsidP="00B74BD0">
            <w:pPr>
              <w:spacing w:after="0" w:line="240" w:lineRule="auto"/>
            </w:pPr>
            <w:r>
              <w:t>Diskusia k spracovanej téme 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50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51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460070" w:rsidP="00B74BD0">
            <w:pPr>
              <w:spacing w:after="0" w:line="240" w:lineRule="auto"/>
            </w:pPr>
            <w:r>
              <w:t>Diskusia k spracovanej téme 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52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53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 xml:space="preserve">Diskusia k spracovanej téme </w:t>
            </w:r>
            <w:proofErr w:type="spellStart"/>
            <w: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54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t>55</w:t>
            </w:r>
          </w:p>
        </w:tc>
        <w:tc>
          <w:tcPr>
            <w:tcW w:w="2317" w:type="dxa"/>
            <w:vMerge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205A87" w:rsidP="00B74BD0">
            <w:pPr>
              <w:spacing w:after="0" w:line="240" w:lineRule="auto"/>
            </w:pPr>
            <w:r>
              <w:t>Diskusia k spracovanej téme 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7A7657" w:rsidRDefault="00B74BD0" w:rsidP="00B74BD0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Default="00B74BD0" w:rsidP="00B74BD0">
            <w:pPr>
              <w:spacing w:after="0" w:line="240" w:lineRule="auto"/>
            </w:pPr>
          </w:p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1003" w:type="dxa"/>
          </w:tcPr>
          <w:p w:rsidR="00B74BD0" w:rsidRPr="007A7657" w:rsidRDefault="00B74BD0" w:rsidP="00B74BD0">
            <w:pPr>
              <w:spacing w:after="0" w:line="240" w:lineRule="auto"/>
            </w:pPr>
            <w:r>
              <w:lastRenderedPageBreak/>
              <w:t>56</w:t>
            </w:r>
          </w:p>
        </w:tc>
        <w:tc>
          <w:tcPr>
            <w:tcW w:w="2317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  <w:tc>
          <w:tcPr>
            <w:tcW w:w="7337" w:type="dxa"/>
          </w:tcPr>
          <w:p w:rsidR="00B74BD0" w:rsidRPr="007A7657" w:rsidRDefault="007B7782" w:rsidP="00B74BD0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Prehlbovanie a opakovanie učiva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57</w:t>
            </w:r>
          </w:p>
        </w:tc>
        <w:tc>
          <w:tcPr>
            <w:tcW w:w="2317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Analyzovať a hodnotiť krajinu okolia školy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58</w:t>
            </w:r>
          </w:p>
        </w:tc>
        <w:tc>
          <w:tcPr>
            <w:tcW w:w="2317" w:type="dxa"/>
            <w:vMerge w:val="restart"/>
          </w:tcPr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Default="007B7782" w:rsidP="007B7782">
            <w:pPr>
              <w:spacing w:after="0" w:line="240" w:lineRule="auto"/>
            </w:pPr>
          </w:p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59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60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F3564A" w:rsidRDefault="007B7782" w:rsidP="007B7782">
            <w:pPr>
              <w:rPr>
                <w:sz w:val="24"/>
                <w:szCs w:val="24"/>
              </w:rPr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1003" w:type="dxa"/>
          </w:tcPr>
          <w:p w:rsidR="007B7782" w:rsidRPr="007A7657" w:rsidRDefault="007B7782" w:rsidP="007B7782">
            <w:pPr>
              <w:spacing w:after="0" w:line="240" w:lineRule="auto"/>
            </w:pPr>
            <w:r>
              <w:t>61</w:t>
            </w:r>
          </w:p>
        </w:tc>
        <w:tc>
          <w:tcPr>
            <w:tcW w:w="2317" w:type="dxa"/>
            <w:vMerge/>
          </w:tcPr>
          <w:p w:rsidR="007B7782" w:rsidRPr="007A7657" w:rsidRDefault="007B7782" w:rsidP="007B7782">
            <w:pPr>
              <w:spacing w:after="0" w:line="240" w:lineRule="auto"/>
            </w:pPr>
          </w:p>
        </w:tc>
        <w:tc>
          <w:tcPr>
            <w:tcW w:w="7337" w:type="dxa"/>
          </w:tcPr>
          <w:p w:rsidR="007B7782" w:rsidRPr="007A7657" w:rsidRDefault="007B7782" w:rsidP="007B7782">
            <w:pPr>
              <w:spacing w:after="0" w:line="240" w:lineRule="auto"/>
            </w:pPr>
            <w:r w:rsidRPr="00F3564A">
              <w:rPr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</w:tbl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C6D"/>
    <w:rsid w:val="00055D18"/>
    <w:rsid w:val="000745BC"/>
    <w:rsid w:val="00074684"/>
    <w:rsid w:val="000844C5"/>
    <w:rsid w:val="000A28ED"/>
    <w:rsid w:val="000A3009"/>
    <w:rsid w:val="00110A2F"/>
    <w:rsid w:val="00124A76"/>
    <w:rsid w:val="00190CA7"/>
    <w:rsid w:val="00203B05"/>
    <w:rsid w:val="00205A87"/>
    <w:rsid w:val="00240B53"/>
    <w:rsid w:val="002466E2"/>
    <w:rsid w:val="0027052A"/>
    <w:rsid w:val="00281E13"/>
    <w:rsid w:val="00290809"/>
    <w:rsid w:val="002E7463"/>
    <w:rsid w:val="00300E3D"/>
    <w:rsid w:val="00315B4A"/>
    <w:rsid w:val="00326923"/>
    <w:rsid w:val="00346207"/>
    <w:rsid w:val="00392D91"/>
    <w:rsid w:val="003B1CD7"/>
    <w:rsid w:val="003F093F"/>
    <w:rsid w:val="00402B63"/>
    <w:rsid w:val="0042169C"/>
    <w:rsid w:val="00424C6D"/>
    <w:rsid w:val="00460070"/>
    <w:rsid w:val="0047470B"/>
    <w:rsid w:val="004C348F"/>
    <w:rsid w:val="004C4538"/>
    <w:rsid w:val="00515879"/>
    <w:rsid w:val="005165D1"/>
    <w:rsid w:val="00556852"/>
    <w:rsid w:val="00562D6A"/>
    <w:rsid w:val="005A375B"/>
    <w:rsid w:val="005B7FE4"/>
    <w:rsid w:val="005D26E7"/>
    <w:rsid w:val="005D2E9F"/>
    <w:rsid w:val="006033D6"/>
    <w:rsid w:val="006125F9"/>
    <w:rsid w:val="00646927"/>
    <w:rsid w:val="00655535"/>
    <w:rsid w:val="00695D67"/>
    <w:rsid w:val="006A1AF8"/>
    <w:rsid w:val="006B3E36"/>
    <w:rsid w:val="006B7FE8"/>
    <w:rsid w:val="006D47D7"/>
    <w:rsid w:val="007109CC"/>
    <w:rsid w:val="00716079"/>
    <w:rsid w:val="00757064"/>
    <w:rsid w:val="007626F5"/>
    <w:rsid w:val="007B7782"/>
    <w:rsid w:val="007E00D1"/>
    <w:rsid w:val="007F5977"/>
    <w:rsid w:val="007F78C9"/>
    <w:rsid w:val="008056BD"/>
    <w:rsid w:val="00824ED6"/>
    <w:rsid w:val="00846D3E"/>
    <w:rsid w:val="008A3058"/>
    <w:rsid w:val="008B18D7"/>
    <w:rsid w:val="008B7B6C"/>
    <w:rsid w:val="008F29CE"/>
    <w:rsid w:val="0090419C"/>
    <w:rsid w:val="00904436"/>
    <w:rsid w:val="0090666F"/>
    <w:rsid w:val="00933B48"/>
    <w:rsid w:val="00962174"/>
    <w:rsid w:val="0096303D"/>
    <w:rsid w:val="009658E8"/>
    <w:rsid w:val="00967019"/>
    <w:rsid w:val="00976630"/>
    <w:rsid w:val="00A147DF"/>
    <w:rsid w:val="00A944AD"/>
    <w:rsid w:val="00AB7C61"/>
    <w:rsid w:val="00AE0D69"/>
    <w:rsid w:val="00B5098C"/>
    <w:rsid w:val="00B74BD0"/>
    <w:rsid w:val="00B81EB3"/>
    <w:rsid w:val="00B82308"/>
    <w:rsid w:val="00B94D88"/>
    <w:rsid w:val="00BE4518"/>
    <w:rsid w:val="00C00DEE"/>
    <w:rsid w:val="00C21200"/>
    <w:rsid w:val="00C40E98"/>
    <w:rsid w:val="00C44AFD"/>
    <w:rsid w:val="00CC12B2"/>
    <w:rsid w:val="00CF0C95"/>
    <w:rsid w:val="00D415A4"/>
    <w:rsid w:val="00D65007"/>
    <w:rsid w:val="00D876CA"/>
    <w:rsid w:val="00DB18E8"/>
    <w:rsid w:val="00DB6607"/>
    <w:rsid w:val="00DB6C7A"/>
    <w:rsid w:val="00DC5838"/>
    <w:rsid w:val="00E15A11"/>
    <w:rsid w:val="00E33614"/>
    <w:rsid w:val="00E4315F"/>
    <w:rsid w:val="00E60546"/>
    <w:rsid w:val="00E820E3"/>
    <w:rsid w:val="00E83F4C"/>
    <w:rsid w:val="00E862EB"/>
    <w:rsid w:val="00EA78E7"/>
    <w:rsid w:val="00EC2FE7"/>
    <w:rsid w:val="00EC6EF9"/>
    <w:rsid w:val="00EE1A76"/>
    <w:rsid w:val="00F05553"/>
    <w:rsid w:val="00F151AF"/>
    <w:rsid w:val="00F31763"/>
    <w:rsid w:val="00F53F48"/>
    <w:rsid w:val="00F87589"/>
    <w:rsid w:val="00FC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qFormat/>
    <w:rsid w:val="00CF0C9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F0C95"/>
    <w:rPr>
      <w:rFonts w:ascii="Times New Roman" w:eastAsia="Times New Roman" w:hAnsi="Times New Roman" w:cs="Times New Roman"/>
      <w:b/>
      <w:sz w:val="20"/>
      <w:szCs w:val="20"/>
    </w:rPr>
  </w:style>
  <w:style w:type="paragraph" w:styleId="Zkladntext">
    <w:name w:val="Body Text"/>
    <w:basedOn w:val="Normlny"/>
    <w:link w:val="ZkladntextChar"/>
    <w:rsid w:val="00402B63"/>
    <w:pPr>
      <w:spacing w:after="0" w:line="240" w:lineRule="auto"/>
    </w:pPr>
    <w:rPr>
      <w:rFonts w:ascii="Times New Roman" w:eastAsia="Times New Roman" w:hAnsi="Times New Roman"/>
      <w:b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rsid w:val="00402B63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114</cp:revision>
  <dcterms:created xsi:type="dcterms:W3CDTF">2014-08-19T09:15:00Z</dcterms:created>
  <dcterms:modified xsi:type="dcterms:W3CDTF">2015-08-26T06:59:00Z</dcterms:modified>
</cp:coreProperties>
</file>