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40" w:rsidRDefault="00066C40" w:rsidP="00066C40">
      <w:pPr>
        <w:pStyle w:val="Nzov"/>
        <w:spacing w:after="0"/>
        <w:jc w:val="both"/>
      </w:pPr>
      <w:r>
        <w:t>Čítanie s porozumením</w:t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>
        <w:rPr>
          <w:sz w:val="36"/>
          <w:szCs w:val="36"/>
        </w:rPr>
        <w:t>EF</w:t>
      </w:r>
    </w:p>
    <w:p w:rsidR="00066C40" w:rsidRDefault="00066C40" w:rsidP="00066C40">
      <w:pPr>
        <w:pStyle w:val="Nadpis1"/>
        <w:numPr>
          <w:ilvl w:val="0"/>
          <w:numId w:val="26"/>
        </w:numPr>
      </w:pPr>
      <w:proofErr w:type="spellStart"/>
      <w:r w:rsidRPr="00056466">
        <w:t>Золотые</w:t>
      </w:r>
      <w:proofErr w:type="spellEnd"/>
      <w:r w:rsidRPr="00056466">
        <w:t xml:space="preserve"> </w:t>
      </w:r>
      <w:proofErr w:type="spellStart"/>
      <w:r w:rsidRPr="00056466">
        <w:t>кольца</w:t>
      </w:r>
      <w:proofErr w:type="spellEnd"/>
    </w:p>
    <w:p w:rsidR="0074354C" w:rsidRPr="0074354C" w:rsidRDefault="0074354C" w:rsidP="0074354C">
      <w:pPr>
        <w:spacing w:after="0"/>
      </w:pPr>
    </w:p>
    <w:p w:rsidR="00066C40" w:rsidRDefault="00066C40" w:rsidP="00066C40">
      <w:pPr>
        <w:jc w:val="both"/>
        <w:rPr>
          <w:rFonts w:ascii="Arial" w:hAnsi="Arial" w:cs="Arial"/>
          <w:sz w:val="24"/>
          <w:szCs w:val="24"/>
        </w:rPr>
      </w:pPr>
      <w:r w:rsidRPr="00066C40">
        <w:rPr>
          <w:rFonts w:ascii="Arial" w:hAnsi="Arial" w:cs="Arial"/>
          <w:sz w:val="24"/>
          <w:szCs w:val="24"/>
        </w:rPr>
        <w:t xml:space="preserve">Prečítajte si pozorne 7 informácií o zlatých prsteňoch. Priraďte ku každej vhodný názov (A) – (J). Tri názvy nesúvisia ani s jednou z uvedených informácií. Vždy existuje iba jedno správne riešenie. Odpovede A – J zapíšte </w:t>
      </w:r>
      <w:r>
        <w:rPr>
          <w:rFonts w:ascii="Arial" w:hAnsi="Arial" w:cs="Arial"/>
          <w:sz w:val="24"/>
          <w:szCs w:val="24"/>
        </w:rPr>
        <w:t>do tabuľky</w:t>
      </w:r>
      <w:r w:rsidRPr="00066C40">
        <w:rPr>
          <w:rFonts w:ascii="Arial" w:hAnsi="Arial" w:cs="Arial"/>
          <w:sz w:val="24"/>
          <w:szCs w:val="24"/>
        </w:rPr>
        <w:t>.</w:t>
      </w:r>
    </w:p>
    <w:p w:rsidR="00091B5A" w:rsidRDefault="00091B5A" w:rsidP="00066C4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pict>
          <v:roundrect id="_x0000_s1045" style="position:absolute;left:0;text-align:left;margin-left:.5pt;margin-top:5.95pt;width:494.6pt;height:112.15pt;z-index:251658240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66C40" w:rsidRPr="00066C40" w:rsidRDefault="00066C40" w:rsidP="00066C40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Установить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точно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произошло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название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«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»,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довольно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трудно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Известно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крайней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мере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варианта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происхождения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этого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слова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старославянского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«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»,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означало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круг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колесо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французского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«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collier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» –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ожерелье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ошейник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качестве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украшений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стали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использовать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древние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века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Позднее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стали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делать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металла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проволоки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украшали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ими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пальцы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носили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запястьях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ногах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шее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одежде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091B5A" w:rsidRPr="00066C40" w:rsidRDefault="00091B5A" w:rsidP="00066C40">
      <w:pPr>
        <w:jc w:val="both"/>
        <w:rPr>
          <w:rFonts w:ascii="Arial" w:hAnsi="Arial" w:cs="Arial"/>
          <w:sz w:val="24"/>
          <w:szCs w:val="24"/>
        </w:rPr>
      </w:pPr>
    </w:p>
    <w:p w:rsid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091B5A" w:rsidP="00066C40">
      <w:r>
        <w:rPr>
          <w:noProof/>
          <w:lang w:eastAsia="sk-SK"/>
        </w:rPr>
        <w:pict>
          <v:roundrect id="_x0000_s1046" style="position:absolute;margin-left:.5pt;margin-top:8.1pt;width:494.6pt;height:114.25pt;z-index:251659264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66C40" w:rsidRPr="00066C40" w:rsidRDefault="00066C40" w:rsidP="00066C40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Круг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считался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людей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священным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символом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поскольку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имело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форму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круга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без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начала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без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конца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–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считалось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обладает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различными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магическими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волшебными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свойствами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древние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времена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популярны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качестве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украшений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носили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мужчины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Мужские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золотые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перстни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украшали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пальцы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фараонов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других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знатных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людей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египетского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царства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091B5A" w:rsidP="00066C40">
      <w:r>
        <w:rPr>
          <w:noProof/>
          <w:lang w:eastAsia="sk-SK"/>
        </w:rPr>
        <w:pict>
          <v:roundrect id="_x0000_s1047" style="position:absolute;margin-left:.75pt;margin-top:17.2pt;width:494.6pt;height:89.2pt;z-index:251660288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66C40" w:rsidRPr="00066C40" w:rsidRDefault="00066C40" w:rsidP="00066C40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носили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качестве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украшений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своих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профессиональных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надобностей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приспосабливали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воины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сапожники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лучники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часто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золотое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пальце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служило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личной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печатью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которую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владелец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ставил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документах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вместо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подписи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66C40" w:rsidRDefault="00066C40"/>
              </w:txbxContent>
            </v:textbox>
            <w10:wrap anchorx="margin"/>
          </v:roundrect>
        </w:pict>
      </w:r>
    </w:p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091B5A" w:rsidP="00066C40">
      <w:r>
        <w:rPr>
          <w:noProof/>
          <w:lang w:eastAsia="sk-SK"/>
        </w:rPr>
        <w:pict>
          <v:roundrect id="_x0000_s1048" style="position:absolute;margin-left:.75pt;margin-top:18.9pt;width:494.6pt;height:101.45pt;z-index:251661312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66C40" w:rsidRPr="00066C40" w:rsidRDefault="00066C40" w:rsidP="00066C40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Кроме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того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золотые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драгоценными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камнями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использовались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качестве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символа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принадлежности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определённому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клану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группе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сообществу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такие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носили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иезуиты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масоны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члены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других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политических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организаций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</w:t>
                  </w:r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обществ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Традиция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носить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такие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особенные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сохранилась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наши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дни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некоторые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клубы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учебные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заведения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пор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сохраняют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066C40" w:rsidP="00066C40"/>
    <w:p w:rsidR="00066C40" w:rsidRPr="00066C40" w:rsidRDefault="00091B5A" w:rsidP="00066C40">
      <w:r>
        <w:rPr>
          <w:noProof/>
          <w:lang w:eastAsia="sk-SK"/>
        </w:rPr>
        <w:pict>
          <v:roundrect id="_x0000_s1049" style="position:absolute;margin-left:.75pt;margin-top:10.5pt;width:494.6pt;height:113.35pt;z-index:251662336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66C40" w:rsidRPr="00066C40" w:rsidRDefault="00066C40" w:rsidP="00066C40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золотые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носят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основном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женщины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молодые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девушки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являются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хорошим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средством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подчеркнуть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индивидуальность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девушки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красоту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рук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Ранее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девушкам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дарили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хотели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предложить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ей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выйти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замуж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эта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традиция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забыта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золотые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дарят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любые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праздники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просто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хотят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сделать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своей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девушке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приятный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сюрприз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0C5593" w:rsidRDefault="000C5593" w:rsidP="00066C40"/>
    <w:p w:rsidR="00066C40" w:rsidRDefault="00066C40" w:rsidP="00066C40"/>
    <w:p w:rsidR="00066C40" w:rsidRPr="00066C40" w:rsidRDefault="00066C40" w:rsidP="00066C40"/>
    <w:p w:rsidR="00066C40" w:rsidRDefault="0074354C" w:rsidP="00066C40">
      <w:r>
        <w:rPr>
          <w:noProof/>
          <w:lang w:eastAsia="sk-SK"/>
        </w:rPr>
        <w:lastRenderedPageBreak/>
        <w:pict>
          <v:roundrect id="_x0000_s1050" style="position:absolute;margin-left:.5pt;margin-top:11.45pt;width:494.6pt;height:69.25pt;z-index:251663360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066C40" w:rsidRPr="00066C40" w:rsidRDefault="00066C40" w:rsidP="00066C40">
                  <w:pPr>
                    <w:jc w:val="both"/>
                    <w:rPr>
                      <w:rFonts w:ascii="Arial" w:hAnsi="Arial" w:cs="Arial"/>
                    </w:rPr>
                  </w:pPr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течением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значение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золотых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колец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изменилось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Теперь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золотые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исполняют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единственную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роль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украшать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своим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присутствием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владельцев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</w:t>
                  </w:r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формировать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индивидуальный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образ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091B5A" w:rsidRDefault="00091B5A" w:rsidP="00066C40"/>
    <w:p w:rsidR="00091B5A" w:rsidRDefault="00091B5A" w:rsidP="00066C40"/>
    <w:p w:rsidR="00091B5A" w:rsidRDefault="0074354C" w:rsidP="00066C40">
      <w:r>
        <w:rPr>
          <w:noProof/>
          <w:lang w:eastAsia="sk-SK"/>
        </w:rPr>
        <w:pict>
          <v:roundrect id="_x0000_s1051" style="position:absolute;margin-left:.5pt;margin-top:21.3pt;width:494.6pt;height:112.15pt;z-index:251664384;mso-position-horizontal-relative:margin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66C40" w:rsidRPr="00066C40" w:rsidRDefault="00066C40" w:rsidP="00066C40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все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времена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драгоценных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металлов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особенно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выделялись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остальных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украшений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древнее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золотые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купить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могли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состоятельные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люди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Эти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украшения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символами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богатства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власти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говорили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высоком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социальном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статусе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своего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владельца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Поскольку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круг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символ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вечности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кольцо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повторяет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форму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то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знак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вечной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любви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молодой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человек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дарил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колечко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своей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любимой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девушке</w:t>
                  </w:r>
                  <w:proofErr w:type="spellEnd"/>
                  <w:r w:rsidRPr="00066C4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091B5A" w:rsidRDefault="00091B5A" w:rsidP="00066C40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Default="0074354C" w:rsidP="00091B5A">
      <w:r>
        <w:rPr>
          <w:noProof/>
          <w:lang w:eastAsia="sk-SK"/>
        </w:rPr>
        <w:pict>
          <v:roundrect id="_x0000_s1052" style="position:absolute;margin-left:0;margin-top:4pt;width:484.5pt;height:258.55pt;z-index:251665408;mso-position-horizontal:center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(А) 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заменяли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подпись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(B) 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Золотые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мог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купить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богатый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человек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(C) 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В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прошлом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жених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дарил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золотое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кольцо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невесте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перед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свадьбой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(D) 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Золотые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показывали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, к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какому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обществу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принадлежит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человек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(E) 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Мастера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изготавливали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заказ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(F)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Люди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наделяли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необычными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свойствами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(G) 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Девушкам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дарили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им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исполнялось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шестнадцать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(H) 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В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появились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в IX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веке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91B5A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(I)</w:t>
                  </w:r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В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настоящее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кольца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носят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качестве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>украшений</w:t>
                  </w:r>
                  <w:proofErr w:type="spellEnd"/>
                  <w:r w:rsidRPr="00091B5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91B5A" w:rsidRPr="00056466" w:rsidRDefault="00091B5A" w:rsidP="00091B5A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(J) </w:t>
                  </w:r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spellStart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Происхождение</w:t>
                  </w:r>
                  <w:proofErr w:type="spellEnd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слова</w:t>
                  </w:r>
                  <w:proofErr w:type="spellEnd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«</w:t>
                  </w:r>
                  <w:proofErr w:type="spellStart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кольцо</w:t>
                  </w:r>
                  <w:proofErr w:type="spellEnd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» </w:t>
                  </w:r>
                  <w:proofErr w:type="spellStart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сегодня</w:t>
                  </w:r>
                  <w:proofErr w:type="spellEnd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</w:t>
                  </w:r>
                  <w:proofErr w:type="spellEnd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совсем</w:t>
                  </w:r>
                  <w:proofErr w:type="spellEnd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564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ясно</w:t>
                  </w:r>
                  <w:proofErr w:type="spellEnd"/>
                </w:p>
                <w:p w:rsidR="00091B5A" w:rsidRDefault="00091B5A"/>
              </w:txbxContent>
            </v:textbox>
            <w10:wrap anchorx="margin"/>
          </v:roundrect>
        </w:pict>
      </w:r>
    </w:p>
    <w:p w:rsid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p w:rsidR="00091B5A" w:rsidRPr="00091B5A" w:rsidRDefault="00091B5A" w:rsidP="00091B5A"/>
    <w:tbl>
      <w:tblPr>
        <w:tblStyle w:val="Mriekatabuky"/>
        <w:tblpPr w:leftFromText="141" w:rightFromText="141" w:vertAnchor="text" w:horzAnchor="margin" w:tblpY="212"/>
        <w:tblW w:w="0" w:type="auto"/>
        <w:tblLook w:val="04A0"/>
      </w:tblPr>
      <w:tblGrid>
        <w:gridCol w:w="1439"/>
        <w:gridCol w:w="1439"/>
        <w:gridCol w:w="1439"/>
        <w:gridCol w:w="1439"/>
        <w:gridCol w:w="1440"/>
        <w:gridCol w:w="1440"/>
        <w:gridCol w:w="1440"/>
      </w:tblGrid>
      <w:tr w:rsidR="0074354C" w:rsidTr="0074354C">
        <w:trPr>
          <w:trHeight w:val="440"/>
        </w:trPr>
        <w:tc>
          <w:tcPr>
            <w:tcW w:w="1439" w:type="dxa"/>
            <w:shd w:val="clear" w:color="auto" w:fill="8DB3E2" w:themeFill="text2" w:themeFillTint="66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1</w:t>
            </w:r>
          </w:p>
        </w:tc>
        <w:tc>
          <w:tcPr>
            <w:tcW w:w="1439" w:type="dxa"/>
            <w:shd w:val="clear" w:color="auto" w:fill="FF9999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2</w:t>
            </w:r>
          </w:p>
        </w:tc>
        <w:tc>
          <w:tcPr>
            <w:tcW w:w="1439" w:type="dxa"/>
            <w:shd w:val="clear" w:color="auto" w:fill="C2D69B" w:themeFill="accent3" w:themeFillTint="99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3</w:t>
            </w:r>
          </w:p>
        </w:tc>
        <w:tc>
          <w:tcPr>
            <w:tcW w:w="1439" w:type="dxa"/>
            <w:shd w:val="clear" w:color="auto" w:fill="D99594" w:themeFill="accent2" w:themeFillTint="99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4</w:t>
            </w:r>
          </w:p>
        </w:tc>
        <w:tc>
          <w:tcPr>
            <w:tcW w:w="1440" w:type="dxa"/>
            <w:shd w:val="clear" w:color="auto" w:fill="B6DDE8" w:themeFill="accent5" w:themeFillTint="66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5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6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:rsidR="0074354C" w:rsidRPr="00091B5A" w:rsidRDefault="0074354C" w:rsidP="007435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B5A">
              <w:rPr>
                <w:rFonts w:ascii="Arial" w:hAnsi="Arial" w:cs="Arial"/>
                <w:sz w:val="24"/>
                <w:szCs w:val="24"/>
              </w:rPr>
              <w:t>text 7</w:t>
            </w:r>
          </w:p>
        </w:tc>
      </w:tr>
      <w:tr w:rsidR="0074354C" w:rsidTr="0074354C">
        <w:trPr>
          <w:trHeight w:val="440"/>
        </w:trPr>
        <w:tc>
          <w:tcPr>
            <w:tcW w:w="1439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39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39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39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74354C" w:rsidRDefault="0074354C" w:rsidP="007435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74354C" w:rsidRDefault="0074354C" w:rsidP="0074354C">
            <w:pPr>
              <w:jc w:val="center"/>
            </w:pPr>
          </w:p>
        </w:tc>
      </w:tr>
    </w:tbl>
    <w:p w:rsidR="00091B5A" w:rsidRPr="00091B5A" w:rsidRDefault="00091B5A" w:rsidP="00091B5A"/>
    <w:p w:rsidR="00066C40" w:rsidRDefault="007310DA" w:rsidP="00091B5A"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4377690</wp:posOffset>
            </wp:positionH>
            <wp:positionV relativeFrom="margin">
              <wp:posOffset>7649210</wp:posOffset>
            </wp:positionV>
            <wp:extent cx="1640205" cy="1639570"/>
            <wp:effectExtent l="19050" t="0" r="0" b="0"/>
            <wp:wrapSquare wrapText="bothSides"/>
            <wp:docPr id="10" name="Obrázok 9" descr="prste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steň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639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91B5A" w:rsidRPr="00091B5A" w:rsidRDefault="00091B5A" w:rsidP="00091B5A"/>
    <w:sectPr w:rsidR="00091B5A" w:rsidRPr="00091B5A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624" w:rsidRDefault="00385624" w:rsidP="000B3521">
      <w:pPr>
        <w:spacing w:after="0" w:line="240" w:lineRule="auto"/>
      </w:pPr>
      <w:r>
        <w:separator/>
      </w:r>
    </w:p>
  </w:endnote>
  <w:endnote w:type="continuationSeparator" w:id="0">
    <w:p w:rsidR="00385624" w:rsidRDefault="0038562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624" w:rsidRDefault="00385624" w:rsidP="000B3521">
      <w:pPr>
        <w:spacing w:after="0" w:line="240" w:lineRule="auto"/>
      </w:pPr>
      <w:r>
        <w:separator/>
      </w:r>
    </w:p>
  </w:footnote>
  <w:footnote w:type="continuationSeparator" w:id="0">
    <w:p w:rsidR="00385624" w:rsidRDefault="0038562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11.25pt;height:11.25pt" o:bullet="t">
        <v:imagedata r:id="rId1" o:title="BD14513_"/>
      </v:shape>
    </w:pict>
  </w:numPicBullet>
  <w:numPicBullet w:numPicBulletId="1">
    <w:pict>
      <v:shape id="_x0000_i1371" type="#_x0000_t75" style="width:11.25pt;height:9.75pt" o:bullet="t">
        <v:imagedata r:id="rId2" o:title="BD21295_"/>
      </v:shape>
    </w:pict>
  </w:numPicBullet>
  <w:numPicBullet w:numPicBulletId="2">
    <w:pict>
      <v:shape id="_x0000_i1372" type="#_x0000_t75" style="width:9.75pt;height:9.75pt" o:bullet="t">
        <v:imagedata r:id="rId3" o:title="BD21298_"/>
      </v:shape>
    </w:pict>
  </w:numPicBullet>
  <w:numPicBullet w:numPicBulletId="3">
    <w:pict>
      <v:shape id="_x0000_i1373" type="#_x0000_t75" style="width:12pt;height:12.75pt" o:bullet="t">
        <v:imagedata r:id="rId4" o:title="BD21302_"/>
      </v:shape>
    </w:pict>
  </w:numPicBullet>
  <w:numPicBullet w:numPicBulletId="4">
    <w:pict>
      <v:shape id="_x0000_i1374" type="#_x0000_t75" style="width:11.25pt;height:9.75pt" o:bullet="t">
        <v:imagedata r:id="rId5" o:title="BD21300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501A6"/>
    <w:multiLevelType w:val="hybridMultilevel"/>
    <w:tmpl w:val="D6D68C7C"/>
    <w:lvl w:ilvl="0" w:tplc="CE16DFB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8233C9"/>
    <w:multiLevelType w:val="hybridMultilevel"/>
    <w:tmpl w:val="E5BE558A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5"/>
  </w:num>
  <w:num w:numId="4">
    <w:abstractNumId w:val="1"/>
  </w:num>
  <w:num w:numId="5">
    <w:abstractNumId w:val="17"/>
  </w:num>
  <w:num w:numId="6">
    <w:abstractNumId w:val="4"/>
  </w:num>
  <w:num w:numId="7">
    <w:abstractNumId w:val="24"/>
  </w:num>
  <w:num w:numId="8">
    <w:abstractNumId w:val="11"/>
  </w:num>
  <w:num w:numId="9">
    <w:abstractNumId w:val="5"/>
  </w:num>
  <w:num w:numId="10">
    <w:abstractNumId w:val="7"/>
  </w:num>
  <w:num w:numId="11">
    <w:abstractNumId w:val="21"/>
  </w:num>
  <w:num w:numId="12">
    <w:abstractNumId w:val="12"/>
  </w:num>
  <w:num w:numId="13">
    <w:abstractNumId w:val="14"/>
  </w:num>
  <w:num w:numId="14">
    <w:abstractNumId w:val="9"/>
  </w:num>
  <w:num w:numId="15">
    <w:abstractNumId w:val="2"/>
  </w:num>
  <w:num w:numId="16">
    <w:abstractNumId w:val="26"/>
  </w:num>
  <w:num w:numId="17">
    <w:abstractNumId w:val="0"/>
  </w:num>
  <w:num w:numId="18">
    <w:abstractNumId w:val="6"/>
  </w:num>
  <w:num w:numId="19">
    <w:abstractNumId w:val="10"/>
  </w:num>
  <w:num w:numId="20">
    <w:abstractNumId w:val="20"/>
  </w:num>
  <w:num w:numId="21">
    <w:abstractNumId w:val="16"/>
  </w:num>
  <w:num w:numId="22">
    <w:abstractNumId w:val="22"/>
  </w:num>
  <w:num w:numId="23">
    <w:abstractNumId w:val="13"/>
  </w:num>
  <w:num w:numId="24">
    <w:abstractNumId w:val="19"/>
  </w:num>
  <w:num w:numId="25">
    <w:abstractNumId w:val="18"/>
  </w:num>
  <w:num w:numId="26">
    <w:abstractNumId w:val="23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66C40"/>
    <w:rsid w:val="00091B5A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85624"/>
    <w:rsid w:val="003B62D6"/>
    <w:rsid w:val="003D210D"/>
    <w:rsid w:val="003D23BB"/>
    <w:rsid w:val="003D44DB"/>
    <w:rsid w:val="003D7B0C"/>
    <w:rsid w:val="00405A30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310DA"/>
    <w:rsid w:val="0074354C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253B3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paragraph" w:styleId="Nadpis1">
    <w:name w:val="heading 1"/>
    <w:basedOn w:val="Normlny"/>
    <w:next w:val="Normlny"/>
    <w:link w:val="Nadpis1Char"/>
    <w:uiPriority w:val="9"/>
    <w:qFormat/>
    <w:rsid w:val="00066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066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D55E7-4D32-4BE7-82E2-ED257064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Золотые кольца</vt:lpstr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2020-05-21T14:38:00Z</dcterms:created>
  <dcterms:modified xsi:type="dcterms:W3CDTF">2020-05-21T14:58:00Z</dcterms:modified>
</cp:coreProperties>
</file>