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B5" w:rsidRDefault="00923A36" w:rsidP="001F02D5">
      <w:pPr>
        <w:pStyle w:val="Nzov"/>
        <w:jc w:val="both"/>
      </w:pPr>
      <w:r>
        <w:rPr>
          <w:noProof/>
          <w:lang w:eastAsia="sk-SK"/>
        </w:rPr>
        <w:pict>
          <v:roundrect id="_x0000_s1029" style="position:absolute;left:0;text-align:left;margin-left:-23.8pt;margin-top:42.75pt;width:415.55pt;height:57.9pt;z-index:-251657216" arcsize="10923f" fillcolor="#d6e3bc [1302]"/>
        </w:pict>
      </w:r>
      <w:r w:rsidR="00143DCC">
        <w:t>Minulý čas</w:t>
      </w:r>
      <w:r w:rsidR="00336BB5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tab/>
      </w:r>
      <w:r w:rsidR="00143DCC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B7FBC" w:rsidRDefault="003B7FB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- vyjadruje minulý dej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br/>
        <w:t>- rozlišujeme minulý čas </w:t>
      </w:r>
      <w:r w:rsidRPr="003B7FBC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pravidelných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 a </w:t>
      </w:r>
      <w:r w:rsidRPr="003B7FBC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nepravidelných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 slovies</w:t>
      </w:r>
    </w:p>
    <w:p w:rsidR="003B7FBC" w:rsidRPr="003B7FBC" w:rsidRDefault="003B7FB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7FBC" w:rsidRPr="003B7FBC" w:rsidRDefault="003B7FBC" w:rsidP="00302F4F">
      <w:pPr>
        <w:pStyle w:val="Odsekzoznamu"/>
        <w:numPr>
          <w:ilvl w:val="0"/>
          <w:numId w:val="6"/>
        </w:num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minulý</w:t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čas pravidelných slov</w:t>
      </w:r>
      <w:r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i</w:t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>es</w:t>
      </w:r>
      <w:r w:rsidRPr="003B7FBC">
        <w:rPr>
          <w:rFonts w:ascii="Times New Roman" w:eastAsia="Times New Roman" w:hAnsi="Times New Roman" w:cs="Times New Roman"/>
          <w:color w:val="333333"/>
          <w:lang w:eastAsia="sk-SK"/>
        </w:rPr>
        <w:br/>
      </w:r>
      <w:r w:rsidRPr="003B7FBC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= 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kme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ň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 xml:space="preserve"> infini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tí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vu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v jednotnom čísle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+ </w:t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koncovka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:</w:t>
      </w:r>
      <w:r w:rsidR="008F5133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 </w:t>
      </w:r>
    </w:p>
    <w:p w:rsidR="00AE6E50" w:rsidRDefault="00AE6E50" w:rsidP="00302F4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mužský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</w:t>
      </w:r>
      <w:r w:rsidR="00AE6E5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ab/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ženský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proofErr w:type="spellStart"/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ла</w:t>
      </w:r>
      <w:proofErr w:type="spellEnd"/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stredný rod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  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proofErr w:type="spellStart"/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ло</w:t>
      </w:r>
      <w:proofErr w:type="spellEnd"/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množné číslo</w:t>
      </w:r>
      <w:r>
        <w:rPr>
          <w:rFonts w:ascii="Arial" w:eastAsia="Times New Roman" w:hAnsi="Arial" w:cs="Arial"/>
          <w:color w:val="333333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-</w:t>
      </w:r>
      <w:proofErr w:type="spellStart"/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ли</w:t>
      </w:r>
      <w:proofErr w:type="spellEnd"/>
      <w:r w:rsidRPr="003B7FBC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 </w:t>
      </w:r>
    </w:p>
    <w:p w:rsidR="003B7FBC" w:rsidRPr="003B7FBC" w:rsidRDefault="003B7FBC" w:rsidP="00302F4F">
      <w:p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- pre všetky rody v množnom čísle je jedno zámeno -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t>они́</w:t>
      </w:r>
      <w:proofErr w:type="spellEnd"/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b/>
          <w:bCs/>
          <w:color w:val="333333"/>
          <w:sz w:val="24"/>
          <w:szCs w:val="24"/>
          <w:lang w:eastAsia="sk-SK"/>
        </w:rPr>
        <w:br/>
      </w:r>
    </w:p>
    <w:tbl>
      <w:tblPr>
        <w:tblpPr w:leftFromText="141" w:rightFromText="141" w:vertAnchor="text" w:horzAnchor="margin" w:tblpXSpec="right" w:tblpY="121"/>
        <w:tblW w:w="6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470" w:type="dxa"/>
          <w:bottom w:w="15" w:type="dxa"/>
          <w:right w:w="15" w:type="dxa"/>
        </w:tblCellMar>
        <w:tblLook w:val="04A0"/>
      </w:tblPr>
      <w:tblGrid>
        <w:gridCol w:w="1032"/>
        <w:gridCol w:w="1323"/>
        <w:gridCol w:w="1389"/>
        <w:gridCol w:w="2616"/>
      </w:tblGrid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</w:t>
            </w: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[znal]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(on) vedel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ла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znála</w:t>
            </w:r>
            <w:proofErr w:type="spellEnd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(ona) vedela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ло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znála</w:t>
            </w:r>
            <w:proofErr w:type="spellEnd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(ono) vedelo</w:t>
            </w:r>
          </w:p>
        </w:tc>
      </w:tr>
      <w:tr w:rsidR="003B7FBC" w:rsidRPr="003B7FBC" w:rsidTr="003B7FBC"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зна́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[</w:t>
            </w:r>
            <w:proofErr w:type="spellStart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ználi</w:t>
            </w:r>
            <w:proofErr w:type="spellEnd"/>
            <w:r w:rsidRPr="003B7FB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FBC" w:rsidRPr="003B7FBC" w:rsidRDefault="003B7FBC" w:rsidP="00302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C641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sk-SK"/>
              </w:rPr>
              <w:t> (oni, ony) vedeli</w:t>
            </w:r>
          </w:p>
        </w:tc>
      </w:tr>
    </w:tbl>
    <w:p w:rsidR="003B7FBC" w:rsidRPr="003B7FBC" w:rsidRDefault="003B7FBC" w:rsidP="00302F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a)</w:t>
      </w:r>
      <w:r w:rsidRPr="003B7FB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sk-SK"/>
        </w:rPr>
        <w:t>знать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sk-SK"/>
        </w:rPr>
        <w:t> </w:t>
      </w:r>
      <w:r w:rsidRPr="003B7FBC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[znať]   </w:t>
      </w:r>
      <w:r w:rsidRPr="008C641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vedieť</w:t>
      </w:r>
      <w:r w:rsidR="0029356B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/poznať</w:t>
      </w:r>
      <w:r w:rsidRPr="003B7FB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sk-SK"/>
        </w:rPr>
        <w:br/>
      </w:r>
    </w:p>
    <w:p w:rsidR="008C6417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3B7FBC" w:rsidRPr="003B7FBC" w:rsidRDefault="003B7FBC" w:rsidP="00302F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Кто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зна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э́то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сло́во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?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[kto znal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éta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slóva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  <w:t>K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o 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>pozna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l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toto slovo?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Она́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нас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не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зна́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ла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aná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nas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znála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356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(Ne)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po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znala nás.</w:t>
      </w:r>
    </w:p>
    <w:p w:rsidR="003B7FBC" w:rsidRPr="003B7FBC" w:rsidRDefault="003B7FBC" w:rsidP="00302F4F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хорошо́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его́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зна́</w:t>
      </w:r>
      <w:r w:rsidRPr="00AE6E50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ли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29356B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charašó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jivó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ználi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Poz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nali 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sme ho dobr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e.</w:t>
      </w:r>
    </w:p>
    <w:p w:rsidR="003B7FBC" w:rsidRPr="003B7FBC" w:rsidRDefault="003B7FBC" w:rsidP="00302F4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tbl>
      <w:tblPr>
        <w:tblpPr w:leftFromText="141" w:rightFromText="141" w:vertAnchor="text" w:horzAnchor="margin" w:tblpXSpec="right" w:tblpY="97"/>
        <w:tblW w:w="6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1444"/>
        <w:gridCol w:w="1400"/>
        <w:gridCol w:w="2625"/>
      </w:tblGrid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он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pisál</w:t>
            </w:r>
            <w:proofErr w:type="spellEnd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она́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pisála</w:t>
            </w:r>
            <w:proofErr w:type="spellEnd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(ona)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sala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оно́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ло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pisál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o</w:t>
            </w:r>
            <w:proofErr w:type="spellEnd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(ono)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salo</w:t>
            </w:r>
          </w:p>
        </w:tc>
      </w:tr>
      <w:tr w:rsidR="008C6417" w:rsidRPr="003B7FBC" w:rsidTr="008C6417"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они́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3B7FBC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писа́</w:t>
            </w:r>
            <w:r w:rsidRPr="003B7FBC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ли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[</w:t>
            </w:r>
            <w:proofErr w:type="spellStart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pisáli</w:t>
            </w:r>
            <w:proofErr w:type="spellEnd"/>
            <w:r w:rsidRPr="003B7FBC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417" w:rsidRPr="003B7FBC" w:rsidRDefault="008C6417" w:rsidP="00302F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   (oni, ony) p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í</w:t>
            </w:r>
            <w:r w:rsidRPr="003B7FBC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sk-SK"/>
              </w:rPr>
              <w:t>sali</w:t>
            </w:r>
          </w:p>
        </w:tc>
      </w:tr>
    </w:tbl>
    <w:p w:rsidR="003B7FBC" w:rsidRPr="003B7FBC" w:rsidRDefault="003B7FBC" w:rsidP="00302F4F">
      <w:pPr>
        <w:spacing w:after="157" w:line="240" w:lineRule="auto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писа́ть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pis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ť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   p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="008C641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3B7FBC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p w:rsidR="008C6417" w:rsidRDefault="008C6417" w:rsidP="00302F4F">
      <w:pPr>
        <w:spacing w:after="157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Он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не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карандашо́м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[on (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pisál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karandašóm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(On) (ne)p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sal 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ceruz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ou.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Ма́ма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не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ла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письмо́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máma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pisálа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pis'mó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M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ma (ne)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>písala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list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Мы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(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не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писа́</w:t>
      </w:r>
      <w:r w:rsidRPr="003B7FBC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ли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об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А́фрике</w:t>
      </w:r>
      <w:proofErr w:type="spellEnd"/>
      <w:r w:rsidRPr="003B7FBC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="00AE6E5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[my (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pisáli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ob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B7FBC">
        <w:rPr>
          <w:rFonts w:ascii="Arial" w:eastAsia="Times New Roman" w:hAnsi="Arial" w:cs="Arial"/>
          <w:sz w:val="24"/>
          <w:szCs w:val="24"/>
          <w:lang w:eastAsia="sk-SK"/>
        </w:rPr>
        <w:t>áfrike</w:t>
      </w:r>
      <w:proofErr w:type="spellEnd"/>
      <w:r w:rsidRPr="003B7FBC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E6E50" w:rsidRPr="00AE6E5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(Ne)p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í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sali sme o Afri</w:t>
      </w:r>
      <w:r w:rsidR="0029356B" w:rsidRPr="00AE6E50">
        <w:rPr>
          <w:rFonts w:ascii="Arial" w:eastAsia="Times New Roman" w:hAnsi="Arial" w:cs="Arial"/>
          <w:sz w:val="24"/>
          <w:szCs w:val="24"/>
          <w:lang w:eastAsia="sk-SK"/>
        </w:rPr>
        <w:t>k</w:t>
      </w:r>
      <w:r w:rsidRPr="003B7FBC">
        <w:rPr>
          <w:rFonts w:ascii="Arial" w:eastAsia="Times New Roman" w:hAnsi="Arial" w:cs="Arial"/>
          <w:sz w:val="24"/>
          <w:szCs w:val="24"/>
          <w:lang w:eastAsia="sk-SK"/>
        </w:rPr>
        <w:t>e.</w:t>
      </w:r>
    </w:p>
    <w:p w:rsidR="003B7FBC" w:rsidRPr="003B7FBC" w:rsidRDefault="003B7FBC" w:rsidP="00302F4F">
      <w:pPr>
        <w:spacing w:after="157" w:line="24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r w:rsidRPr="003B7FBC">
        <w:rPr>
          <w:rFonts w:ascii="Arial" w:eastAsia="Times New Roman" w:hAnsi="Arial" w:cs="Arial"/>
          <w:color w:val="333333"/>
          <w:lang w:eastAsia="sk-SK"/>
        </w:rPr>
        <w:br/>
      </w:r>
    </w:p>
    <w:p w:rsidR="00336BB5" w:rsidRDefault="00336BB5" w:rsidP="00302F4F">
      <w:pPr>
        <w:ind w:firstLine="708"/>
      </w:pPr>
    </w:p>
    <w:p w:rsidR="00AE6E50" w:rsidRPr="00AE6E50" w:rsidRDefault="00AE6E50" w:rsidP="00302F4F">
      <w:pPr>
        <w:pStyle w:val="Odsekzoznamu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FF6600"/>
          <w:lang w:eastAsia="sk-SK"/>
        </w:rPr>
      </w:pPr>
      <w:r w:rsidRPr="00AE6E50">
        <w:rPr>
          <w:rFonts w:ascii="Arial" w:eastAsia="Times New Roman" w:hAnsi="Arial" w:cs="Arial"/>
          <w:b/>
          <w:bCs/>
          <w:color w:val="FF6600"/>
          <w:lang w:eastAsia="sk-SK"/>
        </w:rPr>
        <w:lastRenderedPageBreak/>
        <w:t>Minulý čas nepravidelných slov</w:t>
      </w:r>
      <w:r>
        <w:rPr>
          <w:rFonts w:ascii="Arial" w:eastAsia="Times New Roman" w:hAnsi="Arial" w:cs="Arial"/>
          <w:b/>
          <w:bCs/>
          <w:color w:val="FF6600"/>
          <w:lang w:eastAsia="sk-SK"/>
        </w:rPr>
        <w:t>i</w:t>
      </w:r>
      <w:r w:rsidRPr="00AE6E50">
        <w:rPr>
          <w:rFonts w:ascii="Arial" w:eastAsia="Times New Roman" w:hAnsi="Arial" w:cs="Arial"/>
          <w:b/>
          <w:bCs/>
          <w:color w:val="FF6600"/>
          <w:lang w:eastAsia="sk-SK"/>
        </w:rPr>
        <w:t>es</w:t>
      </w:r>
    </w:p>
    <w:p w:rsidR="008F5133" w:rsidRPr="008F5133" w:rsidRDefault="00AE6E50" w:rsidP="00302F4F">
      <w:pPr>
        <w:pStyle w:val="Odsekzoznamu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333333"/>
          <w:lang w:eastAsia="sk-SK"/>
        </w:rPr>
      </w:pPr>
      <w:r w:rsidRPr="008F5133">
        <w:rPr>
          <w:rFonts w:ascii="Arial" w:eastAsia="Times New Roman" w:hAnsi="Arial" w:cs="Arial"/>
          <w:color w:val="333333"/>
          <w:lang w:eastAsia="sk-SK"/>
        </w:rPr>
        <w:t xml:space="preserve">slovesa končiace na </w:t>
      </w:r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-</w:t>
      </w:r>
      <w:proofErr w:type="spellStart"/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ти</w:t>
      </w:r>
      <w:proofErr w:type="spellEnd"/>
      <w:r w:rsidRPr="008F5133">
        <w:rPr>
          <w:rFonts w:ascii="Arial" w:eastAsia="Times New Roman" w:hAnsi="Arial" w:cs="Arial"/>
          <w:color w:val="333333"/>
          <w:lang w:eastAsia="sk-SK"/>
        </w:rPr>
        <w:t xml:space="preserve"> а </w:t>
      </w:r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-</w:t>
      </w:r>
      <w:proofErr w:type="spellStart"/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чь</w:t>
      </w:r>
      <w:proofErr w:type="spellEnd"/>
      <w:r w:rsidRPr="008F5133">
        <w:rPr>
          <w:rFonts w:ascii="Arial" w:eastAsia="Times New Roman" w:hAnsi="Arial" w:cs="Arial"/>
          <w:color w:val="333333"/>
          <w:lang w:eastAsia="sk-SK"/>
        </w:rPr>
        <w:t> </w:t>
      </w:r>
      <w:r w:rsidR="008F5133">
        <w:rPr>
          <w:rFonts w:ascii="Arial" w:eastAsia="Times New Roman" w:hAnsi="Arial" w:cs="Arial"/>
          <w:color w:val="333333"/>
          <w:lang w:eastAsia="sk-SK"/>
        </w:rPr>
        <w:t xml:space="preserve"> </w:t>
      </w:r>
      <w:r w:rsidRPr="008F5133">
        <w:rPr>
          <w:rFonts w:ascii="Arial" w:eastAsia="Times New Roman" w:hAnsi="Arial" w:cs="Arial"/>
          <w:b/>
          <w:color w:val="FF0000"/>
          <w:lang w:eastAsia="sk-SK"/>
        </w:rPr>
        <w:t>ne</w:t>
      </w:r>
      <w:r w:rsidRPr="008F5133">
        <w:rPr>
          <w:rFonts w:ascii="Arial" w:eastAsia="Times New Roman" w:hAnsi="Arial" w:cs="Arial"/>
          <w:color w:val="333333"/>
          <w:lang w:eastAsia="sk-SK"/>
        </w:rPr>
        <w:t>ma</w:t>
      </w:r>
      <w:r w:rsidR="009B491E" w:rsidRPr="008F5133">
        <w:rPr>
          <w:rFonts w:ascii="Arial" w:eastAsia="Times New Roman" w:hAnsi="Arial" w:cs="Arial"/>
          <w:color w:val="333333"/>
          <w:lang w:eastAsia="sk-SK"/>
        </w:rPr>
        <w:t>jú</w:t>
      </w:r>
      <w:r w:rsidRPr="008F5133">
        <w:rPr>
          <w:rFonts w:ascii="Arial" w:eastAsia="Times New Roman" w:hAnsi="Arial" w:cs="Arial"/>
          <w:color w:val="333333"/>
          <w:lang w:eastAsia="sk-SK"/>
        </w:rPr>
        <w:t xml:space="preserve"> v mužsk</w:t>
      </w:r>
      <w:r w:rsidR="009B491E" w:rsidRPr="008F5133">
        <w:rPr>
          <w:rFonts w:ascii="Arial" w:eastAsia="Times New Roman" w:hAnsi="Arial" w:cs="Arial"/>
          <w:color w:val="333333"/>
          <w:lang w:eastAsia="sk-SK"/>
        </w:rPr>
        <w:t>o</w:t>
      </w:r>
      <w:r w:rsidRPr="008F5133">
        <w:rPr>
          <w:rFonts w:ascii="Arial" w:eastAsia="Times New Roman" w:hAnsi="Arial" w:cs="Arial"/>
          <w:color w:val="333333"/>
          <w:lang w:eastAsia="sk-SK"/>
        </w:rPr>
        <w:t>m rod</w:t>
      </w:r>
      <w:r w:rsidR="009B491E" w:rsidRPr="008F5133">
        <w:rPr>
          <w:rFonts w:ascii="Arial" w:eastAsia="Times New Roman" w:hAnsi="Arial" w:cs="Arial"/>
          <w:color w:val="333333"/>
          <w:lang w:eastAsia="sk-SK"/>
        </w:rPr>
        <w:t>e</w:t>
      </w:r>
      <w:r w:rsidRPr="008F5133">
        <w:rPr>
          <w:rFonts w:ascii="Arial" w:eastAsia="Times New Roman" w:hAnsi="Arial" w:cs="Arial"/>
          <w:color w:val="333333"/>
          <w:lang w:eastAsia="sk-SK"/>
        </w:rPr>
        <w:t xml:space="preserve"> obvykl</w:t>
      </w:r>
      <w:r w:rsidR="009B491E" w:rsidRPr="008F5133">
        <w:rPr>
          <w:rFonts w:ascii="Arial" w:eastAsia="Times New Roman" w:hAnsi="Arial" w:cs="Arial"/>
          <w:color w:val="333333"/>
          <w:lang w:eastAsia="sk-SK"/>
        </w:rPr>
        <w:t>ú</w:t>
      </w:r>
      <w:r w:rsidRPr="008F5133">
        <w:rPr>
          <w:rFonts w:ascii="Arial" w:eastAsia="Times New Roman" w:hAnsi="Arial" w:cs="Arial"/>
          <w:color w:val="333333"/>
          <w:lang w:eastAsia="sk-SK"/>
        </w:rPr>
        <w:t xml:space="preserve"> koncovku </w:t>
      </w:r>
      <w:r w:rsidR="008F5133"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–</w:t>
      </w:r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л</w:t>
      </w:r>
    </w:p>
    <w:p w:rsidR="00AE6E50" w:rsidRPr="008F5133" w:rsidRDefault="00AE6E50" w:rsidP="00302F4F">
      <w:pPr>
        <w:pStyle w:val="Odsekzoznamu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333333"/>
          <w:lang w:eastAsia="sk-SK"/>
        </w:rPr>
      </w:pPr>
      <w:r w:rsidRPr="008F5133">
        <w:rPr>
          <w:rFonts w:ascii="Arial" w:eastAsia="Times New Roman" w:hAnsi="Arial" w:cs="Arial"/>
          <w:color w:val="333333"/>
          <w:lang w:eastAsia="sk-SK"/>
        </w:rPr>
        <w:t>u</w:t>
      </w:r>
      <w:r w:rsidRPr="008F5133">
        <w:rPr>
          <w:rFonts w:ascii="Arial" w:eastAsia="Times New Roman" w:hAnsi="Arial" w:cs="Arial"/>
          <w:b/>
          <w:bCs/>
          <w:color w:val="333333"/>
          <w:lang w:eastAsia="sk-SK"/>
        </w:rPr>
        <w:t> </w:t>
      </w:r>
      <w:r w:rsidRPr="008F5133">
        <w:rPr>
          <w:rFonts w:ascii="Arial" w:eastAsia="Times New Roman" w:hAnsi="Arial" w:cs="Arial"/>
          <w:color w:val="333333"/>
          <w:lang w:eastAsia="sk-SK"/>
        </w:rPr>
        <w:t xml:space="preserve">slovies s koncovkou </w:t>
      </w:r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-</w:t>
      </w:r>
      <w:proofErr w:type="spellStart"/>
      <w:r w:rsidRPr="008F5133">
        <w:rPr>
          <w:rFonts w:ascii="Arial" w:eastAsia="Times New Roman" w:hAnsi="Arial" w:cs="Arial"/>
          <w:b/>
          <w:color w:val="E36C0A" w:themeColor="accent6" w:themeShade="BF"/>
          <w:lang w:eastAsia="sk-SK"/>
        </w:rPr>
        <w:t>чь</w:t>
      </w:r>
      <w:proofErr w:type="spellEnd"/>
      <w:r w:rsidRPr="008F5133">
        <w:rPr>
          <w:rFonts w:ascii="Arial" w:eastAsia="Times New Roman" w:hAnsi="Arial" w:cs="Arial"/>
          <w:color w:val="333333"/>
          <w:lang w:eastAsia="sk-SK"/>
        </w:rPr>
        <w:t xml:space="preserve"> dochádza </w:t>
      </w:r>
      <w:r w:rsidR="009B491E" w:rsidRPr="008F5133">
        <w:rPr>
          <w:rFonts w:ascii="Arial" w:eastAsia="Times New Roman" w:hAnsi="Arial" w:cs="Arial"/>
          <w:color w:val="333333"/>
          <w:lang w:eastAsia="sk-SK"/>
        </w:rPr>
        <w:t>ku zmene spolu</w:t>
      </w:r>
      <w:r w:rsidRPr="008F5133">
        <w:rPr>
          <w:rFonts w:ascii="Arial" w:eastAsia="Times New Roman" w:hAnsi="Arial" w:cs="Arial"/>
          <w:color w:val="333333"/>
          <w:lang w:eastAsia="sk-SK"/>
        </w:rPr>
        <w:t>hlásky:</w:t>
      </w:r>
    </w:p>
    <w:p w:rsidR="00AE6E50" w:rsidRPr="00AE6E50" w:rsidRDefault="00AE6E50" w:rsidP="00302F4F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r w:rsidRPr="00AE6E50">
        <w:rPr>
          <w:rFonts w:ascii="Arial" w:eastAsia="Times New Roman" w:hAnsi="Arial" w:cs="Arial"/>
          <w:b/>
          <w:bCs/>
          <w:color w:val="333333"/>
          <w:lang w:eastAsia="sk-SK"/>
        </w:rPr>
        <w:br/>
        <w:t>ч - г </w:t>
      </w:r>
      <w:r w:rsidRPr="00AE6E50">
        <w:rPr>
          <w:rFonts w:ascii="Arial" w:eastAsia="Times New Roman" w:hAnsi="Arial" w:cs="Arial"/>
          <w:color w:val="333333"/>
          <w:lang w:eastAsia="sk-SK"/>
        </w:rPr>
        <w:t>      </w:t>
      </w:r>
      <w:proofErr w:type="spellStart"/>
      <w:r w:rsidRPr="00AE6E50">
        <w:rPr>
          <w:rFonts w:ascii="Arial" w:eastAsia="Times New Roman" w:hAnsi="Arial" w:cs="Arial"/>
          <w:color w:val="0000FF"/>
          <w:lang w:eastAsia="sk-SK"/>
        </w:rPr>
        <w:t>стере́</w:t>
      </w:r>
      <w:r w:rsidRPr="00AE6E50">
        <w:rPr>
          <w:rFonts w:ascii="Arial" w:eastAsia="Times New Roman" w:hAnsi="Arial" w:cs="Arial"/>
          <w:color w:val="FF6600"/>
          <w:lang w:eastAsia="sk-SK"/>
        </w:rPr>
        <w:t>чь</w:t>
      </w:r>
      <w:proofErr w:type="spellEnd"/>
      <w:r w:rsidRPr="00AE6E50">
        <w:rPr>
          <w:rFonts w:ascii="Arial" w:eastAsia="Times New Roman" w:hAnsi="Arial" w:cs="Arial"/>
          <w:color w:val="0000FF"/>
          <w:lang w:eastAsia="sk-SK"/>
        </w:rPr>
        <w:t> </w:t>
      </w:r>
      <w:r w:rsidRPr="00AE6E50">
        <w:rPr>
          <w:rFonts w:ascii="Arial" w:eastAsia="Times New Roman" w:hAnsi="Arial" w:cs="Arial"/>
          <w:color w:val="333333"/>
          <w:lang w:eastAsia="sk-SK"/>
        </w:rPr>
        <w:t>- </w:t>
      </w:r>
      <w:proofErr w:type="spellStart"/>
      <w:r w:rsidRPr="00AE6E50">
        <w:rPr>
          <w:rFonts w:ascii="Arial" w:eastAsia="Times New Roman" w:hAnsi="Arial" w:cs="Arial"/>
          <w:color w:val="0000FF"/>
          <w:lang w:eastAsia="sk-SK"/>
        </w:rPr>
        <w:t>стерё́</w:t>
      </w:r>
      <w:r w:rsidRPr="00AE6E50">
        <w:rPr>
          <w:rFonts w:ascii="Arial" w:eastAsia="Times New Roman" w:hAnsi="Arial" w:cs="Arial"/>
          <w:color w:val="FF6600"/>
          <w:lang w:eastAsia="sk-SK"/>
        </w:rPr>
        <w:t>г</w:t>
      </w:r>
      <w:proofErr w:type="spellEnd"/>
      <w:r w:rsidRPr="00AE6E50">
        <w:rPr>
          <w:rFonts w:ascii="Arial" w:eastAsia="Times New Roman" w:hAnsi="Arial" w:cs="Arial"/>
          <w:color w:val="FF6600"/>
          <w:lang w:eastAsia="sk-SK"/>
        </w:rPr>
        <w:t> </w:t>
      </w:r>
      <w:r w:rsidRPr="00AE6E50">
        <w:rPr>
          <w:rFonts w:ascii="Arial" w:eastAsia="Times New Roman" w:hAnsi="Arial" w:cs="Arial"/>
          <w:color w:val="333333"/>
          <w:lang w:eastAsia="sk-SK"/>
        </w:rPr>
        <w:t>     [</w:t>
      </w:r>
      <w:proofErr w:type="spellStart"/>
      <w:r w:rsidRPr="00AE6E50">
        <w:rPr>
          <w:rFonts w:ascii="Arial" w:eastAsia="Times New Roman" w:hAnsi="Arial" w:cs="Arial"/>
          <w:color w:val="333333"/>
          <w:lang w:eastAsia="sk-SK"/>
        </w:rPr>
        <w:t>stiréč</w:t>
      </w:r>
      <w:proofErr w:type="spellEnd"/>
      <w:r w:rsidRPr="00AE6E50">
        <w:rPr>
          <w:rFonts w:ascii="Arial" w:eastAsia="Times New Roman" w:hAnsi="Arial" w:cs="Arial"/>
          <w:color w:val="333333"/>
          <w:lang w:eastAsia="sk-SK"/>
        </w:rPr>
        <w:t xml:space="preserve"> </w:t>
      </w:r>
      <w:r w:rsidR="00302F4F">
        <w:rPr>
          <w:rFonts w:ascii="Arial" w:eastAsia="Times New Roman" w:hAnsi="Arial" w:cs="Arial"/>
          <w:color w:val="333333"/>
          <w:lang w:eastAsia="sk-SK"/>
        </w:rPr>
        <w:t>/</w:t>
      </w:r>
      <w:proofErr w:type="spellStart"/>
      <w:r w:rsidRPr="00AE6E50">
        <w:rPr>
          <w:rFonts w:ascii="Arial" w:eastAsia="Times New Roman" w:hAnsi="Arial" w:cs="Arial"/>
          <w:color w:val="333333"/>
          <w:lang w:eastAsia="sk-SK"/>
        </w:rPr>
        <w:t>stirjók</w:t>
      </w:r>
      <w:proofErr w:type="spellEnd"/>
      <w:r w:rsidRPr="00AE6E50">
        <w:rPr>
          <w:rFonts w:ascii="Arial" w:eastAsia="Times New Roman" w:hAnsi="Arial" w:cs="Arial"/>
          <w:color w:val="333333"/>
          <w:lang w:eastAsia="sk-SK"/>
        </w:rPr>
        <w:t xml:space="preserve">]     </w:t>
      </w:r>
      <w:r w:rsidR="008F5133">
        <w:rPr>
          <w:rFonts w:ascii="Arial" w:eastAsia="Times New Roman" w:hAnsi="Arial" w:cs="Arial"/>
          <w:color w:val="333333"/>
          <w:lang w:eastAsia="sk-SK"/>
        </w:rPr>
        <w:t>strážiť</w:t>
      </w:r>
      <w:r w:rsidRPr="00AE6E50">
        <w:rPr>
          <w:rFonts w:ascii="Arial" w:eastAsia="Times New Roman" w:hAnsi="Arial" w:cs="Arial"/>
          <w:color w:val="333333"/>
          <w:lang w:eastAsia="sk-SK"/>
        </w:rPr>
        <w:t xml:space="preserve"> - </w:t>
      </w:r>
      <w:r w:rsidR="008F5133">
        <w:rPr>
          <w:rFonts w:ascii="Arial" w:eastAsia="Times New Roman" w:hAnsi="Arial" w:cs="Arial"/>
          <w:color w:val="333333"/>
          <w:lang w:eastAsia="sk-SK"/>
        </w:rPr>
        <w:t>strážil</w:t>
      </w:r>
    </w:p>
    <w:p w:rsidR="00AE6E50" w:rsidRPr="00AE6E50" w:rsidRDefault="00AE6E50" w:rsidP="00302F4F">
      <w:pPr>
        <w:spacing w:after="157" w:line="360" w:lineRule="auto"/>
        <w:jc w:val="both"/>
        <w:rPr>
          <w:rFonts w:ascii="Arial" w:eastAsia="Times New Roman" w:hAnsi="Arial" w:cs="Arial"/>
          <w:color w:val="333333"/>
          <w:lang w:eastAsia="sk-SK"/>
        </w:rPr>
      </w:pPr>
      <w:r w:rsidRPr="00AE6E50">
        <w:rPr>
          <w:rFonts w:ascii="Arial" w:eastAsia="Times New Roman" w:hAnsi="Arial" w:cs="Arial"/>
          <w:b/>
          <w:bCs/>
          <w:color w:val="333333"/>
          <w:lang w:eastAsia="sk-SK"/>
        </w:rPr>
        <w:t>ч - к </w:t>
      </w:r>
      <w:r w:rsidRPr="00AE6E50">
        <w:rPr>
          <w:rFonts w:ascii="Arial" w:eastAsia="Times New Roman" w:hAnsi="Arial" w:cs="Arial"/>
          <w:color w:val="333333"/>
          <w:lang w:eastAsia="sk-SK"/>
        </w:rPr>
        <w:t>      </w:t>
      </w:r>
      <w:proofErr w:type="spellStart"/>
      <w:r w:rsidRPr="00AE6E50">
        <w:rPr>
          <w:rFonts w:ascii="Arial" w:eastAsia="Times New Roman" w:hAnsi="Arial" w:cs="Arial"/>
          <w:color w:val="0000FF"/>
          <w:lang w:eastAsia="sk-SK"/>
        </w:rPr>
        <w:t>пе</w:t>
      </w:r>
      <w:r w:rsidRPr="00AE6E50">
        <w:rPr>
          <w:rFonts w:ascii="Arial" w:eastAsia="Times New Roman" w:hAnsi="Arial" w:cs="Arial"/>
          <w:color w:val="FF6600"/>
          <w:lang w:eastAsia="sk-SK"/>
        </w:rPr>
        <w:t>чь</w:t>
      </w:r>
      <w:proofErr w:type="spellEnd"/>
      <w:r w:rsidRPr="00AE6E50">
        <w:rPr>
          <w:rFonts w:ascii="Arial" w:eastAsia="Times New Roman" w:hAnsi="Arial" w:cs="Arial"/>
          <w:color w:val="0000FF"/>
          <w:lang w:eastAsia="sk-SK"/>
        </w:rPr>
        <w:t> </w:t>
      </w:r>
      <w:r w:rsidRPr="00AE6E50">
        <w:rPr>
          <w:rFonts w:ascii="Arial" w:eastAsia="Times New Roman" w:hAnsi="Arial" w:cs="Arial"/>
          <w:color w:val="333333"/>
          <w:lang w:eastAsia="sk-SK"/>
        </w:rPr>
        <w:t>- </w:t>
      </w:r>
      <w:proofErr w:type="spellStart"/>
      <w:r w:rsidRPr="00AE6E50">
        <w:rPr>
          <w:rFonts w:ascii="Arial" w:eastAsia="Times New Roman" w:hAnsi="Arial" w:cs="Arial"/>
          <w:color w:val="0000FF"/>
          <w:lang w:eastAsia="sk-SK"/>
        </w:rPr>
        <w:t>пё</w:t>
      </w:r>
      <w:r w:rsidRPr="00AE6E50">
        <w:rPr>
          <w:rFonts w:ascii="Arial" w:eastAsia="Times New Roman" w:hAnsi="Arial" w:cs="Arial"/>
          <w:color w:val="FF6600"/>
          <w:lang w:eastAsia="sk-SK"/>
        </w:rPr>
        <w:t>к</w:t>
      </w:r>
      <w:proofErr w:type="spellEnd"/>
      <w:r w:rsidRPr="00AE6E50">
        <w:rPr>
          <w:rFonts w:ascii="Arial" w:eastAsia="Times New Roman" w:hAnsi="Arial" w:cs="Arial"/>
          <w:color w:val="333333"/>
          <w:lang w:eastAsia="sk-SK"/>
        </w:rPr>
        <w:t>                [</w:t>
      </w:r>
      <w:proofErr w:type="spellStart"/>
      <w:r w:rsidRPr="00AE6E50">
        <w:rPr>
          <w:rFonts w:ascii="Arial" w:eastAsia="Times New Roman" w:hAnsi="Arial" w:cs="Arial"/>
          <w:color w:val="333333"/>
          <w:lang w:eastAsia="sk-SK"/>
        </w:rPr>
        <w:t>pěč</w:t>
      </w:r>
      <w:proofErr w:type="spellEnd"/>
      <w:r w:rsidR="00302F4F">
        <w:rPr>
          <w:rFonts w:ascii="Arial" w:eastAsia="Times New Roman" w:hAnsi="Arial" w:cs="Arial"/>
          <w:color w:val="333333"/>
          <w:lang w:eastAsia="sk-SK"/>
        </w:rPr>
        <w:t>/</w:t>
      </w:r>
      <w:r w:rsidRPr="00AE6E50">
        <w:rPr>
          <w:rFonts w:ascii="Arial" w:eastAsia="Times New Roman" w:hAnsi="Arial" w:cs="Arial"/>
          <w:color w:val="333333"/>
          <w:lang w:eastAsia="sk-SK"/>
        </w:rPr>
        <w:t xml:space="preserve"> </w:t>
      </w:r>
      <w:proofErr w:type="spellStart"/>
      <w:r w:rsidRPr="00AE6E50">
        <w:rPr>
          <w:rFonts w:ascii="Arial" w:eastAsia="Times New Roman" w:hAnsi="Arial" w:cs="Arial"/>
          <w:color w:val="333333"/>
          <w:lang w:eastAsia="sk-SK"/>
        </w:rPr>
        <w:t>pjok</w:t>
      </w:r>
      <w:proofErr w:type="spellEnd"/>
      <w:r w:rsidRPr="00AE6E50">
        <w:rPr>
          <w:rFonts w:ascii="Arial" w:eastAsia="Times New Roman" w:hAnsi="Arial" w:cs="Arial"/>
          <w:color w:val="333333"/>
          <w:lang w:eastAsia="sk-SK"/>
        </w:rPr>
        <w:t>]          p</w:t>
      </w:r>
      <w:r w:rsidR="008F5133">
        <w:rPr>
          <w:rFonts w:ascii="Arial" w:eastAsia="Times New Roman" w:hAnsi="Arial" w:cs="Arial"/>
          <w:color w:val="333333"/>
          <w:lang w:eastAsia="sk-SK"/>
        </w:rPr>
        <w:t>ie</w:t>
      </w:r>
      <w:r w:rsidRPr="00AE6E50">
        <w:rPr>
          <w:rFonts w:ascii="Arial" w:eastAsia="Times New Roman" w:hAnsi="Arial" w:cs="Arial"/>
          <w:color w:val="333333"/>
          <w:lang w:eastAsia="sk-SK"/>
        </w:rPr>
        <w:t>c</w:t>
      </w:r>
      <w:r w:rsidR="008F5133">
        <w:rPr>
          <w:rFonts w:ascii="Arial" w:eastAsia="Times New Roman" w:hAnsi="Arial" w:cs="Arial"/>
          <w:color w:val="333333"/>
          <w:lang w:eastAsia="sk-SK"/>
        </w:rPr>
        <w:t>ť</w:t>
      </w:r>
      <w:r w:rsidRPr="00AE6E50">
        <w:rPr>
          <w:rFonts w:ascii="Arial" w:eastAsia="Times New Roman" w:hAnsi="Arial" w:cs="Arial"/>
          <w:color w:val="333333"/>
          <w:lang w:eastAsia="sk-SK"/>
        </w:rPr>
        <w:t xml:space="preserve"> - p</w:t>
      </w:r>
      <w:r w:rsidR="008F5133">
        <w:rPr>
          <w:rFonts w:ascii="Arial" w:eastAsia="Times New Roman" w:hAnsi="Arial" w:cs="Arial"/>
          <w:color w:val="333333"/>
          <w:lang w:eastAsia="sk-SK"/>
        </w:rPr>
        <w:t>i</w:t>
      </w:r>
      <w:r w:rsidRPr="00AE6E50">
        <w:rPr>
          <w:rFonts w:ascii="Arial" w:eastAsia="Times New Roman" w:hAnsi="Arial" w:cs="Arial"/>
          <w:color w:val="333333"/>
          <w:lang w:eastAsia="sk-SK"/>
        </w:rPr>
        <w:t>ek</w:t>
      </w:r>
      <w:r w:rsidR="008F5133">
        <w:rPr>
          <w:rFonts w:ascii="Arial" w:eastAsia="Times New Roman" w:hAnsi="Arial" w:cs="Arial"/>
          <w:color w:val="333333"/>
          <w:lang w:eastAsia="sk-SK"/>
        </w:rPr>
        <w:t>o</w:t>
      </w:r>
      <w:r w:rsidRPr="00AE6E50">
        <w:rPr>
          <w:rFonts w:ascii="Arial" w:eastAsia="Times New Roman" w:hAnsi="Arial" w:cs="Arial"/>
          <w:color w:val="333333"/>
          <w:lang w:eastAsia="sk-SK"/>
        </w:rPr>
        <w:t>l</w:t>
      </w:r>
    </w:p>
    <w:p w:rsidR="00AE6E50" w:rsidRPr="00AE6E50" w:rsidRDefault="00AE6E50" w:rsidP="00302F4F">
      <w:pPr>
        <w:spacing w:after="0" w:line="240" w:lineRule="auto"/>
        <w:rPr>
          <w:rFonts w:ascii="Arial" w:eastAsia="Times New Roman" w:hAnsi="Arial" w:cs="Arial"/>
          <w:color w:val="333333"/>
          <w:lang w:eastAsia="sk-SK"/>
        </w:rPr>
      </w:pPr>
      <w:r w:rsidRPr="00AE6E50">
        <w:rPr>
          <w:rFonts w:ascii="Arial" w:eastAsia="Times New Roman" w:hAnsi="Arial" w:cs="Arial"/>
          <w:color w:val="333333"/>
          <w:lang w:eastAsia="sk-SK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8"/>
        <w:gridCol w:w="1892"/>
        <w:gridCol w:w="1892"/>
        <w:gridCol w:w="1892"/>
        <w:gridCol w:w="2574"/>
      </w:tblGrid>
      <w:tr w:rsidR="00AE6E50" w:rsidRPr="00AE6E50" w:rsidTr="009B491E">
        <w:tc>
          <w:tcPr>
            <w:tcW w:w="171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2B2B2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infinitiv</w:t>
            </w:r>
            <w:proofErr w:type="spellEnd"/>
          </w:p>
        </w:tc>
        <w:tc>
          <w:tcPr>
            <w:tcW w:w="567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257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množné číslo</w:t>
            </w:r>
          </w:p>
        </w:tc>
      </w:tr>
      <w:tr w:rsidR="00AE6E50" w:rsidRPr="00AE6E50" w:rsidTr="000A42CB">
        <w:tc>
          <w:tcPr>
            <w:tcW w:w="171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mužský rod</w:t>
            </w: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ženský rod</w:t>
            </w:r>
          </w:p>
        </w:tc>
        <w:tc>
          <w:tcPr>
            <w:tcW w:w="18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střední</w:t>
            </w:r>
            <w:proofErr w:type="spellEnd"/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rod</w:t>
            </w:r>
          </w:p>
        </w:tc>
        <w:tc>
          <w:tcPr>
            <w:tcW w:w="2574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нес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ти́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нё́</w:t>
            </w:r>
            <w:r w:rsidRPr="00AE6E50">
              <w:rPr>
                <w:rFonts w:ascii="Arial Unicode MS" w:eastAsia="Arial Unicode MS" w:hAnsi="Arial Unicode MS" w:cs="Arial Unicode MS" w:hint="eastAsia"/>
                <w:b/>
                <w:color w:val="FF0000"/>
                <w:sz w:val="24"/>
                <w:szCs w:val="24"/>
                <w:lang w:eastAsia="sk-SK"/>
              </w:rPr>
              <w:t>с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она́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нес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ла́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оно́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нес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ло́</w:t>
            </w:r>
            <w:proofErr w:type="spellEnd"/>
          </w:p>
        </w:tc>
        <w:tc>
          <w:tcPr>
            <w:tcW w:w="2574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они́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нес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ли́</w:t>
            </w:r>
            <w:proofErr w:type="spellEnd"/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sť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(ona)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sla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(ono)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ie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slo</w:t>
            </w:r>
          </w:p>
        </w:tc>
        <w:tc>
          <w:tcPr>
            <w:tcW w:w="2574" w:type="dxa"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(oni, ony) n</w:t>
            </w:r>
            <w:r w:rsidR="008F51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esli</w:t>
            </w:r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помо́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чь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помо́</w:t>
            </w:r>
            <w:r w:rsidRPr="00AE6E50">
              <w:rPr>
                <w:rFonts w:ascii="Arial Unicode MS" w:eastAsia="Arial Unicode MS" w:hAnsi="Arial Unicode MS" w:cs="Arial Unicode MS" w:hint="eastAsia"/>
                <w:b/>
                <w:color w:val="FF0000"/>
                <w:sz w:val="24"/>
                <w:szCs w:val="24"/>
                <w:lang w:eastAsia="sk-SK"/>
              </w:rPr>
              <w:t>г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она́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помог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ла́</w:t>
            </w:r>
            <w:proofErr w:type="spellEnd"/>
          </w:p>
        </w:tc>
        <w:tc>
          <w:tcPr>
            <w:tcW w:w="1892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оно́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помог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ло́</w:t>
            </w:r>
            <w:proofErr w:type="spellEnd"/>
          </w:p>
        </w:tc>
        <w:tc>
          <w:tcPr>
            <w:tcW w:w="2574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   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они́</w:t>
            </w:r>
            <w:proofErr w:type="spellEnd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E6E50">
              <w:rPr>
                <w:rFonts w:ascii="Arial Unicode MS" w:eastAsia="Arial Unicode MS" w:hAnsi="Arial Unicode MS" w:cs="Arial Unicode MS" w:hint="eastAsia"/>
                <w:color w:val="3333FF"/>
                <w:sz w:val="24"/>
                <w:szCs w:val="24"/>
                <w:lang w:eastAsia="sk-SK"/>
              </w:rPr>
              <w:t>помог</w:t>
            </w:r>
            <w:r w:rsidRPr="00AE6E50">
              <w:rPr>
                <w:rFonts w:ascii="Arial Unicode MS" w:eastAsia="Arial Unicode MS" w:hAnsi="Arial Unicode MS" w:cs="Arial Unicode MS" w:hint="eastAsia"/>
                <w:color w:val="FF6600"/>
                <w:sz w:val="24"/>
                <w:szCs w:val="24"/>
                <w:lang w:eastAsia="sk-SK"/>
              </w:rPr>
              <w:t>ли́</w:t>
            </w:r>
            <w:proofErr w:type="spellEnd"/>
          </w:p>
        </w:tc>
      </w:tr>
      <w:tr w:rsidR="00AE6E50" w:rsidRPr="00AE6E50" w:rsidTr="000A42CB">
        <w:trPr>
          <w:trHeight w:val="450"/>
        </w:trPr>
        <w:tc>
          <w:tcPr>
            <w:tcW w:w="171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pom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ôcť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(on) pomoh</w:t>
            </w:r>
            <w:r w:rsidR="009B491E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</w:t>
            </w: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(ona) pomohla</w:t>
            </w:r>
          </w:p>
        </w:tc>
        <w:tc>
          <w:tcPr>
            <w:tcW w:w="189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(ono) pomohlo</w:t>
            </w:r>
          </w:p>
        </w:tc>
        <w:tc>
          <w:tcPr>
            <w:tcW w:w="257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AE6E50" w:rsidRPr="00AE6E50" w:rsidRDefault="00AE6E50" w:rsidP="0030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E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  (oni, ony) pomohli</w:t>
            </w:r>
          </w:p>
        </w:tc>
      </w:tr>
    </w:tbl>
    <w:p w:rsidR="009B491E" w:rsidRDefault="009B491E" w:rsidP="00302F4F">
      <w:pPr>
        <w:pStyle w:val="Normlnywebov"/>
        <w:spacing w:before="0" w:beforeAutospacing="0" w:after="157" w:afterAutospacing="0"/>
        <w:jc w:val="both"/>
        <w:rPr>
          <w:rStyle w:val="Siln"/>
          <w:rFonts w:ascii="Arial" w:eastAsiaTheme="majorEastAsia" w:hAnsi="Arial" w:cs="Arial"/>
          <w:color w:val="FF6600"/>
          <w:sz w:val="22"/>
          <w:szCs w:val="22"/>
        </w:rPr>
      </w:pPr>
    </w:p>
    <w:p w:rsidR="00AE6E50" w:rsidRDefault="00560511" w:rsidP="00302F4F">
      <w:pPr>
        <w:pStyle w:val="Normlnywebov"/>
        <w:spacing w:before="0" w:beforeAutospacing="0" w:after="157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Ď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>alš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ie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 xml:space="preserve"> nepravideln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é</w:t>
      </w:r>
      <w:r w:rsidR="00AE6E50">
        <w:rPr>
          <w:rStyle w:val="Siln"/>
          <w:rFonts w:ascii="Arial" w:eastAsiaTheme="majorEastAsia" w:hAnsi="Arial" w:cs="Arial"/>
          <w:color w:val="FF6600"/>
          <w:sz w:val="22"/>
          <w:szCs w:val="22"/>
        </w:rPr>
        <w:t xml:space="preserve"> sloves</w:t>
      </w:r>
      <w:r>
        <w:rPr>
          <w:rStyle w:val="Siln"/>
          <w:rFonts w:ascii="Arial" w:eastAsiaTheme="majorEastAsia" w:hAnsi="Arial" w:cs="Arial"/>
          <w:color w:val="FF6600"/>
          <w:sz w:val="22"/>
          <w:szCs w:val="22"/>
        </w:rPr>
        <w:t>á</w:t>
      </w:r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560511">
        <w:rPr>
          <w:rFonts w:ascii="Arial" w:hAnsi="Arial" w:cs="Arial"/>
          <w:color w:val="0000FF"/>
        </w:rPr>
        <w:t>бере́чь</w:t>
      </w:r>
      <w:proofErr w:type="spellEnd"/>
      <w:r w:rsidRPr="00560511">
        <w:rPr>
          <w:rStyle w:val="apple-tab-span"/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(chráni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>)</w:t>
      </w:r>
      <w:r w:rsidR="00560511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="00560511" w:rsidRPr="00560511">
        <w:rPr>
          <w:rStyle w:val="Zvraznenie"/>
          <w:rFonts w:ascii="Arial" w:hAnsi="Arial" w:cs="Arial"/>
          <w:i w:val="0"/>
          <w:color w:val="333333"/>
        </w:rPr>
        <w:t>берё́г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560511" w:rsidRPr="00560511">
        <w:rPr>
          <w:rStyle w:val="Zvraznenie"/>
          <w:rFonts w:ascii="Arial" w:hAnsi="Arial" w:cs="Arial"/>
          <w:i w:val="0"/>
          <w:color w:val="333333"/>
        </w:rPr>
        <w:t>берегла́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560511" w:rsidRPr="00560511">
        <w:rPr>
          <w:rStyle w:val="Zvraznenie"/>
          <w:rFonts w:ascii="Arial" w:hAnsi="Arial" w:cs="Arial"/>
          <w:i w:val="0"/>
          <w:color w:val="333333"/>
        </w:rPr>
        <w:t>берегло́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берегли́</w:t>
      </w:r>
      <w:proofErr w:type="spellEnd"/>
      <w:r w:rsidRPr="00560511">
        <w:rPr>
          <w:rFonts w:ascii="Arial" w:hAnsi="Arial" w:cs="Arial"/>
          <w:color w:val="333333"/>
        </w:rPr>
        <w:br/>
      </w:r>
      <w:proofErr w:type="spellStart"/>
      <w:r w:rsidRPr="00560511">
        <w:rPr>
          <w:rFonts w:ascii="Arial" w:hAnsi="Arial" w:cs="Arial"/>
          <w:color w:val="0000FF"/>
        </w:rPr>
        <w:t>везти́</w:t>
      </w:r>
      <w:proofErr w:type="spellEnd"/>
      <w:r w:rsidRPr="00560511">
        <w:rPr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(v</w:t>
      </w:r>
      <w:r w:rsidR="00714770">
        <w:rPr>
          <w:rFonts w:ascii="Arial" w:hAnsi="Arial" w:cs="Arial"/>
          <w:color w:val="333333"/>
        </w:rPr>
        <w:t>ie</w:t>
      </w:r>
      <w:r w:rsidRPr="00560511">
        <w:rPr>
          <w:rFonts w:ascii="Arial" w:hAnsi="Arial" w:cs="Arial"/>
          <w:color w:val="333333"/>
        </w:rPr>
        <w:t>z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560511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вёз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вез</w:t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>ла́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560511" w:rsidRPr="00560511">
        <w:rPr>
          <w:rStyle w:val="Zvraznenie"/>
          <w:rFonts w:ascii="Arial" w:hAnsi="Arial" w:cs="Arial"/>
          <w:i w:val="0"/>
          <w:color w:val="333333"/>
        </w:rPr>
        <w:t>везло́</w:t>
      </w:r>
      <w:proofErr w:type="spellEnd"/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r w:rsidR="00560511" w:rsidRPr="00560511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везли́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ги́бнуть</w:t>
      </w:r>
      <w:proofErr w:type="spellEnd"/>
      <w:r w:rsidRPr="00560511">
        <w:rPr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(hy</w:t>
      </w:r>
      <w:r w:rsidR="00714770">
        <w:rPr>
          <w:rFonts w:ascii="Arial" w:hAnsi="Arial" w:cs="Arial"/>
          <w:color w:val="333333"/>
        </w:rPr>
        <w:t>núť</w:t>
      </w:r>
      <w:r w:rsidRPr="00560511">
        <w:rPr>
          <w:rFonts w:ascii="Arial" w:hAnsi="Arial" w:cs="Arial"/>
          <w:color w:val="333333"/>
        </w:rPr>
        <w:t xml:space="preserve">) </w:t>
      </w:r>
      <w:r w:rsidR="00714770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гиб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ги́бла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ги́бло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ги́бли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i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грести́</w:t>
      </w:r>
      <w:proofErr w:type="spellEnd"/>
      <w:r w:rsidRPr="00560511">
        <w:rPr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(hraba</w:t>
      </w:r>
      <w:r w:rsidR="00714770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714770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грёб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гребла́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гребло́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714770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гребли́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дости́чь</w:t>
      </w:r>
      <w:proofErr w:type="spellEnd"/>
      <w:r w:rsidRPr="00560511">
        <w:rPr>
          <w:rFonts w:ascii="Arial" w:hAnsi="Arial" w:cs="Arial"/>
          <w:color w:val="333333"/>
        </w:rPr>
        <w:t>(dos</w:t>
      </w:r>
      <w:r w:rsidR="00714770">
        <w:rPr>
          <w:rFonts w:ascii="Arial" w:hAnsi="Arial" w:cs="Arial"/>
          <w:color w:val="333333"/>
        </w:rPr>
        <w:t>ia</w:t>
      </w:r>
      <w:r w:rsidRPr="00560511">
        <w:rPr>
          <w:rFonts w:ascii="Arial" w:hAnsi="Arial" w:cs="Arial"/>
          <w:color w:val="333333"/>
        </w:rPr>
        <w:t>h</w:t>
      </w:r>
      <w:r w:rsidR="00714770">
        <w:rPr>
          <w:rFonts w:ascii="Arial" w:hAnsi="Arial" w:cs="Arial"/>
          <w:color w:val="333333"/>
        </w:rPr>
        <w:t>nuť</w:t>
      </w:r>
      <w:r w:rsidRPr="00560511">
        <w:rPr>
          <w:rFonts w:ascii="Arial" w:hAnsi="Arial" w:cs="Arial"/>
          <w:color w:val="333333"/>
        </w:rPr>
        <w:t>) 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дости́г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дости́гла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дости́гло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дости́гли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есть</w:t>
      </w:r>
      <w:proofErr w:type="spellEnd"/>
      <w:r w:rsidRPr="00560511">
        <w:rPr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(j</w:t>
      </w:r>
      <w:r w:rsidR="000A42CB">
        <w:rPr>
          <w:rFonts w:ascii="Arial" w:hAnsi="Arial" w:cs="Arial"/>
          <w:color w:val="333333"/>
        </w:rPr>
        <w:t>e</w:t>
      </w:r>
      <w:r w:rsidRPr="00560511">
        <w:rPr>
          <w:rFonts w:ascii="Arial" w:hAnsi="Arial" w:cs="Arial"/>
          <w:color w:val="333333"/>
        </w:rPr>
        <w:t>s</w:t>
      </w:r>
      <w:r w:rsidR="000A42CB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ел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е́ла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е́ло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е́ли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жечь</w:t>
      </w:r>
      <w:proofErr w:type="spellEnd"/>
      <w:r w:rsidRPr="00560511">
        <w:rPr>
          <w:rFonts w:ascii="Arial" w:hAnsi="Arial" w:cs="Arial"/>
          <w:color w:val="0000FF"/>
        </w:rPr>
        <w:t> </w:t>
      </w:r>
      <w:r w:rsidRPr="00560511">
        <w:rPr>
          <w:rFonts w:ascii="Arial" w:hAnsi="Arial" w:cs="Arial"/>
          <w:color w:val="333333"/>
        </w:rPr>
        <w:t>(páli</w:t>
      </w:r>
      <w:r w:rsidR="000A42CB">
        <w:rPr>
          <w:rFonts w:ascii="Arial" w:hAnsi="Arial" w:cs="Arial"/>
          <w:color w:val="333333"/>
        </w:rPr>
        <w:t>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жёг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жгла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жгло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жгли</w:t>
      </w:r>
      <w:proofErr w:type="spellEnd"/>
    </w:p>
    <w:p w:rsidR="00AE6E50" w:rsidRPr="00560511" w:rsidRDefault="00AE6E50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560511">
        <w:rPr>
          <w:rFonts w:ascii="Arial" w:hAnsi="Arial" w:cs="Arial"/>
          <w:color w:val="0000FF"/>
        </w:rPr>
        <w:t>идти́</w:t>
      </w:r>
      <w:proofErr w:type="spellEnd"/>
      <w:r w:rsidRPr="00560511">
        <w:rPr>
          <w:rFonts w:ascii="Arial" w:hAnsi="Arial" w:cs="Arial"/>
          <w:color w:val="333333"/>
        </w:rPr>
        <w:t> (</w:t>
      </w:r>
      <w:r w:rsidR="000A42CB">
        <w:rPr>
          <w:rFonts w:ascii="Arial" w:hAnsi="Arial" w:cs="Arial"/>
          <w:color w:val="333333"/>
        </w:rPr>
        <w:t>ísť</w:t>
      </w:r>
      <w:r w:rsidRPr="00560511">
        <w:rPr>
          <w:rFonts w:ascii="Arial" w:hAnsi="Arial" w:cs="Arial"/>
          <w:color w:val="333333"/>
        </w:rPr>
        <w:t xml:space="preserve">) </w:t>
      </w:r>
      <w:r w:rsidR="000A42CB">
        <w:rPr>
          <w:rFonts w:ascii="Arial" w:hAnsi="Arial" w:cs="Arial"/>
          <w:color w:val="333333"/>
        </w:rPr>
        <w:tab/>
      </w:r>
      <w:r w:rsidR="000A42CB">
        <w:rPr>
          <w:rFonts w:ascii="Arial" w:hAnsi="Arial" w:cs="Arial"/>
          <w:color w:val="333333"/>
        </w:rPr>
        <w:tab/>
      </w:r>
      <w:r w:rsidRPr="00560511">
        <w:rPr>
          <w:rFonts w:ascii="Arial" w:hAnsi="Arial" w:cs="Arial"/>
          <w:color w:val="333333"/>
        </w:rPr>
        <w:t>- </w:t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шёл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шла</w:t>
      </w:r>
      <w:proofErr w:type="spellEnd"/>
      <w:r w:rsidRPr="00560511">
        <w:rPr>
          <w:rStyle w:val="Zvraznenie"/>
          <w:rFonts w:ascii="Arial" w:hAnsi="Arial" w:cs="Arial"/>
          <w:i w:val="0"/>
          <w:color w:val="333333"/>
        </w:rPr>
        <w:t xml:space="preserve"> </w:t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шло</w:t>
      </w:r>
      <w:proofErr w:type="spellEnd"/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Pr="00560511">
        <w:rPr>
          <w:rStyle w:val="Zvraznenie"/>
          <w:rFonts w:ascii="Arial" w:hAnsi="Arial" w:cs="Arial"/>
          <w:i w:val="0"/>
          <w:color w:val="333333"/>
        </w:rPr>
        <w:t>шли</w:t>
      </w:r>
      <w:proofErr w:type="spellEnd"/>
    </w:p>
    <w:p w:rsidR="00AE6E50" w:rsidRPr="00560511" w:rsidRDefault="00302F4F" w:rsidP="00302F4F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5212715</wp:posOffset>
            </wp:positionH>
            <wp:positionV relativeFrom="margin">
              <wp:posOffset>6615430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6E50" w:rsidRPr="00560511">
        <w:rPr>
          <w:rFonts w:ascii="Arial" w:hAnsi="Arial" w:cs="Arial"/>
          <w:color w:val="0000FF"/>
        </w:rPr>
        <w:t>лечь</w:t>
      </w:r>
      <w:proofErr w:type="spellEnd"/>
      <w:r w:rsidR="00AE6E50" w:rsidRPr="00560511">
        <w:rPr>
          <w:rFonts w:ascii="Arial" w:hAnsi="Arial" w:cs="Arial"/>
          <w:color w:val="0000FF"/>
        </w:rPr>
        <w:t> </w:t>
      </w:r>
      <w:r w:rsidR="000A42CB">
        <w:rPr>
          <w:rFonts w:ascii="Arial" w:hAnsi="Arial" w:cs="Arial"/>
          <w:color w:val="333333"/>
        </w:rPr>
        <w:t>(ľa</w:t>
      </w:r>
      <w:r w:rsidR="00AE6E50" w:rsidRPr="00560511">
        <w:rPr>
          <w:rFonts w:ascii="Arial" w:hAnsi="Arial" w:cs="Arial"/>
          <w:color w:val="333333"/>
        </w:rPr>
        <w:t>hn</w:t>
      </w:r>
      <w:r w:rsidR="000A42CB">
        <w:rPr>
          <w:rFonts w:ascii="Arial" w:hAnsi="Arial" w:cs="Arial"/>
          <w:color w:val="333333"/>
        </w:rPr>
        <w:t>úť</w:t>
      </w:r>
      <w:r w:rsidR="00AE6E50" w:rsidRPr="00560511">
        <w:rPr>
          <w:rFonts w:ascii="Arial" w:hAnsi="Arial" w:cs="Arial"/>
          <w:color w:val="333333"/>
        </w:rPr>
        <w:t xml:space="preserve"> si) </w:t>
      </w:r>
      <w:r w:rsidR="000A42CB">
        <w:rPr>
          <w:rFonts w:ascii="Arial" w:hAnsi="Arial" w:cs="Arial"/>
          <w:color w:val="333333"/>
        </w:rPr>
        <w:tab/>
      </w:r>
      <w:r w:rsidR="00AE6E50" w:rsidRPr="00560511">
        <w:rPr>
          <w:rFonts w:ascii="Arial" w:hAnsi="Arial" w:cs="Arial"/>
          <w:color w:val="333333"/>
        </w:rPr>
        <w:t>- </w:t>
      </w:r>
      <w:proofErr w:type="spellStart"/>
      <w:r w:rsidR="00AE6E50" w:rsidRPr="00714770">
        <w:rPr>
          <w:rStyle w:val="Zvraznenie"/>
          <w:rFonts w:ascii="Arial" w:hAnsi="Arial" w:cs="Arial"/>
          <w:i w:val="0"/>
          <w:color w:val="333333"/>
        </w:rPr>
        <w:t>лёг</w:t>
      </w:r>
      <w:proofErr w:type="spellEnd"/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легла́</w:t>
      </w:r>
      <w:proofErr w:type="spellEnd"/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легло́</w:t>
      </w:r>
      <w:proofErr w:type="spellEnd"/>
      <w:r w:rsidR="000A42CB">
        <w:rPr>
          <w:rStyle w:val="Zvraznenie"/>
          <w:rFonts w:ascii="Arial" w:hAnsi="Arial" w:cs="Arial"/>
          <w:i w:val="0"/>
          <w:color w:val="333333"/>
        </w:rPr>
        <w:tab/>
      </w:r>
      <w:r w:rsidR="000A42CB">
        <w:rPr>
          <w:rStyle w:val="Zvraznenie"/>
          <w:rFonts w:ascii="Arial" w:hAnsi="Arial" w:cs="Arial"/>
          <w:i w:val="0"/>
          <w:color w:val="333333"/>
        </w:rPr>
        <w:tab/>
      </w:r>
      <w:proofErr w:type="spellStart"/>
      <w:r w:rsidR="00AE6E50" w:rsidRPr="00714770">
        <w:rPr>
          <w:rStyle w:val="Zvraznenie"/>
          <w:rFonts w:ascii="Arial" w:hAnsi="Arial" w:cs="Arial"/>
          <w:i w:val="0"/>
          <w:color w:val="333333"/>
        </w:rPr>
        <w:t>легли́</w:t>
      </w:r>
      <w:proofErr w:type="spellEnd"/>
    </w:p>
    <w:p w:rsidR="00AE6E50" w:rsidRDefault="00923A36" w:rsidP="00302F4F">
      <w:pPr>
        <w:spacing w:after="0"/>
        <w:ind w:firstLine="708"/>
      </w:pPr>
      <w:r>
        <w:rPr>
          <w:noProof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-29.3pt;margin-top:5.55pt;width:382.7pt;height:111.9pt;z-index:-251658240" fillcolor="#fbd4b4 [1305]"/>
        </w:pict>
      </w:r>
    </w:p>
    <w:p w:rsidR="000A42CB" w:rsidRDefault="00302F4F" w:rsidP="00302F4F">
      <w:pPr>
        <w:pStyle w:val="Normlnywebov"/>
        <w:spacing w:before="0" w:beforeAutospacing="0" w:after="157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02F4F">
        <w:rPr>
          <w:rFonts w:ascii="Arial" w:hAnsi="Arial" w:cs="Arial"/>
          <w:b/>
          <w:color w:val="FF0000"/>
          <w:sz w:val="22"/>
          <w:szCs w:val="22"/>
        </w:rPr>
        <w:t>PAMÄTAJ</w:t>
      </w:r>
      <w:r w:rsidR="000A42CB">
        <w:rPr>
          <w:rFonts w:ascii="Arial" w:hAnsi="Arial" w:cs="Arial"/>
          <w:color w:val="FF6600"/>
          <w:sz w:val="22"/>
          <w:szCs w:val="22"/>
        </w:rPr>
        <w:br/>
      </w:r>
      <w:r w:rsidR="000A42CB">
        <w:rPr>
          <w:rFonts w:ascii="Arial" w:hAnsi="Arial" w:cs="Arial"/>
          <w:color w:val="333333"/>
          <w:sz w:val="22"/>
          <w:szCs w:val="22"/>
        </w:rPr>
        <w:t>- tvary minulého času mus</w:t>
      </w:r>
      <w:r>
        <w:rPr>
          <w:rFonts w:ascii="Arial" w:hAnsi="Arial" w:cs="Arial"/>
          <w:color w:val="333333"/>
          <w:sz w:val="22"/>
          <w:szCs w:val="22"/>
        </w:rPr>
        <w:t>ia</w:t>
      </w:r>
      <w:r w:rsidR="000A42CB">
        <w:rPr>
          <w:rFonts w:ascii="Arial" w:hAnsi="Arial" w:cs="Arial"/>
          <w:color w:val="333333"/>
          <w:sz w:val="22"/>
          <w:szCs w:val="22"/>
        </w:rPr>
        <w:t xml:space="preserve"> mať pri sebe podmet (pôvodcu deja)</w:t>
      </w:r>
    </w:p>
    <w:p w:rsidR="000A42CB" w:rsidRDefault="000A42CB" w:rsidP="00302F4F">
      <w:pPr>
        <w:pStyle w:val="Normlnywebov"/>
        <w:spacing w:before="0" w:beforeAutospacing="0" w:after="157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Он</w:t>
      </w:r>
      <w:proofErr w:type="spellEnd"/>
      <w:r>
        <w:rPr>
          <w:rFonts w:ascii="Arial" w:hAnsi="Arial" w:cs="Arial"/>
          <w:color w:val="0000FF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ви́дел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фильм</w:t>
      </w:r>
      <w:proofErr w:type="spellEnd"/>
      <w:r>
        <w:rPr>
          <w:rFonts w:ascii="Arial" w:hAnsi="Arial" w:cs="Arial"/>
          <w:color w:val="0000FF"/>
          <w:sz w:val="22"/>
          <w:szCs w:val="22"/>
        </w:rPr>
        <w:t>.</w:t>
      </w:r>
      <w:r>
        <w:rPr>
          <w:rStyle w:val="apple-tab-span"/>
          <w:rFonts w:ascii="Arial" w:eastAsiaTheme="majorEastAsia" w:hAnsi="Arial" w:cs="Arial"/>
          <w:color w:val="333333"/>
          <w:sz w:val="22"/>
          <w:szCs w:val="22"/>
        </w:rPr>
        <w:t> </w:t>
      </w:r>
      <w:r>
        <w:rPr>
          <w:rStyle w:val="apple-tab-span"/>
          <w:rFonts w:ascii="Arial" w:eastAsiaTheme="majorEastAsia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 xml:space="preserve">[on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víd</w:t>
      </w:r>
      <w:r w:rsidR="00302F4F">
        <w:rPr>
          <w:rFonts w:ascii="Arial" w:hAnsi="Arial" w:cs="Arial"/>
          <w:color w:val="333333"/>
          <w:sz w:val="22"/>
          <w:szCs w:val="22"/>
        </w:rPr>
        <w:t>e</w:t>
      </w:r>
      <w:r>
        <w:rPr>
          <w:rFonts w:ascii="Arial" w:hAnsi="Arial" w:cs="Arial"/>
          <w:color w:val="333333"/>
          <w:sz w:val="22"/>
          <w:szCs w:val="22"/>
        </w:rPr>
        <w:t>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fil’m</w:t>
      </w:r>
      <w:proofErr w:type="spellEnd"/>
      <w:r>
        <w:rPr>
          <w:rFonts w:ascii="Arial" w:hAnsi="Arial" w:cs="Arial"/>
          <w:color w:val="333333"/>
          <w:sz w:val="22"/>
          <w:szCs w:val="22"/>
        </w:rPr>
        <w:t>]</w:t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  <w:t>(On) videl film.</w:t>
      </w:r>
    </w:p>
    <w:p w:rsidR="000A42CB" w:rsidRDefault="000A42CB" w:rsidP="00302F4F">
      <w:pPr>
        <w:pStyle w:val="Normlnywebov"/>
        <w:spacing w:before="0" w:beforeAutospacing="0" w:after="157" w:afterAutospacing="0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Тё́тя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пекла́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пиро́г</w:t>
      </w:r>
      <w:proofErr w:type="spellEnd"/>
      <w:r>
        <w:rPr>
          <w:rFonts w:ascii="Arial" w:hAnsi="Arial" w:cs="Arial"/>
          <w:color w:val="0000FF"/>
          <w:sz w:val="22"/>
          <w:szCs w:val="22"/>
        </w:rPr>
        <w:t>.</w:t>
      </w:r>
      <w:r>
        <w:rPr>
          <w:rStyle w:val="apple-tab-span"/>
          <w:rFonts w:ascii="Arial" w:eastAsiaTheme="majorEastAsia" w:hAnsi="Arial" w:cs="Arial"/>
          <w:color w:val="333333"/>
          <w:sz w:val="22"/>
          <w:szCs w:val="22"/>
        </w:rPr>
        <w:t> </w:t>
      </w:r>
      <w:r>
        <w:rPr>
          <w:rStyle w:val="apple-tab-span"/>
          <w:rFonts w:ascii="Arial" w:eastAsiaTheme="majorEastAsia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tjótja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piklá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piróg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]</w:t>
      </w:r>
      <w:r>
        <w:rPr>
          <w:rFonts w:ascii="Arial" w:hAnsi="Arial" w:cs="Arial"/>
          <w:color w:val="333333"/>
          <w:sz w:val="22"/>
          <w:szCs w:val="22"/>
        </w:rPr>
        <w:tab/>
        <w:t>Teta p</w:t>
      </w:r>
      <w:r w:rsidR="00A93B18">
        <w:rPr>
          <w:rFonts w:ascii="Arial" w:hAnsi="Arial" w:cs="Arial"/>
          <w:color w:val="333333"/>
          <w:sz w:val="22"/>
          <w:szCs w:val="22"/>
        </w:rPr>
        <w:t>i</w:t>
      </w:r>
      <w:r>
        <w:rPr>
          <w:rFonts w:ascii="Arial" w:hAnsi="Arial" w:cs="Arial"/>
          <w:color w:val="333333"/>
          <w:sz w:val="22"/>
          <w:szCs w:val="22"/>
        </w:rPr>
        <w:t>ekla koláč.</w:t>
      </w:r>
    </w:p>
    <w:p w:rsidR="000A42CB" w:rsidRPr="00336BB5" w:rsidRDefault="000A42CB" w:rsidP="00302F4F">
      <w:pPr>
        <w:spacing w:after="0"/>
        <w:ind w:firstLine="708"/>
      </w:pPr>
    </w:p>
    <w:sectPr w:rsidR="000A42CB" w:rsidRPr="00336BB5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DDE" w:rsidRDefault="00E30DDE" w:rsidP="000B3521">
      <w:pPr>
        <w:spacing w:after="0" w:line="240" w:lineRule="auto"/>
      </w:pPr>
      <w:r>
        <w:separator/>
      </w:r>
    </w:p>
  </w:endnote>
  <w:endnote w:type="continuationSeparator" w:id="0">
    <w:p w:rsidR="00E30DDE" w:rsidRDefault="00E30DD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DDE" w:rsidRDefault="00E30DDE" w:rsidP="000B3521">
      <w:pPr>
        <w:spacing w:after="0" w:line="240" w:lineRule="auto"/>
      </w:pPr>
      <w:r>
        <w:separator/>
      </w:r>
    </w:p>
  </w:footnote>
  <w:footnote w:type="continuationSeparator" w:id="0">
    <w:p w:rsidR="00E30DDE" w:rsidRDefault="00E30DD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AD6"/>
    <w:multiLevelType w:val="hybridMultilevel"/>
    <w:tmpl w:val="C936C1AC"/>
    <w:lvl w:ilvl="0" w:tplc="CA0A5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F2FD6"/>
    <w:multiLevelType w:val="hybridMultilevel"/>
    <w:tmpl w:val="D8BAFB1C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9242F"/>
    <w:multiLevelType w:val="hybridMultilevel"/>
    <w:tmpl w:val="AD14466E"/>
    <w:lvl w:ilvl="0" w:tplc="440CE17C">
      <w:start w:val="1"/>
      <w:numFmt w:val="decimal"/>
      <w:lvlText w:val="%1."/>
      <w:lvlJc w:val="left"/>
      <w:pPr>
        <w:ind w:left="720" w:hanging="360"/>
      </w:pPr>
      <w:rPr>
        <w:b/>
        <w:color w:val="E36C0A" w:themeColor="accent6" w:themeShade="B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A42CB"/>
    <w:rsid w:val="000B3521"/>
    <w:rsid w:val="00114267"/>
    <w:rsid w:val="001165DA"/>
    <w:rsid w:val="00143DCC"/>
    <w:rsid w:val="00155BA5"/>
    <w:rsid w:val="00176E57"/>
    <w:rsid w:val="001945AB"/>
    <w:rsid w:val="001F02D5"/>
    <w:rsid w:val="00211FDA"/>
    <w:rsid w:val="0027458D"/>
    <w:rsid w:val="0029356B"/>
    <w:rsid w:val="00302F4F"/>
    <w:rsid w:val="00336BB5"/>
    <w:rsid w:val="003B7FBC"/>
    <w:rsid w:val="003D44DB"/>
    <w:rsid w:val="003D7B0C"/>
    <w:rsid w:val="0047092A"/>
    <w:rsid w:val="00552D5F"/>
    <w:rsid w:val="00560511"/>
    <w:rsid w:val="006465F3"/>
    <w:rsid w:val="00714770"/>
    <w:rsid w:val="0072284E"/>
    <w:rsid w:val="007C26FC"/>
    <w:rsid w:val="008003F2"/>
    <w:rsid w:val="008C6417"/>
    <w:rsid w:val="008F4349"/>
    <w:rsid w:val="008F5133"/>
    <w:rsid w:val="00923A36"/>
    <w:rsid w:val="0099175A"/>
    <w:rsid w:val="00997D63"/>
    <w:rsid w:val="009B491E"/>
    <w:rsid w:val="00A93B18"/>
    <w:rsid w:val="00AB0F01"/>
    <w:rsid w:val="00AE4D0C"/>
    <w:rsid w:val="00AE6E50"/>
    <w:rsid w:val="00B91729"/>
    <w:rsid w:val="00B95204"/>
    <w:rsid w:val="00C04062"/>
    <w:rsid w:val="00C82C8A"/>
    <w:rsid w:val="00DD236F"/>
    <w:rsid w:val="00E12D81"/>
    <w:rsid w:val="00E30DDE"/>
    <w:rsid w:val="00EF071C"/>
    <w:rsid w:val="00EF5087"/>
    <w:rsid w:val="00F1090F"/>
    <w:rsid w:val="00FC606A"/>
    <w:rsid w:val="00FC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3B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B7FBC"/>
    <w:rPr>
      <w:b/>
      <w:bCs/>
    </w:rPr>
  </w:style>
  <w:style w:type="character" w:styleId="Zvraznenie">
    <w:name w:val="Emphasis"/>
    <w:basedOn w:val="Predvolenpsmoodseku"/>
    <w:uiPriority w:val="20"/>
    <w:qFormat/>
    <w:rsid w:val="003B7FBC"/>
    <w:rPr>
      <w:i/>
      <w:iCs/>
    </w:rPr>
  </w:style>
  <w:style w:type="character" w:customStyle="1" w:styleId="apple-tab-span">
    <w:name w:val="apple-tab-span"/>
    <w:basedOn w:val="Predvolenpsmoodseku"/>
    <w:rsid w:val="003B7FBC"/>
  </w:style>
  <w:style w:type="paragraph" w:styleId="Textbubliny">
    <w:name w:val="Balloon Text"/>
    <w:basedOn w:val="Normlny"/>
    <w:link w:val="TextbublinyChar"/>
    <w:uiPriority w:val="99"/>
    <w:semiHidden/>
    <w:unhideWhenUsed/>
    <w:rsid w:val="0030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9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01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34CB6-E2B2-4C38-BB21-DC1185FC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Učiteľ</cp:lastModifiedBy>
  <cp:revision>3</cp:revision>
  <cp:lastPrinted>2020-09-10T09:00:00Z</cp:lastPrinted>
  <dcterms:created xsi:type="dcterms:W3CDTF">2020-03-26T21:06:00Z</dcterms:created>
  <dcterms:modified xsi:type="dcterms:W3CDTF">2020-09-10T09:00:00Z</dcterms:modified>
</cp:coreProperties>
</file>