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Natália Kančiová          3,A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Meno: __________________________                                       Trieda:  _________________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-88899</wp:posOffset>
                </wp:positionV>
                <wp:extent cx="6235700" cy="554355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232913" y="3507585"/>
                          <a:ext cx="6226175" cy="54483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D6E3BC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-88899</wp:posOffset>
                </wp:positionV>
                <wp:extent cx="6235700" cy="55435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5700" cy="55435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Встреча на улице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Таня: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Кого я вижу! Чарли, ты в Москве? А я думала, что ты ещё в Америке.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Чарли: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только вчера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вернулись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Таня: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Ну, и как Америка? Понравилась?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Чарли: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Всё было великолепно! У нас много впечатлений. Две недели мы жили и работали на ферме, потому что у нас было мало денег. Потом мы путешествовали, познакомились со студентами из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разных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стран, встретили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много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интересных людей. Мы хотим с вами встретиться, рассказать вам об Америке, показать фотографии и видеокассеты.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34" w:right="0" w:hanging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Таня: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Прекрасно! Я скажу ребятам. Мы встретимся в субботу, в 6 часов, ладно?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</w:tabs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Чарли:</w:t>
        <w:tab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Договорились! Пока!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Ответьте на вопросы по тексту: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Кто кого встретил?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Таня встретила Чарливо.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Где они встретились?  Они встретил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ись в Америке.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 чём они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разговорились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    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 разговаривали о путешествую по Америке.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Выпишите из текста фразы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встречи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и прощания!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Кого я вижу! Договорились! Пока!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104255" cy="158623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298635" y="2991648"/>
                          <a:ext cx="6094730" cy="1576705"/>
                        </a:xfrm>
                        <a:prstGeom prst="downArrowCallout">
                          <a:avLst>
                            <a:gd fmla="val 25000" name="adj1"/>
                            <a:gd fmla="val 25000" name="adj2"/>
                            <a:gd fmla="val 25000" name="adj3"/>
                            <a:gd fmla="val 64977" name="adj4"/>
                          </a:avLst>
                        </a:prstGeom>
                        <a:solidFill>
                          <a:srgbClr val="E5B8B7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2.	Что к чему относится?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впечатлен- 		проспект- 	город- 	экскурс- 	метр- 		мест-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здан- 		станц- 	памятник-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25400</wp:posOffset>
                </wp:positionV>
                <wp:extent cx="6104255" cy="158623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04255" cy="15862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После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экскурсии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по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городу у нас было много хороших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станций. Мы видели интересные места, красивые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здания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новые проспе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кт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ы и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...и_________________о. Кроме того мы осмотрели старинные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_________________ 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архитектуры.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Назовите профессии ваших родителей: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...Моя мама уч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итель начальных классов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Мой отец без работы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...................................................................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Сделайте список 14 профессий: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6094.488188976378"/>
        </w:tabs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6838" w:w="11906"/>
          <w:pgMar w:bottom="709" w:top="567" w:left="1417" w:right="1417" w:header="708" w:footer="229"/>
          <w:pgNumType w:start="1"/>
          <w:cols w:equalWidth="0"/>
        </w:sect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официантка. медсестра. пекарь. эколог. музыкант. учитель. юрист. врач. тренер. водитель. механик.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Вставьте предложения в прошлое время. Когда кто вернулся?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Когда ты вернёшься? </w:t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Когда ты вернулся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Я вернусь в два часа.</w:t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Я вернулся в два часа.</w:t>
        <w:tab/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А когда вернутся Павел и Виктор?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А когда вернулись Павел и Виктор?</w:t>
        <w:tab/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Они вернутся вечером.</w:t>
        <w:tab/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Они вернулись вечером.</w:t>
        <w:tab/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Девушки, когда вы 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вернетесь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?</w:t>
        <w:tab/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Девушки, когда вывернулись  ?</w:t>
        <w:tab/>
        <w:tab/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Мы вернёмся в одиннадцать часов.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Мы вернулись в одиннадцать часов.</w:t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HODNOTENIE:</w:t>
      </w:r>
      <w:r w:rsidDel="00000000" w:rsidR="00000000" w:rsidRPr="00000000">
        <w:rPr>
          <w:rtl w:val="0"/>
        </w:rPr>
      </w:r>
    </w:p>
    <w:tbl>
      <w:tblPr>
        <w:tblStyle w:val="Table1"/>
        <w:tblW w:w="928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36"/>
        <w:gridCol w:w="2436"/>
        <w:gridCol w:w="2116"/>
        <w:gridCol w:w="2400"/>
        <w:tblGridChange w:id="0">
          <w:tblGrid>
            <w:gridCol w:w="2336"/>
            <w:gridCol w:w="2436"/>
            <w:gridCol w:w="2116"/>
            <w:gridCol w:w="2400"/>
          </w:tblGrid>
        </w:tblGridChange>
      </w:tblGrid>
      <w:tr>
        <w:trPr>
          <w:trHeight w:val="558" w:hRule="atLeast"/>
        </w:trPr>
        <w:tc>
          <w:tcP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Počet bodov: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Počet získaných bodov: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Percento: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Známka:</w:t>
            </w:r>
          </w:p>
        </w:tc>
      </w:tr>
      <w:tr>
        <w:trPr>
          <w:trHeight w:val="558" w:hRule="atLeast"/>
        </w:trPr>
        <w:tc>
          <w:tcP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39 bodov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36615" cy="2324735"/>
                <wp:effectExtent b="0" l="0" r="0" t="0"/>
                <wp:wrapSquare wrapText="bothSides" distB="0" distT="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384043" y="2623983"/>
                          <a:ext cx="5923915" cy="2312035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100000">
                              <a:srgbClr val="E5B8B7"/>
                            </a:gs>
                          </a:gsLst>
                          <a:lin ang="5400000" scaled="0"/>
                        </a:gradFill>
                        <a:ln cap="flat" cmpd="sng" w="12700">
                          <a:solidFill>
                            <a:srgbClr val="D99594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Milí študenti,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vypracovaný test mi posielajte do utorka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07.04.2020,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na e-mailovú adresu: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		 HYPERLINK "mailto:tom1310@centrum.sk"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  <w:t xml:space="preserve">tom1310@centrum.sk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Prajem Vám príjemnú prácu!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5936615" cy="2324735"/>
                <wp:effectExtent b="0" l="0" r="0" t="0"/>
                <wp:wrapSquare wrapText="bothSides" distB="0" distT="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36615" cy="232473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/>
      <w:pgMar w:bottom="709" w:top="1417" w:left="1417" w:right="1417" w:header="708" w:footer="229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3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sk-SK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