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BA4811" w:rsidP="001F02D5">
      <w:pPr>
        <w:pStyle w:val="Nzov"/>
        <w:jc w:val="both"/>
      </w:pPr>
      <w:bookmarkStart w:id="0" w:name="_GoBack"/>
      <w:bookmarkEnd w:id="0"/>
      <w:r>
        <w:t xml:space="preserve">Príprava na pracovný pohovor </w:t>
      </w:r>
      <w:r w:rsidR="001F02D5"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114267" w:rsidRPr="00BA4811" w:rsidRDefault="00BA4811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BA4811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BA4811">
        <w:rPr>
          <w:rFonts w:ascii="Arial" w:hAnsi="Arial" w:cs="Arial"/>
          <w:b/>
          <w:sz w:val="24"/>
          <w:szCs w:val="24"/>
        </w:rPr>
        <w:t>Прочитайте разговор Наташи с мамой, потом ответьте на вопросы.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lastRenderedPageBreak/>
        <w:t xml:space="preserve">М: </w:t>
      </w:r>
      <w:r w:rsidRPr="00BA4811">
        <w:rPr>
          <w:rFonts w:ascii="Arial" w:hAnsi="Arial" w:cs="Arial"/>
          <w:sz w:val="24"/>
          <w:szCs w:val="24"/>
        </w:rPr>
        <w:tab/>
        <w:t>В котором часу у тебя завтра собеседование?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 xml:space="preserve">Н: </w:t>
      </w:r>
      <w:r w:rsidRPr="00BA4811">
        <w:rPr>
          <w:rFonts w:ascii="Arial" w:hAnsi="Arial" w:cs="Arial"/>
          <w:sz w:val="24"/>
          <w:szCs w:val="24"/>
        </w:rPr>
        <w:tab/>
        <w:t xml:space="preserve">В 11:00. Я очень волнуюсь. 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Не переживай, всё будет в порядке. Ты же уже была в этой компании на практике, хорошо себя показала.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Да, но всё же. У меня совсем нет опыта работы, а это - недостаток.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 xml:space="preserve">А ты обрати свой недостаток в достоинство. Да, у тебя нет опыта работы,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BA4811">
        <w:rPr>
          <w:rFonts w:ascii="Arial" w:hAnsi="Arial" w:cs="Arial"/>
          <w:sz w:val="24"/>
          <w:szCs w:val="24"/>
        </w:rPr>
        <w:t>а значит и нет отрицательных стереотипов. Обязательно скажи, что ты быстро учишься.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Как-то неудобно себя хвалить.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Наоборот, на собеседовании ты должна показать себя с лучшей стороны. Никто не заставляет тебя хвастаться и говорить неправду, но и молчать о своих достоинствах нельзя. Так ты никогда не получишь работу.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Согласна, просто я привыкла, чтобы обо мне говорили не слова, а дела. Кстати, ты не посоветуешь, что мне надеть на интервью.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Надень тёмно-серую юбку с жакетом и белый топ.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А туфли? Чёрные на шпильке?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Думаю, что для собеседования это будет немного вызывающие. Я бы предпочла средний каблук. Ты же знаешь, что первое впечатление очень важно.</w:t>
      </w:r>
    </w:p>
    <w:p w:rsidR="00114267" w:rsidRPr="00BA4811" w:rsidRDefault="00BA4811" w:rsidP="00BA481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Хорошо, что по одежде встречают, а оценивают людей всё же по уму.</w:t>
      </w:r>
    </w:p>
    <w:p w:rsidR="00BA4811" w:rsidRDefault="00BA4811" w:rsidP="00B13083">
      <w:pPr>
        <w:jc w:val="both"/>
        <w:rPr>
          <w:rFonts w:ascii="Arial" w:hAnsi="Arial" w:cs="Arial"/>
          <w:b/>
          <w:sz w:val="24"/>
          <w:szCs w:val="24"/>
        </w:rPr>
      </w:pP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Кем хочет стать Наташа?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С кем разговоривает Наташа?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Что Наташа должна надеть на себя?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Куда</w:t>
      </w:r>
      <w:r w:rsidR="00B13083" w:rsidRPr="00B13083">
        <w:rPr>
          <w:rFonts w:ascii="Arial" w:hAnsi="Arial" w:cs="Arial"/>
          <w:sz w:val="24"/>
          <w:szCs w:val="24"/>
        </w:rPr>
        <w:t xml:space="preserve"> </w:t>
      </w:r>
      <w:r w:rsidRPr="00B13083">
        <w:rPr>
          <w:rFonts w:ascii="Arial" w:hAnsi="Arial" w:cs="Arial"/>
          <w:sz w:val="24"/>
          <w:szCs w:val="24"/>
        </w:rPr>
        <w:t>собирается</w:t>
      </w:r>
      <w:r w:rsidR="00B13083" w:rsidRPr="00B13083">
        <w:rPr>
          <w:rFonts w:ascii="Arial" w:hAnsi="Arial" w:cs="Arial"/>
          <w:sz w:val="24"/>
          <w:szCs w:val="24"/>
        </w:rPr>
        <w:t xml:space="preserve"> </w:t>
      </w:r>
      <w:r w:rsidRPr="00B13083">
        <w:rPr>
          <w:rFonts w:ascii="Arial" w:hAnsi="Arial" w:cs="Arial"/>
          <w:sz w:val="24"/>
          <w:szCs w:val="24"/>
        </w:rPr>
        <w:t>Нат</w:t>
      </w:r>
      <w:r w:rsidR="00B13083">
        <w:rPr>
          <w:rFonts w:ascii="Arial" w:hAnsi="Arial" w:cs="Arial"/>
          <w:sz w:val="24"/>
          <w:szCs w:val="24"/>
        </w:rPr>
        <w:t>a</w:t>
      </w:r>
      <w:r w:rsidRPr="00B13083">
        <w:rPr>
          <w:rFonts w:ascii="Arial" w:hAnsi="Arial" w:cs="Arial"/>
          <w:sz w:val="24"/>
          <w:szCs w:val="24"/>
        </w:rPr>
        <w:t>ша</w:t>
      </w:r>
      <w:r w:rsidR="00B13083">
        <w:rPr>
          <w:rFonts w:ascii="Arial" w:hAnsi="Arial" w:cs="Arial"/>
          <w:sz w:val="24"/>
          <w:szCs w:val="24"/>
        </w:rPr>
        <w:t>?........................................................................................................</w:t>
      </w:r>
    </w:p>
    <w:p w:rsidR="0027458D" w:rsidRPr="00B13083" w:rsidRDefault="00B13083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B13083">
        <w:rPr>
          <w:rFonts w:ascii="Arial" w:hAnsi="Arial" w:cs="Arial"/>
          <w:b/>
          <w:sz w:val="24"/>
          <w:szCs w:val="24"/>
        </w:rPr>
        <w:t>Найдите в тексте эти слова и догодайтесь об их значении:</w:t>
      </w:r>
    </w:p>
    <w:p w:rsidR="00B13083" w:rsidRPr="001619B8" w:rsidRDefault="00247033" w:rsidP="001619B8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5099050" cy="2459990"/>
                <wp:effectExtent l="13335" t="5080" r="1206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2459990"/>
                        </a:xfrm>
                        <a:prstGeom prst="flowChartAlternateProcess">
                          <a:avLst/>
                        </a:prstGeom>
                        <a:solidFill>
                          <a:srgbClr val="66FF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вызывающе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-staromódne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опыт работы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-pracovný čas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-elegantné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-pracovný odev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-vyzývavé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-pracovné skúsenosti</w:t>
                            </w:r>
                          </w:p>
                          <w:p w:rsidR="001619B8" w:rsidRPr="00B13083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достоинство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-maličkosť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заставляет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-nenúti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-prednosť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-nezastavuje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-slabina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-neumožňuje</w:t>
                            </w:r>
                          </w:p>
                          <w:p w:rsidR="001619B8" w:rsidRPr="00B13083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впечатление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-pečať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-dojem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-doklad</w:t>
                            </w:r>
                          </w:p>
                          <w:p w:rsidR="001619B8" w:rsidRDefault="00161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0;margin-top:12.9pt;width:401.5pt;height:193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" fillcolor="#6f6">
                <v:textbox>
                  <w:txbxContent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вызывающе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-staromódne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опыт работы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-pracovný čas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-elegantné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-pracovný odev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-vyzývavé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-pracovné skúsenosti</w:t>
                      </w:r>
                    </w:p>
                    <w:p w:rsidR="001619B8" w:rsidRPr="00B13083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достоинство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-maličkosť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не заставляет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-nenúti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-prednosť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-nezastavuje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-slabina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-neumožňuje</w:t>
                      </w:r>
                    </w:p>
                    <w:p w:rsidR="001619B8" w:rsidRPr="00B13083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впечатление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-pečať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-dojem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-doklad</w:t>
                      </w:r>
                    </w:p>
                    <w:p w:rsidR="001619B8" w:rsidRDefault="001619B8"/>
                  </w:txbxContent>
                </v:textbox>
                <w10:wrap anchorx="margin"/>
              </v:shape>
            </w:pict>
          </mc:Fallback>
        </mc:AlternateContent>
      </w:r>
      <w:r w:rsidR="00B13083" w:rsidRPr="001619B8">
        <w:rPr>
          <w:rFonts w:ascii="Arial" w:hAnsi="Arial" w:cs="Arial"/>
          <w:sz w:val="24"/>
          <w:szCs w:val="24"/>
        </w:rPr>
        <w:tab/>
      </w:r>
      <w:r w:rsidR="00B13083" w:rsidRPr="001619B8">
        <w:rPr>
          <w:rFonts w:ascii="Arial" w:hAnsi="Arial" w:cs="Arial"/>
          <w:sz w:val="24"/>
          <w:szCs w:val="24"/>
        </w:rPr>
        <w:tab/>
      </w:r>
    </w:p>
    <w:p w:rsidR="00B13083" w:rsidRPr="00B13083" w:rsidRDefault="00B13083" w:rsidP="00B13083">
      <w:pPr>
        <w:rPr>
          <w:rFonts w:ascii="Arial" w:hAnsi="Arial" w:cs="Arial"/>
          <w:sz w:val="24"/>
          <w:szCs w:val="24"/>
        </w:rPr>
      </w:pPr>
    </w:p>
    <w:p w:rsidR="00B13083" w:rsidRPr="00B13083" w:rsidRDefault="00B13083" w:rsidP="00B13083">
      <w:pPr>
        <w:rPr>
          <w:rFonts w:ascii="Arial" w:hAnsi="Arial" w:cs="Arial"/>
          <w:sz w:val="24"/>
          <w:szCs w:val="24"/>
          <w:u w:val="single"/>
        </w:rPr>
      </w:pPr>
    </w:p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619B8" w:rsidRDefault="001619B8" w:rsidP="001619B8"/>
    <w:p w:rsidR="001619B8" w:rsidRDefault="001619B8" w:rsidP="001619B8"/>
    <w:p w:rsidR="001619B8" w:rsidRDefault="001619B8" w:rsidP="001619B8"/>
    <w:p w:rsidR="001619B8" w:rsidRDefault="001619B8" w:rsidP="001619B8"/>
    <w:p w:rsidR="001619B8" w:rsidRPr="001619B8" w:rsidRDefault="001619B8" w:rsidP="001619B8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619B8">
        <w:rPr>
          <w:rFonts w:ascii="Arial" w:hAnsi="Arial" w:cs="Arial"/>
          <w:sz w:val="24"/>
          <w:szCs w:val="24"/>
        </w:rPr>
        <w:lastRenderedPageBreak/>
        <w:t xml:space="preserve">Переведите на словацкий язык слово </w:t>
      </w:r>
      <w:r w:rsidRPr="001619B8">
        <w:rPr>
          <w:rFonts w:ascii="Arial" w:hAnsi="Arial" w:cs="Arial"/>
          <w:b/>
          <w:sz w:val="24"/>
          <w:szCs w:val="24"/>
        </w:rPr>
        <w:t>"собеседование"</w:t>
      </w:r>
      <w:r w:rsidRPr="001619B8">
        <w:rPr>
          <w:rFonts w:ascii="Arial" w:hAnsi="Arial" w:cs="Arial"/>
          <w:sz w:val="24"/>
          <w:szCs w:val="24"/>
        </w:rPr>
        <w:t>. Найдите в тексте синоним этого слова.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</w:p>
    <w:p w:rsidR="007E4864" w:rsidRPr="007E4864" w:rsidRDefault="007E4864" w:rsidP="001619B8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E4864">
        <w:rPr>
          <w:rFonts w:ascii="Arial" w:hAnsi="Arial" w:cs="Arial"/>
          <w:b/>
          <w:sz w:val="24"/>
          <w:szCs w:val="24"/>
        </w:rPr>
        <w:t>На собеседовании.</w:t>
      </w:r>
    </w:p>
    <w:p w:rsidR="001619B8" w:rsidRDefault="007E4864" w:rsidP="007E486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1346200</wp:posOffset>
            </wp:positionH>
            <wp:positionV relativeFrom="margin">
              <wp:posOffset>2510790</wp:posOffset>
            </wp:positionV>
            <wp:extent cx="5109210" cy="2414905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4864">
        <w:rPr>
          <w:rFonts w:ascii="Arial" w:hAnsi="Arial" w:cs="Arial"/>
          <w:sz w:val="24"/>
          <w:szCs w:val="24"/>
        </w:rPr>
        <w:t>Сравните девушки на картинке. У кого больше шансов получить работу секретарши, почему?</w:t>
      </w: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216B0C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16B0C">
        <w:rPr>
          <w:rFonts w:ascii="Arial" w:hAnsi="Arial" w:cs="Arial"/>
          <w:b/>
          <w:sz w:val="24"/>
          <w:szCs w:val="24"/>
        </w:rPr>
        <w:t>Найдите 14 профессий.</w:t>
      </w:r>
    </w:p>
    <w:p w:rsid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35"/>
        <w:gridCol w:w="836"/>
        <w:gridCol w:w="838"/>
        <w:gridCol w:w="835"/>
        <w:gridCol w:w="835"/>
        <w:gridCol w:w="837"/>
        <w:gridCol w:w="835"/>
        <w:gridCol w:w="835"/>
        <w:gridCol w:w="835"/>
        <w:gridCol w:w="836"/>
      </w:tblGrid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6" w:type="dxa"/>
            <w:vAlign w:val="center"/>
          </w:tcPr>
          <w:p w:rsidR="00216B0C" w:rsidRPr="0085701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6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6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857012" w:rsidTr="0092067D">
        <w:trPr>
          <w:trHeight w:val="522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85701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6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857012" w:rsidTr="0092067D">
        <w:trPr>
          <w:trHeight w:val="522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216B0C" w:rsidRP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sectPr w:rsidR="00216B0C" w:rsidRPr="00216B0C" w:rsidSect="00B13083">
      <w:type w:val="continuous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C8" w:rsidRDefault="000B63C8" w:rsidP="000B3521">
      <w:pPr>
        <w:spacing w:after="0" w:line="240" w:lineRule="auto"/>
      </w:pPr>
      <w:r>
        <w:separator/>
      </w:r>
    </w:p>
  </w:endnote>
  <w:end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C8" w:rsidRDefault="000B63C8" w:rsidP="000B3521">
      <w:pPr>
        <w:spacing w:after="0" w:line="240" w:lineRule="auto"/>
      </w:pPr>
      <w:r>
        <w:separator/>
      </w:r>
    </w:p>
  </w:footnote>
  <w:foot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FF1"/>
    <w:multiLevelType w:val="hybridMultilevel"/>
    <w:tmpl w:val="0C80E8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7AF5"/>
    <w:multiLevelType w:val="hybridMultilevel"/>
    <w:tmpl w:val="D6D8CFF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73FA5"/>
    <w:multiLevelType w:val="hybridMultilevel"/>
    <w:tmpl w:val="EDC2C0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842E9"/>
    <w:multiLevelType w:val="hybridMultilevel"/>
    <w:tmpl w:val="127462DA"/>
    <w:lvl w:ilvl="0" w:tplc="DDDCED1E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B63C8"/>
    <w:rsid w:val="00114267"/>
    <w:rsid w:val="00115422"/>
    <w:rsid w:val="001165DA"/>
    <w:rsid w:val="001619B8"/>
    <w:rsid w:val="00176E57"/>
    <w:rsid w:val="001945AB"/>
    <w:rsid w:val="001F02D5"/>
    <w:rsid w:val="00211FDA"/>
    <w:rsid w:val="00216B0C"/>
    <w:rsid w:val="00247033"/>
    <w:rsid w:val="0027458D"/>
    <w:rsid w:val="003B4152"/>
    <w:rsid w:val="003D44DB"/>
    <w:rsid w:val="003D7B0C"/>
    <w:rsid w:val="0044376E"/>
    <w:rsid w:val="0047092A"/>
    <w:rsid w:val="006465F3"/>
    <w:rsid w:val="0072284E"/>
    <w:rsid w:val="007C26FC"/>
    <w:rsid w:val="007E4864"/>
    <w:rsid w:val="008003F2"/>
    <w:rsid w:val="00857012"/>
    <w:rsid w:val="008F4349"/>
    <w:rsid w:val="0092067D"/>
    <w:rsid w:val="0099175A"/>
    <w:rsid w:val="00997D63"/>
    <w:rsid w:val="009F6784"/>
    <w:rsid w:val="00AB0F01"/>
    <w:rsid w:val="00AE4D0C"/>
    <w:rsid w:val="00B13083"/>
    <w:rsid w:val="00B91729"/>
    <w:rsid w:val="00B95204"/>
    <w:rsid w:val="00BA4811"/>
    <w:rsid w:val="00C04062"/>
    <w:rsid w:val="00C316B3"/>
    <w:rsid w:val="00C82C8A"/>
    <w:rsid w:val="00D20DDA"/>
    <w:rsid w:val="00E12D81"/>
    <w:rsid w:val="00E60DC6"/>
    <w:rsid w:val="00EB2242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6f6"/>
      <o:colormenu v:ext="edit" fillcolor="#6f6"/>
    </o:shapedefaults>
    <o:shapelayout v:ext="edit">
      <o:idmap v:ext="edit" data="1"/>
    </o:shapelayout>
  </w:shapeDefaults>
  <w:decimalSymbol w:val=","/>
  <w:listSeparator w:val=";"/>
  <w15:docId w15:val="{55219DA3-4C34-4B71-82C2-0E107CA1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0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6489E-1CF8-4258-B659-E0985DA2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2021-02-11T12:07:00Z</dcterms:created>
  <dcterms:modified xsi:type="dcterms:W3CDTF">2021-02-11T12:07:00Z</dcterms:modified>
</cp:coreProperties>
</file>