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7C3B7C" w:rsidP="001F02D5">
      <w:pPr>
        <w:pStyle w:val="Nzov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76F21C3" wp14:editId="6D6EEDF5">
            <wp:simplePos x="0" y="0"/>
            <wp:positionH relativeFrom="margin">
              <wp:align>left</wp:align>
            </wp:positionH>
            <wp:positionV relativeFrom="margin">
              <wp:posOffset>571500</wp:posOffset>
            </wp:positionV>
            <wp:extent cx="3295650" cy="3814179"/>
            <wp:effectExtent l="0" t="0" r="0" b="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81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6653">
        <w:t>Informácie a poradenské služby</w:t>
      </w:r>
      <w:r w:rsidR="00AE6653">
        <w:tab/>
      </w:r>
      <w:r w:rsidR="0022316A">
        <w:tab/>
      </w:r>
      <w:r w:rsidR="00AE6653">
        <w:tab/>
        <w:t xml:space="preserve"> </w:t>
      </w:r>
      <w:r w:rsidR="00336BB5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</w:t>
      </w:r>
      <w:r w:rsidR="00AE6653">
        <w:rPr>
          <w:sz w:val="36"/>
          <w:szCs w:val="36"/>
        </w:rPr>
        <w:t>B</w:t>
      </w:r>
    </w:p>
    <w:p w:rsidR="007C3B7C" w:rsidRDefault="007C3B7C" w:rsidP="007C3B7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C3B7C" w:rsidRDefault="007C3B7C" w:rsidP="007C3B7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C3B7C" w:rsidRDefault="007C3B7C" w:rsidP="007C3B7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C3B7C" w:rsidRDefault="007C3B7C" w:rsidP="007C3B7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C3B7C" w:rsidRDefault="007C3B7C" w:rsidP="007C3B7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C3B7C" w:rsidRDefault="007C3B7C" w:rsidP="007C3B7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AE6653" w:rsidRDefault="00AE6653" w:rsidP="00AE665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Úrad poskytuje občanom, uchádzačom </w:t>
      </w:r>
      <w:r w:rsidR="007C3B7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         </w:t>
      </w: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 zamestnanie, záujemcom o zamestnanie a zamestnávateľom informačné a poradenské služby.</w:t>
      </w:r>
    </w:p>
    <w:p w:rsidR="00AE6653" w:rsidRPr="00AE6653" w:rsidRDefault="00AE6653" w:rsidP="007C3B7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Informačné a poradenské služby na účely zákona o službách zamestnanosti sú služby pri:</w:t>
      </w:r>
    </w:p>
    <w:p w:rsidR="00AE6653" w:rsidRPr="00AE6653" w:rsidRDefault="00AE6653" w:rsidP="007C3B7C">
      <w:pPr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voľbe povolania,</w:t>
      </w:r>
    </w:p>
    <w:p w:rsidR="00AE6653" w:rsidRPr="00AE6653" w:rsidRDefault="00AE6653" w:rsidP="007C3B7C">
      <w:pPr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výbere zamestnania vrátane zmeny zamestnania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</w:t>
      </w: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</w:p>
    <w:p w:rsidR="00AE6653" w:rsidRPr="00AE6653" w:rsidRDefault="00AE6653" w:rsidP="00AE6653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výbere zamestnanca,</w:t>
      </w:r>
    </w:p>
    <w:p w:rsidR="00AE6653" w:rsidRPr="00AE6653" w:rsidRDefault="00AE6653" w:rsidP="00AE6653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adaptácii zamestnanca v novom zamestnaní.</w:t>
      </w:r>
    </w:p>
    <w:p w:rsidR="00AE6653" w:rsidRPr="00AE6653" w:rsidRDefault="00AE6653" w:rsidP="007C3B7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Informačné a poradenské služby na účely tohto zákona sú aj služby pri poskytovaní informácií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              </w:t>
      </w: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 odborných rád o:</w:t>
      </w:r>
    </w:p>
    <w:p w:rsidR="00AE6653" w:rsidRPr="00AE6653" w:rsidRDefault="00AE6653" w:rsidP="007C3B7C">
      <w:pPr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požiadavkách na odborné zručnosti a praktické skúsenosti potrebné na vykonávanie pracovných činností na pracovných miestach na trhu práce podľa národnej sústavy povolaní,</w:t>
      </w:r>
    </w:p>
    <w:p w:rsidR="00AE6653" w:rsidRPr="00AE6653" w:rsidRDefault="00AE6653" w:rsidP="007C3B7C">
      <w:pPr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možnostiach zamestnania na území Slovenskej republiky a v zahraničí,</w:t>
      </w:r>
    </w:p>
    <w:p w:rsidR="00AE6653" w:rsidRPr="00AE6653" w:rsidRDefault="00AE6653" w:rsidP="007C3B7C">
      <w:pPr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predpokladoch na výkon povolania,</w:t>
      </w:r>
    </w:p>
    <w:p w:rsidR="00AE6653" w:rsidRPr="00AE6653" w:rsidRDefault="00AE6653" w:rsidP="007C3B7C">
      <w:pPr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možnostiach a podmienkach účasti na programoch aktívnych opatrení na trhu práce a na aktivačnej činnosti,</w:t>
      </w:r>
    </w:p>
    <w:p w:rsidR="00AE6653" w:rsidRPr="00AE6653" w:rsidRDefault="00AE6653" w:rsidP="007C3B7C">
      <w:pPr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podmienkach nároku na dávku 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nezamestnanosti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</w:t>
      </w:r>
    </w:p>
    <w:p w:rsidR="00AE6653" w:rsidRDefault="00AE6653" w:rsidP="007C3B7C">
      <w:pPr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podmienkach účasti v partnerstvách vytvorených na podporu rozvoja zamestnanosti v územnom obvode úradu.</w:t>
      </w:r>
    </w:p>
    <w:p w:rsidR="007C3B7C" w:rsidRPr="00AE6653" w:rsidRDefault="007C3B7C" w:rsidP="007C3B7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26020B" w:rsidRDefault="00AE6653" w:rsidP="007C3B7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lastRenderedPageBreak/>
        <w:t>Informačné a poradenské služby pri voľbe povolania</w:t>
      </w: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(preventívne poradenstvo) sú služby</w:t>
      </w:r>
      <w:r w:rsidR="0026020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:</w:t>
      </w:r>
    </w:p>
    <w:p w:rsidR="0026020B" w:rsidRDefault="0026020B" w:rsidP="007C3B7C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pre </w:t>
      </w:r>
      <w:r w:rsidR="00AE6653" w:rsidRPr="0026020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žiakov základných škôl (ZŠ) a stredných škôl (SŠ), </w:t>
      </w:r>
    </w:p>
    <w:p w:rsidR="0026020B" w:rsidRDefault="0026020B" w:rsidP="007C3B7C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pre </w:t>
      </w:r>
      <w:r w:rsidR="00AE6653" w:rsidRPr="0026020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ich zákonných zástupcov </w:t>
      </w:r>
    </w:p>
    <w:p w:rsidR="0026020B" w:rsidRDefault="00AE6653" w:rsidP="007C3B7C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26020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zamerané predovšetkým na poskytovanie informácií a odborných rád o druhoch povolaní</w:t>
      </w:r>
    </w:p>
    <w:p w:rsidR="0026020B" w:rsidRPr="0026020B" w:rsidRDefault="00AE6653" w:rsidP="007C3B7C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26020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 predpokladoch a požiadavkách na výkon určitého povolania</w:t>
      </w:r>
      <w:r w:rsidR="002602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.</w:t>
      </w:r>
    </w:p>
    <w:p w:rsidR="00AE6653" w:rsidRPr="0026020B" w:rsidRDefault="0026020B" w:rsidP="002602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2602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C</w:t>
      </w:r>
      <w:r w:rsidR="00AE6653" w:rsidRPr="002602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ieľom</w:t>
      </w:r>
      <w:r w:rsidR="00AE6653" w:rsidRPr="0026020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je pomáhať žiakom ZŠ/SŠ alebo ich zákonným zástupcom pri rozhodovaní sa o otázkach voľby povolania a budúcej pracovnej kariéry.</w:t>
      </w:r>
    </w:p>
    <w:p w:rsidR="00AE6653" w:rsidRPr="00AE6653" w:rsidRDefault="00AE6653" w:rsidP="00AE665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Informačné a poradenské služby pre výber zamestnania</w:t>
      </w: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a jeho zmenu zahŕňajú poskytovanie informácií a odborných rád súvisiacich so zdravotnými požiadavkami a požiadavkami na odborné zručnosti a praktické skúsenosti, ktoré sú potrebné na vykonávanie pracovných činností na pracovnom mieste.</w:t>
      </w:r>
    </w:p>
    <w:p w:rsidR="00AE6653" w:rsidRPr="00AE6653" w:rsidRDefault="00AE6653" w:rsidP="00AE665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Informačné a poradenské služby pri výbere zamestnanca </w:t>
      </w: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zahŕňajú poskytovanie informácií </w:t>
      </w:r>
      <w:r w:rsidR="0026020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            </w:t>
      </w: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 odborných rád zamestnávateľom pri hľadaní vhodného zamestnanca na konkrétne pracovné miesto.</w:t>
      </w:r>
    </w:p>
    <w:p w:rsidR="00AE6653" w:rsidRPr="00AE6653" w:rsidRDefault="00AE6653" w:rsidP="00AE665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Informačné a poradenské služby</w:t>
      </w: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AE66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pri adaptácii zamestnanca v novom zamestnaní </w:t>
      </w: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sú poskytované zamestnávateľom a sú zamerané na uľahčenie adaptácie ich zamestnancov v novom zamestnaní.</w:t>
      </w:r>
    </w:p>
    <w:p w:rsidR="00AE6653" w:rsidRPr="00AE6653" w:rsidRDefault="00AE6653" w:rsidP="00AE665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Informačné a poradenské služby poskytuje úrad bezplatne.</w:t>
      </w:r>
    </w:p>
    <w:p w:rsidR="00AE6653" w:rsidRPr="00AE6653" w:rsidRDefault="00AE6653" w:rsidP="00AE665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Informačné a poradenské služby môže na základe písomnej dohody uzatvorenej s ústredím poskytovať aj právnická osoba alebo fyzická osoba, ktorá vykonáva činnosti podľa zákona o službách zamestnanosti, najmä pri sprostredkovaní zamestnania, odborných poradenských službách, vzdelávaní a príprave pre trh práce a pri začleňovaní znevýhodnených uchádzačov o zamestnanie na trh práce.</w:t>
      </w:r>
    </w:p>
    <w:p w:rsidR="00B72BEE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bookmarkStart w:id="0" w:name="_GoBack"/>
      <w:bookmarkEnd w:id="0"/>
    </w:p>
    <w:p w:rsidR="0022316A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99695</wp:posOffset>
                </wp:positionV>
                <wp:extent cx="3001645" cy="1043305"/>
                <wp:effectExtent l="12700" t="11430" r="5080" b="1206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645" cy="1043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0000" w:rsidRDefault="00EC0000">
                            <w:r>
                              <w:t>posielajte do:</w:t>
                            </w:r>
                            <w:r>
                              <w:tab/>
                              <w:t xml:space="preserve"> </w:t>
                            </w:r>
                            <w:r w:rsidR="0026020B">
                              <w:rPr>
                                <w:b/>
                              </w:rPr>
                              <w:t>13. 01. 2021</w:t>
                            </w:r>
                          </w:p>
                          <w:p w:rsidR="00EC0000" w:rsidRDefault="00EC0000">
                            <w:r>
                              <w:t>e-mail: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hyperlink r:id="rId9" w:history="1">
                              <w:r w:rsidRPr="00600890">
                                <w:rPr>
                                  <w:rStyle w:val="Hypertextovprepojenie"/>
                                </w:rPr>
                                <w:t>tom1310@centrum.sk</w:t>
                              </w:r>
                            </w:hyperlink>
                          </w:p>
                          <w:p w:rsidR="00EC0000" w:rsidRPr="00EC0000" w:rsidRDefault="00EC0000">
                            <w:pPr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uvádzajte meno a triedu</w:t>
                            </w:r>
                          </w:p>
                          <w:p w:rsidR="00EC0000" w:rsidRDefault="00EC0000"/>
                          <w:p w:rsidR="00EC0000" w:rsidRDefault="00EC00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6" style="position:absolute;left:0;text-align:left;margin-left:243.85pt;margin-top:7.85pt;width:236.35pt;height:8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2V0NAIAAGw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">
                <v:textbox>
                  <w:txbxContent>
                    <w:p w:rsidR="00EC0000" w:rsidRDefault="00EC0000">
                      <w:r>
                        <w:t>posielajte do:</w:t>
                      </w:r>
                      <w:r>
                        <w:tab/>
                        <w:t xml:space="preserve"> </w:t>
                      </w:r>
                      <w:r w:rsidR="0026020B">
                        <w:rPr>
                          <w:b/>
                        </w:rPr>
                        <w:t>13. 01. 2021</w:t>
                      </w:r>
                    </w:p>
                    <w:p w:rsidR="00EC0000" w:rsidRDefault="00EC0000">
                      <w:r>
                        <w:t>e-mail:</w:t>
                      </w:r>
                      <w:r>
                        <w:tab/>
                      </w:r>
                      <w:r>
                        <w:tab/>
                      </w:r>
                      <w:hyperlink r:id="rId10" w:history="1">
                        <w:r w:rsidRPr="00600890">
                          <w:rPr>
                            <w:rStyle w:val="Hypertextovprepojenie"/>
                          </w:rPr>
                          <w:t>tom1310@centrum.sk</w:t>
                        </w:r>
                      </w:hyperlink>
                    </w:p>
                    <w:p w:rsidR="00EC0000" w:rsidRPr="00EC0000" w:rsidRDefault="00EC0000">
                      <w:pPr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uvádzajte meno a triedu</w:t>
                      </w:r>
                    </w:p>
                    <w:p w:rsidR="00EC0000" w:rsidRDefault="00EC0000"/>
                    <w:p w:rsidR="00EC0000" w:rsidRDefault="00EC0000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307975</wp:posOffset>
                </wp:positionV>
                <wp:extent cx="1450975" cy="556260"/>
                <wp:effectExtent l="10160" t="19685" r="15240" b="1460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975" cy="556260"/>
                        </a:xfrm>
                        <a:prstGeom prst="stripedRightArrow">
                          <a:avLst>
                            <a:gd name="adj1" fmla="val 50000"/>
                            <a:gd name="adj2" fmla="val 65211"/>
                          </a:avLst>
                        </a:prstGeom>
                        <a:solidFill>
                          <a:srgbClr val="66FF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000" w:rsidRPr="00EC0000" w:rsidRDefault="00EC0000" w:rsidP="004C45B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ÚLOHY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utoShape 7" o:spid="_x0000_s1027" type="#_x0000_t93" style="position:absolute;left:0;text-align:left;margin-left:113.9pt;margin-top:24.25pt;width:114.25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" fillcolor="#6f3">
                <v:textbox>
                  <w:txbxContent>
                    <w:p w:rsidR="00EC0000" w:rsidRPr="00EC0000" w:rsidRDefault="00EC0000" w:rsidP="004C45B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ÚLOHY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F4032">
        <w:rPr>
          <w:noProof/>
        </w:rPr>
        <w:drawing>
          <wp:inline distT="0" distB="0" distL="0" distR="0">
            <wp:extent cx="1333500" cy="1371600"/>
            <wp:effectExtent l="19050" t="0" r="0" b="0"/>
            <wp:docPr id="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1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A" w:rsidRDefault="0022316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EC0000" w:rsidRDefault="0026020B" w:rsidP="00D82ADE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Aké služby poskytuje UPSVaR?</w:t>
      </w:r>
    </w:p>
    <w:p w:rsidR="0026020B" w:rsidRPr="00D82ADE" w:rsidRDefault="0026020B" w:rsidP="00D82ADE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Čo je cieľom informačných a poradenských služieb pri voľbe povolania?</w:t>
      </w:r>
    </w:p>
    <w:p w:rsidR="00EC0000" w:rsidRPr="00D82ADE" w:rsidRDefault="0026020B" w:rsidP="00D82ADE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Kto rozhodoval o výbere Vášho povolania?</w:t>
      </w:r>
    </w:p>
    <w:sectPr w:rsidR="00EC0000" w:rsidRPr="00D82ADE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266" w:rsidRDefault="00701266" w:rsidP="000B3521">
      <w:pPr>
        <w:spacing w:after="0" w:line="240" w:lineRule="auto"/>
      </w:pPr>
      <w:r>
        <w:separator/>
      </w:r>
    </w:p>
  </w:endnote>
  <w:endnote w:type="continuationSeparator" w:id="0">
    <w:p w:rsidR="00701266" w:rsidRDefault="0070126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266" w:rsidRDefault="00701266" w:rsidP="000B3521">
      <w:pPr>
        <w:spacing w:after="0" w:line="240" w:lineRule="auto"/>
      </w:pPr>
      <w:r>
        <w:separator/>
      </w:r>
    </w:p>
  </w:footnote>
  <w:footnote w:type="continuationSeparator" w:id="0">
    <w:p w:rsidR="00701266" w:rsidRDefault="0070126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7C0"/>
      </v:shape>
    </w:pict>
  </w:numPicBullet>
  <w:numPicBullet w:numPicBulletId="1">
    <w:pict>
      <v:shape id="_x0000_i1027" type="#_x0000_t75" style="width:11.25pt;height:11.25pt" o:bullet="t">
        <v:imagedata r:id="rId2" o:title="BD10264_"/>
      </v:shape>
    </w:pict>
  </w:numPicBullet>
  <w:abstractNum w:abstractNumId="0" w15:restartNumberingAfterBreak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2313A"/>
    <w:multiLevelType w:val="hybridMultilevel"/>
    <w:tmpl w:val="6804B91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024F3553"/>
    <w:multiLevelType w:val="multilevel"/>
    <w:tmpl w:val="39165DA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5430EAE"/>
    <w:multiLevelType w:val="multilevel"/>
    <w:tmpl w:val="717291A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F0646A"/>
    <w:multiLevelType w:val="multilevel"/>
    <w:tmpl w:val="15CC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55F9C"/>
    <w:multiLevelType w:val="multilevel"/>
    <w:tmpl w:val="717291A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E63667"/>
    <w:multiLevelType w:val="multilevel"/>
    <w:tmpl w:val="4454C020"/>
    <w:lvl w:ilvl="0">
      <w:start w:val="1"/>
      <w:numFmt w:val="bullet"/>
      <w:lvlText w:val=""/>
      <w:lvlJc w:val="left"/>
      <w:pPr>
        <w:tabs>
          <w:tab w:val="num" w:pos="720"/>
        </w:tabs>
        <w:ind w:left="720" w:hanging="360"/>
      </w:pPr>
      <w:rPr>
        <w:rFonts w:ascii="Segoe MDL2 Assets" w:hAnsi="Segoe MDL2 Assets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A272EC"/>
    <w:multiLevelType w:val="multilevel"/>
    <w:tmpl w:val="39165DA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0E33B3"/>
    <w:multiLevelType w:val="hybridMultilevel"/>
    <w:tmpl w:val="80B4F254"/>
    <w:lvl w:ilvl="0" w:tplc="2C6A4A2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766FCC"/>
    <w:multiLevelType w:val="multilevel"/>
    <w:tmpl w:val="8C26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AC3D17"/>
    <w:multiLevelType w:val="multilevel"/>
    <w:tmpl w:val="D20EDCC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CC1224"/>
    <w:multiLevelType w:val="hybridMultilevel"/>
    <w:tmpl w:val="65DAED00"/>
    <w:lvl w:ilvl="0" w:tplc="041B0007">
      <w:start w:val="1"/>
      <w:numFmt w:val="bullet"/>
      <w:lvlText w:val=""/>
      <w:lvlPicBulletId w:val="0"/>
      <w:lvlJc w:val="left"/>
      <w:pPr>
        <w:ind w:left="78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6" w15:restartNumberingAfterBreak="0">
    <w:nsid w:val="4BF068F3"/>
    <w:multiLevelType w:val="hybridMultilevel"/>
    <w:tmpl w:val="40A45F78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90681F"/>
    <w:multiLevelType w:val="hybridMultilevel"/>
    <w:tmpl w:val="97A641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211B00"/>
    <w:multiLevelType w:val="multilevel"/>
    <w:tmpl w:val="F2BC960A"/>
    <w:lvl w:ilvl="0">
      <w:start w:val="1"/>
      <w:numFmt w:val="bullet"/>
      <w:lvlText w:val=""/>
      <w:lvlJc w:val="left"/>
      <w:pPr>
        <w:tabs>
          <w:tab w:val="num" w:pos="720"/>
        </w:tabs>
        <w:ind w:left="720" w:hanging="360"/>
      </w:pPr>
      <w:rPr>
        <w:rFonts w:ascii="Segoe MDL2 Assets" w:hAnsi="Segoe MDL2 Assets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9F303D"/>
    <w:multiLevelType w:val="hybridMultilevel"/>
    <w:tmpl w:val="A5924BBC"/>
    <w:lvl w:ilvl="0" w:tplc="041B0007">
      <w:start w:val="1"/>
      <w:numFmt w:val="bullet"/>
      <w:lvlText w:val=""/>
      <w:lvlPicBulletId w:val="0"/>
      <w:lvlJc w:val="left"/>
      <w:pPr>
        <w:ind w:left="78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1" w15:restartNumberingAfterBreak="0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E57A4"/>
    <w:multiLevelType w:val="hybridMultilevel"/>
    <w:tmpl w:val="EC4CB7CE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1441F"/>
    <w:multiLevelType w:val="hybridMultilevel"/>
    <w:tmpl w:val="95DEDDA0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3C4DB6"/>
    <w:multiLevelType w:val="hybridMultilevel"/>
    <w:tmpl w:val="0018E37C"/>
    <w:lvl w:ilvl="0" w:tplc="37AE5BA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0F0376"/>
    <w:multiLevelType w:val="hybridMultilevel"/>
    <w:tmpl w:val="04161EC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9" w15:restartNumberingAfterBreak="0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5D5358"/>
    <w:multiLevelType w:val="hybridMultilevel"/>
    <w:tmpl w:val="3ADECD28"/>
    <w:lvl w:ilvl="0" w:tplc="041B0007">
      <w:start w:val="1"/>
      <w:numFmt w:val="bullet"/>
      <w:lvlText w:val=""/>
      <w:lvlPicBulletId w:val="0"/>
      <w:lvlJc w:val="left"/>
      <w:pPr>
        <w:ind w:left="78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1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3E3937"/>
    <w:multiLevelType w:val="multilevel"/>
    <w:tmpl w:val="4454C020"/>
    <w:lvl w:ilvl="0">
      <w:start w:val="1"/>
      <w:numFmt w:val="bullet"/>
      <w:lvlText w:val=""/>
      <w:lvlJc w:val="left"/>
      <w:pPr>
        <w:tabs>
          <w:tab w:val="num" w:pos="720"/>
        </w:tabs>
        <w:ind w:left="720" w:hanging="360"/>
      </w:pPr>
      <w:rPr>
        <w:rFonts w:ascii="Segoe MDL2 Assets" w:hAnsi="Segoe MDL2 Assets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2"/>
  </w:num>
  <w:num w:numId="3">
    <w:abstractNumId w:val="22"/>
  </w:num>
  <w:num w:numId="4">
    <w:abstractNumId w:val="8"/>
  </w:num>
  <w:num w:numId="5">
    <w:abstractNumId w:val="24"/>
  </w:num>
  <w:num w:numId="6">
    <w:abstractNumId w:val="35"/>
  </w:num>
  <w:num w:numId="7">
    <w:abstractNumId w:val="15"/>
  </w:num>
  <w:num w:numId="8">
    <w:abstractNumId w:val="13"/>
  </w:num>
  <w:num w:numId="9">
    <w:abstractNumId w:val="23"/>
  </w:num>
  <w:num w:numId="10">
    <w:abstractNumId w:val="33"/>
  </w:num>
  <w:num w:numId="11">
    <w:abstractNumId w:val="3"/>
  </w:num>
  <w:num w:numId="12">
    <w:abstractNumId w:val="19"/>
  </w:num>
  <w:num w:numId="13">
    <w:abstractNumId w:val="6"/>
  </w:num>
  <w:num w:numId="14">
    <w:abstractNumId w:val="28"/>
  </w:num>
  <w:num w:numId="15">
    <w:abstractNumId w:val="20"/>
  </w:num>
  <w:num w:numId="16">
    <w:abstractNumId w:val="7"/>
  </w:num>
  <w:num w:numId="17">
    <w:abstractNumId w:val="21"/>
  </w:num>
  <w:num w:numId="18">
    <w:abstractNumId w:val="39"/>
  </w:num>
  <w:num w:numId="19">
    <w:abstractNumId w:val="0"/>
  </w:num>
  <w:num w:numId="20">
    <w:abstractNumId w:val="31"/>
  </w:num>
  <w:num w:numId="21">
    <w:abstractNumId w:val="9"/>
  </w:num>
  <w:num w:numId="22">
    <w:abstractNumId w:val="37"/>
  </w:num>
  <w:num w:numId="23">
    <w:abstractNumId w:val="41"/>
  </w:num>
  <w:num w:numId="24">
    <w:abstractNumId w:val="36"/>
  </w:num>
  <w:num w:numId="25">
    <w:abstractNumId w:val="16"/>
  </w:num>
  <w:num w:numId="26">
    <w:abstractNumId w:val="26"/>
  </w:num>
  <w:num w:numId="27">
    <w:abstractNumId w:val="38"/>
  </w:num>
  <w:num w:numId="28">
    <w:abstractNumId w:val="1"/>
  </w:num>
  <w:num w:numId="29">
    <w:abstractNumId w:val="18"/>
  </w:num>
  <w:num w:numId="30">
    <w:abstractNumId w:val="34"/>
  </w:num>
  <w:num w:numId="31">
    <w:abstractNumId w:val="32"/>
  </w:num>
  <w:num w:numId="32">
    <w:abstractNumId w:val="27"/>
  </w:num>
  <w:num w:numId="33">
    <w:abstractNumId w:val="11"/>
  </w:num>
  <w:num w:numId="34">
    <w:abstractNumId w:val="4"/>
  </w:num>
  <w:num w:numId="35">
    <w:abstractNumId w:val="14"/>
  </w:num>
  <w:num w:numId="36">
    <w:abstractNumId w:val="2"/>
  </w:num>
  <w:num w:numId="37">
    <w:abstractNumId w:val="30"/>
  </w:num>
  <w:num w:numId="38">
    <w:abstractNumId w:val="25"/>
  </w:num>
  <w:num w:numId="39">
    <w:abstractNumId w:val="40"/>
  </w:num>
  <w:num w:numId="40">
    <w:abstractNumId w:val="5"/>
  </w:num>
  <w:num w:numId="41">
    <w:abstractNumId w:val="17"/>
  </w:num>
  <w:num w:numId="42">
    <w:abstractNumId w:val="29"/>
  </w:num>
  <w:num w:numId="43">
    <w:abstractNumId w:val="43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51C50"/>
    <w:rsid w:val="00080A74"/>
    <w:rsid w:val="00092E60"/>
    <w:rsid w:val="000B3521"/>
    <w:rsid w:val="00114267"/>
    <w:rsid w:val="001165DA"/>
    <w:rsid w:val="00155BA5"/>
    <w:rsid w:val="00176E57"/>
    <w:rsid w:val="001945AB"/>
    <w:rsid w:val="001F02D5"/>
    <w:rsid w:val="00211FDA"/>
    <w:rsid w:val="0022316A"/>
    <w:rsid w:val="0026020B"/>
    <w:rsid w:val="0027458D"/>
    <w:rsid w:val="002B6DBE"/>
    <w:rsid w:val="002F4032"/>
    <w:rsid w:val="00331C97"/>
    <w:rsid w:val="00336BB5"/>
    <w:rsid w:val="0035727A"/>
    <w:rsid w:val="003C008A"/>
    <w:rsid w:val="003D44DB"/>
    <w:rsid w:val="003D7B0C"/>
    <w:rsid w:val="00465B83"/>
    <w:rsid w:val="0047092A"/>
    <w:rsid w:val="004A3183"/>
    <w:rsid w:val="004C45B6"/>
    <w:rsid w:val="00552D5F"/>
    <w:rsid w:val="005A3CF5"/>
    <w:rsid w:val="005E5A64"/>
    <w:rsid w:val="006465F3"/>
    <w:rsid w:val="00683421"/>
    <w:rsid w:val="006D25A3"/>
    <w:rsid w:val="00701266"/>
    <w:rsid w:val="00713336"/>
    <w:rsid w:val="0072284E"/>
    <w:rsid w:val="007B1CFE"/>
    <w:rsid w:val="007C26FC"/>
    <w:rsid w:val="007C3B7C"/>
    <w:rsid w:val="008003F2"/>
    <w:rsid w:val="008F4349"/>
    <w:rsid w:val="0099175A"/>
    <w:rsid w:val="00997D63"/>
    <w:rsid w:val="009E2BDD"/>
    <w:rsid w:val="00A04AE9"/>
    <w:rsid w:val="00A616C5"/>
    <w:rsid w:val="00A66BA9"/>
    <w:rsid w:val="00AB0F01"/>
    <w:rsid w:val="00AE4D0C"/>
    <w:rsid w:val="00AE6653"/>
    <w:rsid w:val="00B72BEE"/>
    <w:rsid w:val="00B91729"/>
    <w:rsid w:val="00B95204"/>
    <w:rsid w:val="00C04062"/>
    <w:rsid w:val="00C64E41"/>
    <w:rsid w:val="00C82C8A"/>
    <w:rsid w:val="00CC3EC1"/>
    <w:rsid w:val="00CF1408"/>
    <w:rsid w:val="00D82ADE"/>
    <w:rsid w:val="00DD236F"/>
    <w:rsid w:val="00E06ED6"/>
    <w:rsid w:val="00E12D81"/>
    <w:rsid w:val="00E74D72"/>
    <w:rsid w:val="00E77DE6"/>
    <w:rsid w:val="00EB1052"/>
    <w:rsid w:val="00EC0000"/>
    <w:rsid w:val="00ED2450"/>
    <w:rsid w:val="00EF071C"/>
    <w:rsid w:val="00EF5087"/>
    <w:rsid w:val="00F07180"/>
    <w:rsid w:val="00F1090F"/>
    <w:rsid w:val="00F66CAA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BA46B36"/>
  <w15:docId w15:val="{9313A3EF-A861-4E41-89D1-F2B720C9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F66C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44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hyperlink" Target="mailto:tom1310@centrum.s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om1310@centrum.sk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B3C743-1E67-4749-8CDF-C53CC15D1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2021-01-11T08:41:00Z</dcterms:created>
  <dcterms:modified xsi:type="dcterms:W3CDTF">2021-01-11T08:41:00Z</dcterms:modified>
</cp:coreProperties>
</file>