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804453" w:rsidP="001F02D5">
      <w:pPr>
        <w:pStyle w:val="Nzov"/>
        <w:jc w:val="both"/>
      </w:pPr>
      <w:r>
        <w:t>Spätná väzba</w:t>
      </w:r>
      <w:r>
        <w:tab/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B2914" w:rsidRDefault="000B2914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každom osobnom kontakte môže byť ľudský organizmus vystavený stresu a preťažený rôznymi stresormi.</w:t>
      </w:r>
    </w:p>
    <w:p w:rsidR="000B2914" w:rsidRDefault="00E73A2A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226060</wp:posOffset>
                </wp:positionV>
                <wp:extent cx="2524125" cy="609600"/>
                <wp:effectExtent l="0" t="0" r="28575" b="19050"/>
                <wp:wrapNone/>
                <wp:docPr id="6" name="Bublina v tvare šípky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096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2A" w:rsidRDefault="00E73A2A" w:rsidP="00E73A2A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Fyzikálne:</w:t>
                            </w:r>
                            <w:r>
                              <w:t xml:space="preserve"> hluk, horúčava, podráždenie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6" o:spid="_x0000_s1026" type="#_x0000_t80" style="position:absolute;left:0;text-align:left;margin-left:157.55pt;margin-top:17.8pt;width:198.7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" adj="14035,9496,16200,10148" fillcolor="white [3201]" strokecolor="#9bbb59 [3206]" strokeweight="2pt">
                <v:textbox>
                  <w:txbxContent>
                    <w:p w:rsidR="00E73A2A" w:rsidRDefault="00E73A2A" w:rsidP="00E73A2A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Fyzikálne:</w:t>
                      </w:r>
                      <w:r>
                        <w:t xml:space="preserve"> hluk, horúčava, podráždenie</w:t>
                      </w:r>
                    </w:p>
                  </w:txbxContent>
                </v:textbox>
              </v:shape>
            </w:pict>
          </mc:Fallback>
        </mc:AlternateContent>
      </w:r>
      <w:r w:rsidR="000B2914">
        <w:rPr>
          <w:rFonts w:ascii="Times New Roman" w:hAnsi="Times New Roman" w:cs="Times New Roman"/>
          <w:sz w:val="24"/>
          <w:szCs w:val="24"/>
        </w:rPr>
        <w:t xml:space="preserve">Medzi základné </w:t>
      </w:r>
      <w:r>
        <w:rPr>
          <w:rFonts w:ascii="Times New Roman" w:hAnsi="Times New Roman" w:cs="Times New Roman"/>
          <w:sz w:val="24"/>
          <w:szCs w:val="24"/>
        </w:rPr>
        <w:t xml:space="preserve">stresori </w:t>
      </w:r>
      <w:r w:rsidR="000B2914">
        <w:rPr>
          <w:rFonts w:ascii="Times New Roman" w:hAnsi="Times New Roman" w:cs="Times New Roman"/>
          <w:sz w:val="24"/>
          <w:szCs w:val="24"/>
        </w:rPr>
        <w:t>patria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E5BA3" wp14:editId="4F0E32E9">
                <wp:simplePos x="0" y="0"/>
                <wp:positionH relativeFrom="column">
                  <wp:posOffset>3883977</wp:posOffset>
                </wp:positionH>
                <wp:positionV relativeFrom="paragraph">
                  <wp:posOffset>554991</wp:posOffset>
                </wp:positionV>
                <wp:extent cx="2524125" cy="800100"/>
                <wp:effectExtent l="4763" t="0" r="14287" b="14288"/>
                <wp:wrapNone/>
                <wp:docPr id="17" name="Bublina v tvare šípky nado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4125" cy="800100"/>
                        </a:xfrm>
                        <a:prstGeom prst="down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2A" w:rsidRDefault="00E73A2A" w:rsidP="00E73A2A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Chemické:</w:t>
                            </w:r>
                            <w:r>
                              <w:t xml:space="preserve"> výfukové plyny, nedostatok kyslíka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5BA3" id="Bublina v tvare šípky nadol 17" o:spid="_x0000_s1027" type="#_x0000_t80" style="position:absolute;left:0;text-align:left;margin-left:305.8pt;margin-top:43.7pt;width:198.75pt;height:63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" adj="14035,9088,16200,9944" fillcolor="white [3201]" strokecolor="#c0504d [3205]" strokeweight="2pt">
                <v:textbox>
                  <w:txbxContent>
                    <w:p w:rsidR="00E73A2A" w:rsidRDefault="00E73A2A" w:rsidP="00E73A2A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Chemické:</w:t>
                      </w:r>
                      <w:r>
                        <w:t xml:space="preserve"> výfukové plyny, nedostatok kyslíka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E5026" wp14:editId="3F258251">
                <wp:simplePos x="0" y="0"/>
                <wp:positionH relativeFrom="column">
                  <wp:posOffset>85724</wp:posOffset>
                </wp:positionH>
                <wp:positionV relativeFrom="paragraph">
                  <wp:posOffset>598170</wp:posOffset>
                </wp:positionV>
                <wp:extent cx="2524125" cy="785815"/>
                <wp:effectExtent l="0" t="6985" r="21590" b="21590"/>
                <wp:wrapNone/>
                <wp:docPr id="8" name="Bublina v tvare šípky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4125" cy="785815"/>
                        </a:xfrm>
                        <a:prstGeom prst="down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2A" w:rsidRDefault="00E73A2A" w:rsidP="00E73A2A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Psychické</w:t>
                            </w:r>
                            <w:r>
                              <w:t>: strach, hnev, nenávisť, psychické preťaženie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5026" id="Bublina v tvare šípky nadol 8" o:spid="_x0000_s1028" type="#_x0000_t80" style="position:absolute;left:0;text-align:left;margin-left:6.75pt;margin-top:47.1pt;width:198.75pt;height:61.9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" adj="14035,9119,16200,9959" fillcolor="white [3201]" strokecolor="#4f81bd [3204]" strokeweight="2pt">
                <v:textbox>
                  <w:txbxContent>
                    <w:p w:rsidR="00E73A2A" w:rsidRDefault="00E73A2A" w:rsidP="00E73A2A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Psychické</w:t>
                      </w:r>
                      <w:r>
                        <w:t>: strach, hnev, nenávisť, psychické preťaženie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D054654" wp14:editId="6E67C361">
            <wp:extent cx="2384141" cy="1885497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95" cy="18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A" w:rsidRDefault="00B40331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698F4" wp14:editId="1D16B61D">
                <wp:simplePos x="0" y="0"/>
                <wp:positionH relativeFrom="column">
                  <wp:posOffset>2141220</wp:posOffset>
                </wp:positionH>
                <wp:positionV relativeFrom="paragraph">
                  <wp:posOffset>36194</wp:posOffset>
                </wp:positionV>
                <wp:extent cx="2524125" cy="714375"/>
                <wp:effectExtent l="0" t="0" r="28575" b="28575"/>
                <wp:wrapNone/>
                <wp:docPr id="18" name="Bublina v tvare šípky nado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4125" cy="714375"/>
                        </a:xfrm>
                        <a:prstGeom prst="down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331" w:rsidRPr="00E73A2A" w:rsidRDefault="00B40331" w:rsidP="00B40331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Biochemické: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hlad, smäd, nikotín</w:t>
                            </w:r>
                          </w:p>
                          <w:p w:rsidR="003C60FB" w:rsidRPr="00E73A2A" w:rsidRDefault="003C60FB" w:rsidP="00B4033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8F4" id="Bublina v tvare šípky nadol 18" o:spid="_x0000_s1029" type="#_x0000_t80" style="position:absolute;left:0;text-align:left;margin-left:168.6pt;margin-top:2.85pt;width:198.75pt;height:56.2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" adj="14035,9272,16200,10036" fillcolor="white [3201]" strokecolor="#8064a2 [3207]" strokeweight="2pt">
                <v:textbox>
                  <w:txbxContent>
                    <w:p w:rsidR="00B40331" w:rsidRPr="00E73A2A" w:rsidRDefault="00B40331" w:rsidP="00B40331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Biochemické: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hlad, smäd, nikotín</w:t>
                      </w:r>
                    </w:p>
                    <w:p w:rsidR="003C60FB" w:rsidRPr="00E73A2A" w:rsidRDefault="003C60FB" w:rsidP="00B4033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</w:p>
    <w:p w:rsidR="003C60FB" w:rsidRDefault="003C60FB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sa na človeka pravidelne a často kladú vysoké nároky, telo je v neustálej bojovej pripravenosti, čo vedie k preťaženiu </w:t>
      </w:r>
      <w:r w:rsidR="00D50AB7">
        <w:rPr>
          <w:rFonts w:ascii="Times New Roman" w:hAnsi="Times New Roman" w:cs="Times New Roman"/>
          <w:sz w:val="24"/>
          <w:szCs w:val="24"/>
        </w:rPr>
        <w:t>jednotlivých orgánov, k </w:t>
      </w:r>
      <w:r w:rsidR="00D50AB7" w:rsidRPr="00D50AB7">
        <w:rPr>
          <w:rFonts w:ascii="Times New Roman" w:hAnsi="Times New Roman" w:cs="Times New Roman"/>
          <w:b/>
          <w:sz w:val="24"/>
          <w:szCs w:val="24"/>
        </w:rPr>
        <w:t>stresu</w:t>
      </w:r>
      <w:r w:rsidR="00D50AB7">
        <w:rPr>
          <w:rFonts w:ascii="Times New Roman" w:hAnsi="Times New Roman" w:cs="Times New Roman"/>
          <w:sz w:val="24"/>
          <w:szCs w:val="24"/>
        </w:rPr>
        <w:t xml:space="preserve"> (je to psychická záťaž, ktorá znemožňuje uspokojenie potreby človeka).</w:t>
      </w:r>
    </w:p>
    <w:p w:rsidR="003C60FB" w:rsidRDefault="003C60FB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Preto aj pri pracovnom pohovore je telo vystavované stresu, ktorý je potrebné zvládať. Existuje na to niekoľko praktík, ako napríklad:</w:t>
      </w:r>
    </w:p>
    <w:p w:rsidR="003C60FB" w:rsidRDefault="003C60FB" w:rsidP="003C60FB">
      <w:pPr>
        <w:pStyle w:val="Odsekzoznamu"/>
        <w:numPr>
          <w:ilvl w:val="2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FB">
        <w:rPr>
          <w:rFonts w:ascii="Times New Roman" w:hAnsi="Times New Roman" w:cs="Times New Roman"/>
          <w:b/>
          <w:sz w:val="24"/>
          <w:szCs w:val="24"/>
        </w:rPr>
        <w:t>vypnutie a odbúranie stresoro</w:t>
      </w:r>
      <w:r>
        <w:rPr>
          <w:rFonts w:ascii="Times New Roman" w:hAnsi="Times New Roman" w:cs="Times New Roman"/>
          <w:sz w:val="24"/>
          <w:szCs w:val="24"/>
        </w:rPr>
        <w:t>v (človek vie presne analyzovať situáciu)</w:t>
      </w:r>
    </w:p>
    <w:p w:rsidR="003C60FB" w:rsidRDefault="003C60FB" w:rsidP="003C60FB">
      <w:pPr>
        <w:pStyle w:val="Odsekzoznamu"/>
        <w:numPr>
          <w:ilvl w:val="2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FB">
        <w:rPr>
          <w:rFonts w:ascii="Times New Roman" w:hAnsi="Times New Roman" w:cs="Times New Roman"/>
          <w:b/>
          <w:sz w:val="24"/>
          <w:szCs w:val="24"/>
        </w:rPr>
        <w:t>telesný pohyb</w:t>
      </w:r>
      <w:r>
        <w:rPr>
          <w:rFonts w:ascii="Times New Roman" w:hAnsi="Times New Roman" w:cs="Times New Roman"/>
          <w:sz w:val="24"/>
          <w:szCs w:val="24"/>
        </w:rPr>
        <w:t xml:space="preserve"> (športovanie, chôdza, prechádzka)</w:t>
      </w:r>
    </w:p>
    <w:p w:rsidR="003C60FB" w:rsidRDefault="003C60FB" w:rsidP="003C60FB">
      <w:pPr>
        <w:pStyle w:val="Odsekzoznamu"/>
        <w:numPr>
          <w:ilvl w:val="2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C60FB">
        <w:rPr>
          <w:rFonts w:ascii="Times New Roman" w:hAnsi="Times New Roman" w:cs="Times New Roman"/>
          <w:b/>
          <w:sz w:val="24"/>
          <w:szCs w:val="24"/>
        </w:rPr>
        <w:t>uvoľňovacie techniky</w:t>
      </w:r>
      <w:r>
        <w:rPr>
          <w:rFonts w:ascii="Times New Roman" w:hAnsi="Times New Roman" w:cs="Times New Roman"/>
          <w:sz w:val="24"/>
          <w:szCs w:val="24"/>
        </w:rPr>
        <w:t xml:space="preserve"> (joga, kalanetika, meditácia)</w:t>
      </w:r>
    </w:p>
    <w:p w:rsidR="009174D3" w:rsidRPr="007D1A7C" w:rsidRDefault="00804453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osobnom kontakte so zamestnávateľom je výhodou okamžitá spät</w:t>
      </w:r>
      <w:r w:rsidR="003C60FB">
        <w:rPr>
          <w:rFonts w:ascii="Times New Roman" w:hAnsi="Times New Roman" w:cs="Times New Roman"/>
          <w:sz w:val="24"/>
          <w:szCs w:val="24"/>
        </w:rPr>
        <w:t>n</w:t>
      </w:r>
      <w:r w:rsidR="00B40331">
        <w:rPr>
          <w:rFonts w:ascii="Times New Roman" w:hAnsi="Times New Roman" w:cs="Times New Roman"/>
          <w:sz w:val="24"/>
          <w:szCs w:val="24"/>
        </w:rPr>
        <w:t>á väzba, je to aj menej stresové, kandidát vie, čo si o ňom myslia.</w:t>
      </w:r>
    </w:p>
    <w:p w:rsidR="009174D3" w:rsidRPr="007D1A7C" w:rsidRDefault="00804453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7E1">
        <w:rPr>
          <w:rFonts w:ascii="Times New Roman" w:hAnsi="Times New Roman" w:cs="Times New Roman"/>
          <w:b/>
          <w:sz w:val="24"/>
          <w:szCs w:val="24"/>
        </w:rPr>
        <w:t>Spätná väzb</w:t>
      </w:r>
      <w:r>
        <w:rPr>
          <w:rFonts w:ascii="Times New Roman" w:hAnsi="Times New Roman" w:cs="Times New Roman"/>
          <w:sz w:val="24"/>
          <w:szCs w:val="24"/>
        </w:rPr>
        <w:t>a je informovanie osoby o</w:t>
      </w:r>
      <w:r w:rsidR="002677E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spôsobe</w:t>
      </w:r>
      <w:r w:rsidR="002677E1">
        <w:rPr>
          <w:rFonts w:ascii="Times New Roman" w:hAnsi="Times New Roman" w:cs="Times New Roman"/>
          <w:sz w:val="24"/>
          <w:szCs w:val="24"/>
        </w:rPr>
        <w:t>, aký</w:t>
      </w:r>
      <w:r w:rsidR="000B2914">
        <w:rPr>
          <w:rFonts w:ascii="Times New Roman" w:hAnsi="Times New Roman" w:cs="Times New Roman"/>
          <w:sz w:val="24"/>
          <w:szCs w:val="24"/>
        </w:rPr>
        <w:t>m</w:t>
      </w:r>
      <w:r w:rsidR="002677E1">
        <w:rPr>
          <w:rFonts w:ascii="Times New Roman" w:hAnsi="Times New Roman" w:cs="Times New Roman"/>
          <w:sz w:val="24"/>
          <w:szCs w:val="24"/>
        </w:rPr>
        <w:t xml:space="preserve"> ju vnímajú, chápu a prežívajú iní.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7E1" w:rsidRDefault="002677E1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o všímanie si</w:t>
      </w:r>
      <w:r w:rsidR="000B2914" w:rsidRPr="000B2914">
        <w:rPr>
          <w:rFonts w:ascii="Times New Roman" w:hAnsi="Times New Roman" w:cs="Times New Roman"/>
          <w:sz w:val="24"/>
          <w:szCs w:val="24"/>
        </w:rPr>
        <w:t xml:space="preserve"> </w:t>
      </w:r>
      <w:r w:rsidR="000B2914">
        <w:rPr>
          <w:rFonts w:ascii="Times New Roman" w:hAnsi="Times New Roman" w:cs="Times New Roman"/>
          <w:sz w:val="24"/>
          <w:szCs w:val="24"/>
        </w:rPr>
        <w:t>reakcie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77E1" w:rsidRDefault="002677E1" w:rsidP="002677E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našu komunikáciu, </w:t>
      </w:r>
    </w:p>
    <w:p w:rsidR="002677E1" w:rsidRDefault="002677E1" w:rsidP="002677E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nás kto pochopil, </w:t>
      </w:r>
    </w:p>
    <w:p w:rsidR="009174D3" w:rsidRDefault="002677E1" w:rsidP="002677E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nám kto porozumel.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AB7" w:rsidRPr="007D1A7C" w:rsidRDefault="00D50AB7" w:rsidP="00D50AB7">
      <w:pPr>
        <w:pStyle w:val="Odsekzoznamu"/>
        <w:tabs>
          <w:tab w:val="left" w:pos="3119"/>
          <w:tab w:val="left" w:pos="3256"/>
        </w:tabs>
        <w:spacing w:after="0" w:line="360" w:lineRule="auto"/>
        <w:ind w:left="1298"/>
        <w:jc w:val="both"/>
        <w:rPr>
          <w:rFonts w:ascii="Times New Roman" w:hAnsi="Times New Roman" w:cs="Times New Roman"/>
          <w:sz w:val="24"/>
          <w:szCs w:val="24"/>
        </w:rPr>
      </w:pPr>
    </w:p>
    <w:p w:rsidR="009174D3" w:rsidRDefault="002677E1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Existujú rôzne formy spätnej väzby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331" w:rsidRDefault="00B40331" w:rsidP="00B4033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331">
        <w:rPr>
          <w:rFonts w:ascii="Times New Roman" w:hAnsi="Times New Roman" w:cs="Times New Roman"/>
          <w:b/>
          <w:sz w:val="24"/>
          <w:szCs w:val="24"/>
        </w:rPr>
        <w:t>Vlastná</w:t>
      </w:r>
      <w:r>
        <w:rPr>
          <w:rFonts w:ascii="Times New Roman" w:hAnsi="Times New Roman" w:cs="Times New Roman"/>
          <w:sz w:val="24"/>
          <w:szCs w:val="24"/>
        </w:rPr>
        <w:t xml:space="preserve"> – vzniká vtedy, keď iným oznamujeme, ako sa vidíme a vnímame.</w:t>
      </w:r>
    </w:p>
    <w:p w:rsidR="00B40331" w:rsidRDefault="00B40331" w:rsidP="00B4033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331">
        <w:rPr>
          <w:rFonts w:ascii="Times New Roman" w:hAnsi="Times New Roman" w:cs="Times New Roman"/>
          <w:b/>
          <w:sz w:val="24"/>
          <w:szCs w:val="24"/>
        </w:rPr>
        <w:t>Vzájomná</w:t>
      </w:r>
      <w:r>
        <w:rPr>
          <w:rFonts w:ascii="Times New Roman" w:hAnsi="Times New Roman" w:cs="Times New Roman"/>
          <w:sz w:val="24"/>
          <w:szCs w:val="24"/>
        </w:rPr>
        <w:t xml:space="preserve"> – vzniká vtedy, ak si členovia skupiny navzájom oznamujú, čo si myslia a cítia o sebe a druhých</w:t>
      </w:r>
    </w:p>
    <w:p w:rsidR="00B40331" w:rsidRDefault="00B40331" w:rsidP="00B4033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Spätná väzba </w:t>
      </w:r>
      <w:r w:rsidRPr="00B40331">
        <w:rPr>
          <w:rFonts w:ascii="Times New Roman" w:hAnsi="Times New Roman" w:cs="Times New Roman"/>
          <w:b/>
          <w:sz w:val="24"/>
          <w:szCs w:val="24"/>
        </w:rPr>
        <w:t>druhým</w:t>
      </w:r>
      <w:r>
        <w:rPr>
          <w:rFonts w:ascii="Times New Roman" w:hAnsi="Times New Roman" w:cs="Times New Roman"/>
          <w:sz w:val="24"/>
          <w:szCs w:val="24"/>
        </w:rPr>
        <w:t xml:space="preserve"> – vzniká vtedy, keď druhým oznamujeme ako ich vidíme a vnímame.</w:t>
      </w:r>
    </w:p>
    <w:p w:rsidR="00D50AB7" w:rsidRDefault="00D50AB7" w:rsidP="00D50AB7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Pomocou </w:t>
      </w:r>
      <w:r w:rsidRPr="00D50AB7">
        <w:rPr>
          <w:rFonts w:ascii="Times New Roman" w:hAnsi="Times New Roman" w:cs="Times New Roman"/>
          <w:b/>
          <w:sz w:val="24"/>
          <w:szCs w:val="24"/>
        </w:rPr>
        <w:t>psychologických testov</w:t>
      </w:r>
      <w:r>
        <w:rPr>
          <w:rFonts w:ascii="Times New Roman" w:hAnsi="Times New Roman" w:cs="Times New Roman"/>
          <w:sz w:val="24"/>
          <w:szCs w:val="24"/>
        </w:rPr>
        <w:t xml:space="preserve"> môžu potencionálni zamestnávatelia zistiť </w:t>
      </w:r>
      <w:r w:rsidRPr="00D50AB7">
        <w:rPr>
          <w:rFonts w:ascii="Times New Roman" w:hAnsi="Times New Roman" w:cs="Times New Roman"/>
          <w:b/>
          <w:sz w:val="24"/>
          <w:szCs w:val="24"/>
        </w:rPr>
        <w:t>osobnostný profil</w:t>
      </w:r>
      <w:r>
        <w:rPr>
          <w:rFonts w:ascii="Times New Roman" w:hAnsi="Times New Roman" w:cs="Times New Roman"/>
          <w:sz w:val="24"/>
          <w:szCs w:val="24"/>
        </w:rPr>
        <w:t xml:space="preserve"> uchádzača o zamestnanie.</w:t>
      </w:r>
    </w:p>
    <w:p w:rsidR="00D50AB7" w:rsidRDefault="00D50AB7" w:rsidP="00D50AB7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Sociálne správanie jednotlivcov možno rozdeliť na tri základné formy:</w:t>
      </w:r>
    </w:p>
    <w:p w:rsidR="00D50AB7" w:rsidRDefault="00D50AB7" w:rsidP="00D50AB7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AB7" w:rsidRDefault="008A32A6" w:rsidP="00D50AB7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4FE7A46" wp14:editId="41A5A7D8">
            <wp:extent cx="3171825" cy="3200400"/>
            <wp:effectExtent l="0" t="0" r="9525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985AC" wp14:editId="632A2279">
                <wp:simplePos x="0" y="0"/>
                <wp:positionH relativeFrom="column">
                  <wp:posOffset>3236595</wp:posOffset>
                </wp:positionH>
                <wp:positionV relativeFrom="paragraph">
                  <wp:posOffset>69215</wp:posOffset>
                </wp:positionV>
                <wp:extent cx="3390900" cy="1000125"/>
                <wp:effectExtent l="209550" t="38100" r="76200" b="276225"/>
                <wp:wrapNone/>
                <wp:docPr id="22" name="Oválna bubli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00125"/>
                        </a:xfrm>
                        <a:prstGeom prst="wedgeEllipseCallout">
                          <a:avLst>
                            <a:gd name="adj1" fmla="val -54541"/>
                            <a:gd name="adj2" fmla="val 672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A6" w:rsidRDefault="008A32A6" w:rsidP="008A32A6">
                            <w:pPr>
                              <w:jc w:val="center"/>
                            </w:pPr>
                            <w:r w:rsidRPr="008A32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Asertivita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je schopnosť presadiť svoj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vlastný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názor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nekonfliktnou cestou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985A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2" o:spid="_x0000_s1030" type="#_x0000_t63" style="position:absolute;left:0;text-align:left;margin-left:254.85pt;margin-top:5.45pt;width:267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" adj="-981,2532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32A6" w:rsidRDefault="008A32A6" w:rsidP="008A32A6">
                      <w:pPr>
                        <w:jc w:val="center"/>
                      </w:pPr>
                      <w:r w:rsidRPr="008A32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Asertivita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je schopnosť presadiť svoj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vlastný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názor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nekonfliktnou cestou</w:t>
                      </w:r>
                    </w:p>
                  </w:txbxContent>
                </v:textbox>
              </v:shape>
            </w:pict>
          </mc:Fallback>
        </mc:AlternateContent>
      </w:r>
    </w:p>
    <w:p w:rsidR="009174D3" w:rsidRPr="009174D3" w:rsidRDefault="009174D3" w:rsidP="00C24204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8A32A6">
                              <w:rPr>
                                <w:b/>
                              </w:rPr>
                              <w:t>03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8A32A6">
                              <w:rPr>
                                <w:b/>
                              </w:rPr>
                              <w:t>2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4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8A32A6">
                        <w:rPr>
                          <w:b/>
                        </w:rPr>
                        <w:t>03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8A32A6">
                        <w:rPr>
                          <w:b/>
                        </w:rPr>
                        <w:t>2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5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32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6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A6" w:rsidRDefault="008A32A6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Popíšte správanie: </w:t>
      </w:r>
    </w:p>
    <w:p w:rsidR="008A32A6" w:rsidRDefault="008A32A6" w:rsidP="008A32A6">
      <w:pPr>
        <w:pStyle w:val="Odsekzoznamu"/>
        <w:numPr>
          <w:ilvl w:val="1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agresívneho jednotlivca </w:t>
      </w:r>
    </w:p>
    <w:p w:rsidR="008A32A6" w:rsidRDefault="008A32A6" w:rsidP="008A32A6">
      <w:pPr>
        <w:pStyle w:val="Odsekzoznamu"/>
        <w:numPr>
          <w:ilvl w:val="1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pasívneho jednotlivca a </w:t>
      </w:r>
    </w:p>
    <w:p w:rsidR="00746D4F" w:rsidRDefault="008A32A6" w:rsidP="008A32A6">
      <w:pPr>
        <w:pStyle w:val="Odsekzoznamu"/>
        <w:numPr>
          <w:ilvl w:val="1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asertívneho jednotlivca.</w:t>
      </w:r>
    </w:p>
    <w:p w:rsidR="008A32A6" w:rsidRPr="008A32A6" w:rsidRDefault="008A32A6" w:rsidP="008A32A6">
      <w:p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sectPr w:rsidR="008A32A6" w:rsidRPr="008A32A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730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46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18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90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62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34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067" w:hanging="360"/>
      </w:pPr>
      <w:rPr>
        <w:rFonts w:ascii="Wingdings" w:hAnsi="Wingdings" w:hint="default"/>
      </w:rPr>
    </w:lvl>
  </w:abstractNum>
  <w:abstractNum w:abstractNumId="3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E2D7C"/>
    <w:multiLevelType w:val="hybridMultilevel"/>
    <w:tmpl w:val="6164B96A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2914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677E1"/>
    <w:rsid w:val="0027458D"/>
    <w:rsid w:val="002B6DBE"/>
    <w:rsid w:val="002F4032"/>
    <w:rsid w:val="00331C97"/>
    <w:rsid w:val="00336BB5"/>
    <w:rsid w:val="0035727A"/>
    <w:rsid w:val="003C008A"/>
    <w:rsid w:val="003C60FB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5F7CEE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04453"/>
    <w:rsid w:val="008A32A6"/>
    <w:rsid w:val="008D6F16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40331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50AB7"/>
    <w:rsid w:val="00D82ADE"/>
    <w:rsid w:val="00DD236F"/>
    <w:rsid w:val="00E06ED6"/>
    <w:rsid w:val="00E12D81"/>
    <w:rsid w:val="00E73A2A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512211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mailto:tom1310@centrum.sk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840EA-0675-4A1A-A06D-D40103C26462}" type="doc">
      <dgm:prSet loTypeId="urn:microsoft.com/office/officeart/2005/8/layout/venn1" loCatId="relationship" qsTypeId="urn:microsoft.com/office/officeart/2005/8/quickstyle/simple1" qsCatId="simple" csTypeId="urn:microsoft.com/office/officeart/2005/8/colors/colorful5" csCatId="colorful" phldr="1"/>
      <dgm:spPr/>
    </dgm:pt>
    <dgm:pt modelId="{3FA2F0DB-6455-4661-AEE4-71983F351947}">
      <dgm:prSet phldrT="[Text]"/>
      <dgm:spPr/>
      <dgm:t>
        <a:bodyPr/>
        <a:lstStyle/>
        <a:p>
          <a:r>
            <a:rPr lang="sk-SK"/>
            <a:t>asertívne</a:t>
          </a:r>
        </a:p>
      </dgm:t>
    </dgm:pt>
    <dgm:pt modelId="{629201C9-B2D8-42E0-B835-B960ED7A38CB}" type="parTrans" cxnId="{3A3A34A8-E374-42D1-B2F7-43BEC68B362B}">
      <dgm:prSet/>
      <dgm:spPr/>
      <dgm:t>
        <a:bodyPr/>
        <a:lstStyle/>
        <a:p>
          <a:endParaRPr lang="sk-SK"/>
        </a:p>
      </dgm:t>
    </dgm:pt>
    <dgm:pt modelId="{DF50E4B7-3A40-431A-9B24-8B9DB2021CA2}" type="sibTrans" cxnId="{3A3A34A8-E374-42D1-B2F7-43BEC68B362B}">
      <dgm:prSet/>
      <dgm:spPr/>
      <dgm:t>
        <a:bodyPr/>
        <a:lstStyle/>
        <a:p>
          <a:endParaRPr lang="sk-SK"/>
        </a:p>
      </dgm:t>
    </dgm:pt>
    <dgm:pt modelId="{A5AFD12F-F892-4F2D-99AF-71DAFD302B5F}">
      <dgm:prSet phldrT="[Text]"/>
      <dgm:spPr/>
      <dgm:t>
        <a:bodyPr/>
        <a:lstStyle/>
        <a:p>
          <a:r>
            <a:rPr lang="sk-SK"/>
            <a:t>pasívne</a:t>
          </a:r>
        </a:p>
      </dgm:t>
    </dgm:pt>
    <dgm:pt modelId="{2D2D2DE7-7F19-485A-991D-63D1CFD105D4}" type="parTrans" cxnId="{33907E0A-4497-48AA-AC8A-938C825D8D5C}">
      <dgm:prSet/>
      <dgm:spPr/>
      <dgm:t>
        <a:bodyPr/>
        <a:lstStyle/>
        <a:p>
          <a:endParaRPr lang="sk-SK"/>
        </a:p>
      </dgm:t>
    </dgm:pt>
    <dgm:pt modelId="{555DFBB2-2BE2-4E1F-A9A3-984C4D6EB885}" type="sibTrans" cxnId="{33907E0A-4497-48AA-AC8A-938C825D8D5C}">
      <dgm:prSet/>
      <dgm:spPr/>
      <dgm:t>
        <a:bodyPr/>
        <a:lstStyle/>
        <a:p>
          <a:endParaRPr lang="sk-SK"/>
        </a:p>
      </dgm:t>
    </dgm:pt>
    <dgm:pt modelId="{13530AFA-91C1-44E0-8D8E-10E09EC3078C}">
      <dgm:prSet phldrT="[Text]"/>
      <dgm:spPr/>
      <dgm:t>
        <a:bodyPr/>
        <a:lstStyle/>
        <a:p>
          <a:r>
            <a:rPr lang="sk-SK"/>
            <a:t>agresívne</a:t>
          </a:r>
        </a:p>
      </dgm:t>
    </dgm:pt>
    <dgm:pt modelId="{36ABCBB2-0E61-4374-A9E4-413DF050C1EE}" type="parTrans" cxnId="{05253DF9-77B5-4F2B-A761-E6DBC7DA2763}">
      <dgm:prSet/>
      <dgm:spPr/>
      <dgm:t>
        <a:bodyPr/>
        <a:lstStyle/>
        <a:p>
          <a:endParaRPr lang="sk-SK"/>
        </a:p>
      </dgm:t>
    </dgm:pt>
    <dgm:pt modelId="{D34BD346-7C8B-4EBC-9E9D-16622AA6CD79}" type="sibTrans" cxnId="{05253DF9-77B5-4F2B-A761-E6DBC7DA2763}">
      <dgm:prSet/>
      <dgm:spPr/>
      <dgm:t>
        <a:bodyPr/>
        <a:lstStyle/>
        <a:p>
          <a:endParaRPr lang="sk-SK"/>
        </a:p>
      </dgm:t>
    </dgm:pt>
    <dgm:pt modelId="{CD373C74-D8EC-421C-9949-43437FE864AB}" type="pres">
      <dgm:prSet presAssocID="{F80840EA-0675-4A1A-A06D-D40103C26462}" presName="compositeShape" presStyleCnt="0">
        <dgm:presLayoutVars>
          <dgm:chMax val="7"/>
          <dgm:dir/>
          <dgm:resizeHandles val="exact"/>
        </dgm:presLayoutVars>
      </dgm:prSet>
      <dgm:spPr/>
    </dgm:pt>
    <dgm:pt modelId="{1AECC375-14D3-4679-95CB-3F4B742D8867}" type="pres">
      <dgm:prSet presAssocID="{3FA2F0DB-6455-4661-AEE4-71983F351947}" presName="circ1" presStyleLbl="vennNode1" presStyleIdx="0" presStyleCnt="3" custLinFactNeighborY="-32738"/>
      <dgm:spPr/>
    </dgm:pt>
    <dgm:pt modelId="{EAB0C9A0-BBF4-4759-B44B-612522414F25}" type="pres">
      <dgm:prSet presAssocID="{3FA2F0DB-6455-4661-AEE4-71983F35194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9BB4857-FC12-4849-BF1F-0CDD402C9E8F}" type="pres">
      <dgm:prSet presAssocID="{A5AFD12F-F892-4F2D-99AF-71DAFD302B5F}" presName="circ2" presStyleLbl="vennNode1" presStyleIdx="1" presStyleCnt="3"/>
      <dgm:spPr/>
    </dgm:pt>
    <dgm:pt modelId="{D392BF90-AEE1-43C6-8694-7E50887AEAAA}" type="pres">
      <dgm:prSet presAssocID="{A5AFD12F-F892-4F2D-99AF-71DAFD302B5F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EF0E4A3-B9B8-4E76-B2D0-C2FD591E22E6}" type="pres">
      <dgm:prSet presAssocID="{13530AFA-91C1-44E0-8D8E-10E09EC3078C}" presName="circ3" presStyleLbl="vennNode1" presStyleIdx="2" presStyleCnt="3"/>
      <dgm:spPr/>
      <dgm:t>
        <a:bodyPr/>
        <a:lstStyle/>
        <a:p>
          <a:endParaRPr lang="sk-SK"/>
        </a:p>
      </dgm:t>
    </dgm:pt>
    <dgm:pt modelId="{31EBDCDE-4841-4E24-971E-9BF71A44C58E}" type="pres">
      <dgm:prSet presAssocID="{13530AFA-91C1-44E0-8D8E-10E09EC3078C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EA430E29-02BA-4400-AB39-03D8CDF0C989}" type="presOf" srcId="{3FA2F0DB-6455-4661-AEE4-71983F351947}" destId="{1AECC375-14D3-4679-95CB-3F4B742D8867}" srcOrd="0" destOrd="0" presId="urn:microsoft.com/office/officeart/2005/8/layout/venn1"/>
    <dgm:cxn modelId="{3A3A34A8-E374-42D1-B2F7-43BEC68B362B}" srcId="{F80840EA-0675-4A1A-A06D-D40103C26462}" destId="{3FA2F0DB-6455-4661-AEE4-71983F351947}" srcOrd="0" destOrd="0" parTransId="{629201C9-B2D8-42E0-B835-B960ED7A38CB}" sibTransId="{DF50E4B7-3A40-431A-9B24-8B9DB2021CA2}"/>
    <dgm:cxn modelId="{33907E0A-4497-48AA-AC8A-938C825D8D5C}" srcId="{F80840EA-0675-4A1A-A06D-D40103C26462}" destId="{A5AFD12F-F892-4F2D-99AF-71DAFD302B5F}" srcOrd="1" destOrd="0" parTransId="{2D2D2DE7-7F19-485A-991D-63D1CFD105D4}" sibTransId="{555DFBB2-2BE2-4E1F-A9A3-984C4D6EB885}"/>
    <dgm:cxn modelId="{91DAB844-AF25-4621-80AD-0DD6E5592312}" type="presOf" srcId="{13530AFA-91C1-44E0-8D8E-10E09EC3078C}" destId="{31EBDCDE-4841-4E24-971E-9BF71A44C58E}" srcOrd="1" destOrd="0" presId="urn:microsoft.com/office/officeart/2005/8/layout/venn1"/>
    <dgm:cxn modelId="{198AC289-F5FC-4870-9EDB-C76F01176266}" type="presOf" srcId="{A5AFD12F-F892-4F2D-99AF-71DAFD302B5F}" destId="{49BB4857-FC12-4849-BF1F-0CDD402C9E8F}" srcOrd="0" destOrd="0" presId="urn:microsoft.com/office/officeart/2005/8/layout/venn1"/>
    <dgm:cxn modelId="{88349C2F-4EE4-4C94-B289-0069AC92A524}" type="presOf" srcId="{13530AFA-91C1-44E0-8D8E-10E09EC3078C}" destId="{CEF0E4A3-B9B8-4E76-B2D0-C2FD591E22E6}" srcOrd="0" destOrd="0" presId="urn:microsoft.com/office/officeart/2005/8/layout/venn1"/>
    <dgm:cxn modelId="{D98867AB-B104-4A42-8E53-3E48C2921DF3}" type="presOf" srcId="{3FA2F0DB-6455-4661-AEE4-71983F351947}" destId="{EAB0C9A0-BBF4-4759-B44B-612522414F25}" srcOrd="1" destOrd="0" presId="urn:microsoft.com/office/officeart/2005/8/layout/venn1"/>
    <dgm:cxn modelId="{05253DF9-77B5-4F2B-A761-E6DBC7DA2763}" srcId="{F80840EA-0675-4A1A-A06D-D40103C26462}" destId="{13530AFA-91C1-44E0-8D8E-10E09EC3078C}" srcOrd="2" destOrd="0" parTransId="{36ABCBB2-0E61-4374-A9E4-413DF050C1EE}" sibTransId="{D34BD346-7C8B-4EBC-9E9D-16622AA6CD79}"/>
    <dgm:cxn modelId="{D02FF912-E5C6-47A0-9E69-921E2BA09DED}" type="presOf" srcId="{F80840EA-0675-4A1A-A06D-D40103C26462}" destId="{CD373C74-D8EC-421C-9949-43437FE864AB}" srcOrd="0" destOrd="0" presId="urn:microsoft.com/office/officeart/2005/8/layout/venn1"/>
    <dgm:cxn modelId="{4277E211-AD9C-425F-9A65-ED354944F248}" type="presOf" srcId="{A5AFD12F-F892-4F2D-99AF-71DAFD302B5F}" destId="{D392BF90-AEE1-43C6-8694-7E50887AEAAA}" srcOrd="1" destOrd="0" presId="urn:microsoft.com/office/officeart/2005/8/layout/venn1"/>
    <dgm:cxn modelId="{F9E7D1BF-188A-4317-9E9C-1ECC9990E410}" type="presParOf" srcId="{CD373C74-D8EC-421C-9949-43437FE864AB}" destId="{1AECC375-14D3-4679-95CB-3F4B742D8867}" srcOrd="0" destOrd="0" presId="urn:microsoft.com/office/officeart/2005/8/layout/venn1"/>
    <dgm:cxn modelId="{A786553F-EB60-4795-A7EA-65BA77415934}" type="presParOf" srcId="{CD373C74-D8EC-421C-9949-43437FE864AB}" destId="{EAB0C9A0-BBF4-4759-B44B-612522414F25}" srcOrd="1" destOrd="0" presId="urn:microsoft.com/office/officeart/2005/8/layout/venn1"/>
    <dgm:cxn modelId="{09B71083-0C6F-443E-9019-91093BC829D1}" type="presParOf" srcId="{CD373C74-D8EC-421C-9949-43437FE864AB}" destId="{49BB4857-FC12-4849-BF1F-0CDD402C9E8F}" srcOrd="2" destOrd="0" presId="urn:microsoft.com/office/officeart/2005/8/layout/venn1"/>
    <dgm:cxn modelId="{75A96D20-D880-437A-8826-24FA4C1793D2}" type="presParOf" srcId="{CD373C74-D8EC-421C-9949-43437FE864AB}" destId="{D392BF90-AEE1-43C6-8694-7E50887AEAAA}" srcOrd="3" destOrd="0" presId="urn:microsoft.com/office/officeart/2005/8/layout/venn1"/>
    <dgm:cxn modelId="{8E3BF883-5C45-4CD5-A0CD-075250C500AE}" type="presParOf" srcId="{CD373C74-D8EC-421C-9949-43437FE864AB}" destId="{CEF0E4A3-B9B8-4E76-B2D0-C2FD591E22E6}" srcOrd="4" destOrd="0" presId="urn:microsoft.com/office/officeart/2005/8/layout/venn1"/>
    <dgm:cxn modelId="{4CCBE516-2777-4D92-AA97-B494AB0A5B14}" type="presParOf" srcId="{CD373C74-D8EC-421C-9949-43437FE864AB}" destId="{31EBDCDE-4841-4E24-971E-9BF71A44C58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ECC375-14D3-4679-95CB-3F4B742D8867}">
      <dsp:nvSpPr>
        <dsp:cNvPr id="0" name=""/>
        <dsp:cNvSpPr/>
      </dsp:nvSpPr>
      <dsp:spPr>
        <a:xfrm>
          <a:off x="664762" y="0"/>
          <a:ext cx="1842299" cy="1842299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/>
            <a:t>asertívne</a:t>
          </a:r>
        </a:p>
      </dsp:txBody>
      <dsp:txXfrm>
        <a:off x="910402" y="322402"/>
        <a:ext cx="1351019" cy="829034"/>
      </dsp:txXfrm>
    </dsp:sp>
    <dsp:sp modelId="{49BB4857-FC12-4849-BF1F-0CDD402C9E8F}">
      <dsp:nvSpPr>
        <dsp:cNvPr id="0" name=""/>
        <dsp:cNvSpPr/>
      </dsp:nvSpPr>
      <dsp:spPr>
        <a:xfrm>
          <a:off x="1329525" y="1254768"/>
          <a:ext cx="1842299" cy="1842299"/>
        </a:xfrm>
        <a:prstGeom prst="ellipse">
          <a:avLst/>
        </a:prstGeom>
        <a:solidFill>
          <a:schemeClr val="accent5">
            <a:alpha val="50000"/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/>
            <a:t>pasívne</a:t>
          </a:r>
        </a:p>
      </dsp:txBody>
      <dsp:txXfrm>
        <a:off x="1892962" y="1730696"/>
        <a:ext cx="1105379" cy="1013264"/>
      </dsp:txXfrm>
    </dsp:sp>
    <dsp:sp modelId="{CEF0E4A3-B9B8-4E76-B2D0-C2FD591E22E6}">
      <dsp:nvSpPr>
        <dsp:cNvPr id="0" name=""/>
        <dsp:cNvSpPr/>
      </dsp:nvSpPr>
      <dsp:spPr>
        <a:xfrm>
          <a:off x="0" y="1254768"/>
          <a:ext cx="1842299" cy="1842299"/>
        </a:xfrm>
        <a:prstGeom prst="ellipse">
          <a:avLst/>
        </a:prstGeom>
        <a:solidFill>
          <a:schemeClr val="accent5">
            <a:alpha val="50000"/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/>
            <a:t>agresívne</a:t>
          </a:r>
        </a:p>
      </dsp:txBody>
      <dsp:txXfrm>
        <a:off x="173483" y="1730696"/>
        <a:ext cx="1105379" cy="1013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601F0-F229-421E-A1BB-6E5C5D29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2021-02-28T20:04:00Z</dcterms:created>
  <dcterms:modified xsi:type="dcterms:W3CDTF">2021-02-28T20:05:00Z</dcterms:modified>
</cp:coreProperties>
</file>