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F971FC" w:rsidP="001F02D5">
      <w:pPr>
        <w:pStyle w:val="Nzov"/>
        <w:jc w:val="both"/>
      </w:pPr>
      <w:r>
        <w:t>Práva a povinnosti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316A">
        <w:tab/>
      </w:r>
      <w:r w:rsidR="00BF349A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B72BEE" w:rsidRPr="00C76872" w:rsidRDefault="00C76872" w:rsidP="00C76872">
      <w:pPr>
        <w:pStyle w:val="Normlnywebov"/>
        <w:tabs>
          <w:tab w:val="left" w:pos="1534"/>
        </w:tabs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C76872">
        <w:rPr>
          <w:shd w:val="clear" w:color="auto" w:fill="FFFFFF"/>
        </w:rPr>
        <w:t>Každému zamestnávateľovi vznikajú so zamestnávaním prvého zamestnanca povinnosti, ktoré upravuje </w:t>
      </w:r>
      <w:hyperlink r:id="rId8" w:tgtFrame="_blank" w:history="1">
        <w:r w:rsidRPr="00C76872">
          <w:rPr>
            <w:rStyle w:val="Hypertextovprepojenie"/>
            <w:rFonts w:eastAsiaTheme="majorEastAsia"/>
            <w:color w:val="auto"/>
            <w:bdr w:val="none" w:sz="0" w:space="0" w:color="auto" w:frame="1"/>
            <w:shd w:val="clear" w:color="auto" w:fill="FFFFFF"/>
          </w:rPr>
          <w:t>Zákon č. 311/2001 Z. z. Zákonník práce</w:t>
        </w:r>
      </w:hyperlink>
      <w:r w:rsidRPr="00C76872">
        <w:rPr>
          <w:shd w:val="clear" w:color="auto" w:fill="FFFFFF"/>
        </w:rPr>
        <w:t>.</w:t>
      </w:r>
    </w:p>
    <w:p w:rsidR="00C76872" w:rsidRPr="00C76872" w:rsidRDefault="00C76872" w:rsidP="00C768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Medzi základné povinnosti zamestnávateľa patria:</w:t>
      </w:r>
    </w:p>
    <w:p w:rsidR="00C76872" w:rsidRPr="00C76872" w:rsidRDefault="00C76872" w:rsidP="006A5DA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povinnosti pred uzatvorením pracovnej zmluvy,</w:t>
      </w:r>
    </w:p>
    <w:p w:rsidR="00C76872" w:rsidRPr="00C76872" w:rsidRDefault="00C76872" w:rsidP="006A5DA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povinnosti pri nástupe do zamestnania,</w:t>
      </w:r>
    </w:p>
    <w:p w:rsidR="00C76872" w:rsidRPr="00C76872" w:rsidRDefault="00C76872" w:rsidP="006A5DA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povinnosti odo dňa vzniku pracovného pomeru počas jeho trvania.</w:t>
      </w:r>
    </w:p>
    <w:p w:rsidR="00C76872" w:rsidRPr="00C76872" w:rsidRDefault="00C76872" w:rsidP="00C768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Pred uzatvorením pracovnej zmluvy je zamestnávateľ povinný </w:t>
      </w:r>
      <w:r w:rsidRPr="00C768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oboznámiť zamestnanca s právami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</w:t>
      </w:r>
      <w:r w:rsidRPr="00C768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 povinnosťami, ktoré mu plynú z pracovnej zmluvy</w:t>
      </w: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76872" w:rsidRPr="00C76872" w:rsidRDefault="00C76872" w:rsidP="00C768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Pracovná zmluva zamestnanca musí obsahovať tieto náležitosti</w:t>
      </w: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sa týkajú jeho pracovného pomeru:</w:t>
      </w:r>
    </w:p>
    <w:p w:rsidR="00C76872" w:rsidRPr="00C76872" w:rsidRDefault="00C76872" w:rsidP="006A5DA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druh práce, na ktorý sa zamestnanec prijíma, a jeho stručná charakteristika,</w:t>
      </w:r>
    </w:p>
    <w:p w:rsidR="00C76872" w:rsidRPr="00C76872" w:rsidRDefault="00C76872" w:rsidP="006A5DA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miesto výkonu práce (obec, časť obce alebo inak určené miesto),</w:t>
      </w:r>
    </w:p>
    <w:p w:rsidR="00C76872" w:rsidRPr="00C76872" w:rsidRDefault="00C76872" w:rsidP="006A5DA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deň nástupu do práce,</w:t>
      </w:r>
    </w:p>
    <w:p w:rsidR="00C76872" w:rsidRPr="00C76872" w:rsidRDefault="00C76872" w:rsidP="006A5DA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6872">
        <w:rPr>
          <w:rFonts w:ascii="Times New Roman" w:eastAsia="Times New Roman" w:hAnsi="Times New Roman" w:cs="Times New Roman"/>
          <w:sz w:val="24"/>
          <w:szCs w:val="24"/>
          <w:lang w:eastAsia="sk-SK"/>
        </w:rPr>
        <w:t>mzdové podmienky, ak nie sú dohodnuté v kolektívnej zmluve.</w:t>
      </w:r>
    </w:p>
    <w:p w:rsidR="00C76872" w:rsidRPr="00C76872" w:rsidRDefault="00C76872" w:rsidP="00C768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76872" w:rsidRPr="00C76872" w:rsidRDefault="00C76872" w:rsidP="00C76872">
      <w:pPr>
        <w:pStyle w:val="Normlnywebov"/>
        <w:tabs>
          <w:tab w:val="left" w:pos="1534"/>
        </w:tabs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C76872">
        <w:rPr>
          <w:shd w:val="clear" w:color="auto" w:fill="FFFFFF"/>
        </w:rPr>
        <w:t>Zamestnávateľ v pracovnej zmluve uvedie okrem vyššie uvedených náležitostí aj ďalšie pracovné podmienky, a to </w:t>
      </w:r>
      <w:r w:rsidRPr="00C76872">
        <w:rPr>
          <w:rStyle w:val="Siln"/>
          <w:rFonts w:eastAsiaTheme="majorEastAsia"/>
          <w:shd w:val="clear" w:color="auto" w:fill="FFFFFF"/>
        </w:rPr>
        <w:t>výplatné termíny, pracovný čas, výmeru dovolenky a dĺžku výpovednej doby</w:t>
      </w:r>
      <w:r w:rsidRPr="00C76872">
        <w:rPr>
          <w:shd w:val="clear" w:color="auto" w:fill="FFFFFF"/>
        </w:rPr>
        <w:t>.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r w:rsidRPr="00C76872">
        <w:t>Zamestnávateľovi plynie </w:t>
      </w:r>
      <w:r w:rsidRPr="00C76872">
        <w:rPr>
          <w:rStyle w:val="Siln"/>
        </w:rPr>
        <w:t>povinnosť byť prihlásený v registri zamestnávateľov</w:t>
      </w:r>
      <w:r w:rsidRPr="00C76872">
        <w:t>, pričom toto prihlásenie musí vykonať najneskôr deň pred dňom, kedy začne zamestnávať svojho prvého zamestnanca.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r w:rsidRPr="00C76872">
        <w:t xml:space="preserve">Zároveň zamestnávateľ uzavrie dohodu o elektronickej komunikácii medzi zamestnávateľom </w:t>
      </w:r>
      <w:r w:rsidR="006A5DA2">
        <w:t xml:space="preserve">                     </w:t>
      </w:r>
      <w:r w:rsidRPr="00C76872">
        <w:t>a Sociálnou poisťovňou. </w:t>
      </w:r>
      <w:r w:rsidRPr="00C76872">
        <w:rPr>
          <w:rStyle w:val="Siln"/>
        </w:rPr>
        <w:t>Registráciu zamestnanca do registra poistencov a sporiteľov starobného dôchodkového sporenia</w:t>
      </w:r>
      <w:r w:rsidRPr="00C76872">
        <w:t> vedeného Sociálnou poisťovňou, ako aj jeho odhlásenie, môže zamestnávateľ realizovať </w:t>
      </w:r>
      <w:r w:rsidRPr="00C76872">
        <w:rPr>
          <w:rStyle w:val="Siln"/>
        </w:rPr>
        <w:t>výlučne elektronicky</w:t>
      </w:r>
      <w:r w:rsidRPr="00C76872">
        <w:t>.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r w:rsidRPr="00C76872">
        <w:t>Pri nástupe do zamestnania sa každý zamestnávateľ </w:t>
      </w:r>
      <w:r w:rsidRPr="00C76872">
        <w:rPr>
          <w:rStyle w:val="Siln"/>
        </w:rPr>
        <w:t>zamestnaním prvého zamestnanca stáva platiteľom poistného</w:t>
      </w:r>
      <w:r w:rsidRPr="00C76872">
        <w:t>, pričom túto skutočnosť je povinný </w:t>
      </w:r>
      <w:r w:rsidRPr="00C76872">
        <w:rPr>
          <w:rStyle w:val="Siln"/>
        </w:rPr>
        <w:t>oznámiť v zdravotnej poisťovni do 8 pracovných dní</w:t>
      </w:r>
      <w:r w:rsidRPr="00C76872">
        <w:t> odo dňa, kedy sa stal zamestnávateľom t.j. zamestnaním prvého zamestnanca. Do príslušnej zdravotnej poisťovne </w:t>
      </w:r>
      <w:r w:rsidRPr="00C76872">
        <w:rPr>
          <w:rStyle w:val="Siln"/>
        </w:rPr>
        <w:t>prihlasuje zamestnávateľ aj svojich zamestnancov</w:t>
      </w:r>
      <w:r w:rsidRPr="00C76872">
        <w:t>. Danú oznamovaciu povinnosť si musí zamestnávateľ splniť </w:t>
      </w:r>
      <w:r w:rsidRPr="00C76872">
        <w:rPr>
          <w:rStyle w:val="Siln"/>
        </w:rPr>
        <w:t>taktiež do 8 pracovných dní</w:t>
      </w:r>
      <w:r w:rsidRPr="00C76872">
        <w:t> odo dňa vzniku pracovnoprávneho vzťahu.</w:t>
      </w:r>
    </w:p>
    <w:p w:rsidR="00C76872" w:rsidRPr="00C76872" w:rsidRDefault="00C76872" w:rsidP="00C76872">
      <w:pPr>
        <w:pStyle w:val="Normlnywebov"/>
        <w:tabs>
          <w:tab w:val="left" w:pos="1534"/>
        </w:tabs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C76872">
        <w:rPr>
          <w:shd w:val="clear" w:color="auto" w:fill="FFFFFF"/>
        </w:rPr>
        <w:t>Dňom zamestnania prvého zamestnanca sa zamestnávateľ stáva </w:t>
      </w:r>
      <w:r w:rsidRPr="00C76872">
        <w:rPr>
          <w:rStyle w:val="Siln"/>
          <w:shd w:val="clear" w:color="auto" w:fill="FFFFFF"/>
        </w:rPr>
        <w:t>platiteľom dane z príjmov</w:t>
      </w:r>
      <w:r w:rsidRPr="00C76872">
        <w:rPr>
          <w:shd w:val="clear" w:color="auto" w:fill="FFFFFF"/>
        </w:rPr>
        <w:t>. Preto je zamestnávateľ </w:t>
      </w:r>
      <w:r w:rsidRPr="00C76872">
        <w:rPr>
          <w:rStyle w:val="Siln"/>
          <w:shd w:val="clear" w:color="auto" w:fill="FFFFFF"/>
        </w:rPr>
        <w:t>povinný registrovať sa pre daň z príjmov</w:t>
      </w:r>
      <w:r w:rsidRPr="00C76872">
        <w:rPr>
          <w:shd w:val="clear" w:color="auto" w:fill="FFFFFF"/>
        </w:rPr>
        <w:t> na príslušnom daňovom úrade.</w:t>
      </w:r>
    </w:p>
    <w:p w:rsidR="00C76872" w:rsidRPr="00C76872" w:rsidRDefault="00BF349A" w:rsidP="00C76872">
      <w:pPr>
        <w:pStyle w:val="Normlnywebov"/>
        <w:spacing w:before="0" w:beforeAutospacing="0" w:after="0" w:afterAutospacing="0" w:line="360" w:lineRule="auto"/>
        <w:jc w:val="both"/>
      </w:pPr>
      <w:hyperlink r:id="rId9" w:history="1">
        <w:r w:rsidR="00C76872" w:rsidRPr="00C76872">
          <w:rPr>
            <w:rStyle w:val="Hypertextovprepojenie"/>
            <w:color w:val="auto"/>
            <w:bdr w:val="none" w:sz="0" w:space="0" w:color="auto" w:frame="1"/>
          </w:rPr>
          <w:t>V zmysle Zákonníka práce</w:t>
        </w:r>
      </w:hyperlink>
      <w:r w:rsidR="00C76872" w:rsidRPr="00C76872">
        <w:t> má zamestnávateľ </w:t>
      </w:r>
      <w:r w:rsidR="00C76872" w:rsidRPr="00C76872">
        <w:rPr>
          <w:rStyle w:val="Siln"/>
        </w:rPr>
        <w:t>od prvého dňa vzniku pracovného pomeru</w:t>
      </w:r>
      <w:r w:rsidR="00C76872" w:rsidRPr="00C76872">
        <w:t> voči zamestnancovi nasledujúce povinnosti: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prideľovať zamestnancovi prácu v súlade s pracovnou zmluvou,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platiť zamestnancovu mzdu za vykonanú prácu v termíne dohodnutom v pracovnej zmluve,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zamestnávateľ je povinný viesť pre zamestnancov mzdové listy a výplatné listiny vrátane ich rekapitulácie, a to za každý kalendárny mesiac aj za celé zdaňovacie obdobie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vytvárať vhodné pracovné podmienky na splnenie pracovných úloh a nariadení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oboznámiť zamestnanca s pracovným poriadkom, s kolektívnou zmluvou, s právnymi predpismi vzťahujúcimi sa na prácu, ktorú vykonáva zamestnanec a ostatnými predpismi</w:t>
      </w:r>
    </w:p>
    <w:p w:rsidR="00C76872" w:rsidRPr="006A5DA2" w:rsidRDefault="00C76872" w:rsidP="006A5DA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DA2">
        <w:rPr>
          <w:rFonts w:ascii="Times New Roman" w:hAnsi="Times New Roman" w:cs="Times New Roman"/>
          <w:sz w:val="24"/>
          <w:szCs w:val="24"/>
        </w:rPr>
        <w:t>oboznámiť zamestnanca s pracovným poriadkom, ktorý musí byť pre každého zamestnanca prístupný.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r w:rsidRPr="00C76872">
        <w:rPr>
          <w:rStyle w:val="Siln"/>
        </w:rPr>
        <w:t>Odo dňa, keď vznikol pracovný pomer</w:t>
      </w:r>
      <w:r w:rsidRPr="00C76872">
        <w:t> je zamestnávateľ ďalej povinný: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viesť evidenciu pracovného času zamestnancov,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zabezpečiť stravovanie zamestnancov,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odoslať Sociálnej poisťovni mesačný výkaz,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odoslať zdravotnej poisťovni mesačný výkaz,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povinnosť odoslať daňovému úradu mesačný prehľad o zrazených a odvedených preddavkoch na daň z príjmov zo závislej činnosti. Prehľad o príjmoch zo závislej činnosti, o zrazených a odvedených preddavkoch na daň, zamestnaneckej prémii a daňovom bonuse za uplynulý kalendárny mesiac,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poskytovať zamestnancom dovolenku - zamestnanec má zákonný nárok na 4 týždne platenej dovolenky, po dovŕšení 33. roku má zamestnanec nárok na 5 týždňov platenej dovolenky,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zabezpečiť ochranu osobných údajov zamestnancov,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povinnosť zamestnávateľa podať hlásenie o vyúčtovaní dane a o úhrne príjmov zo závislej činnosti,</w:t>
      </w:r>
    </w:p>
    <w:p w:rsidR="00C76872" w:rsidRPr="00C76872" w:rsidRDefault="00C76872" w:rsidP="006A5DA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872">
        <w:rPr>
          <w:rFonts w:ascii="Times New Roman" w:hAnsi="Times New Roman" w:cs="Times New Roman"/>
          <w:sz w:val="24"/>
          <w:szCs w:val="24"/>
        </w:rPr>
        <w:t>povinnosť zamestnávateľa vypracovať ročné zúčtovanie preddavkov na daň.</w:t>
      </w:r>
    </w:p>
    <w:p w:rsidR="00C76872" w:rsidRPr="00C76872" w:rsidRDefault="00C76872" w:rsidP="00C76872">
      <w:pPr>
        <w:pStyle w:val="Nadpis3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C76872">
        <w:rPr>
          <w:rFonts w:ascii="Times New Roman" w:hAnsi="Times New Roman" w:cs="Times New Roman"/>
          <w:color w:val="auto"/>
        </w:rPr>
        <w:t>Povinnosť zabezpečiť stravovanie zamestnancov</w:t>
      </w:r>
    </w:p>
    <w:p w:rsidR="00C76872" w:rsidRPr="00C76872" w:rsidRDefault="00C76872" w:rsidP="00C76872">
      <w:pPr>
        <w:pStyle w:val="Normlnywebov"/>
        <w:spacing w:before="0" w:beforeAutospacing="0" w:after="0" w:afterAutospacing="0" w:line="360" w:lineRule="auto"/>
        <w:jc w:val="both"/>
      </w:pPr>
      <w:r w:rsidRPr="00C76872">
        <w:t>Nárok na poskytnutie stravy má podľa Zákonníka práce </w:t>
      </w:r>
      <w:r w:rsidRPr="00C76872">
        <w:rPr>
          <w:rStyle w:val="Siln"/>
        </w:rPr>
        <w:t>každý zamestnanec</w:t>
      </w:r>
      <w:r w:rsidRPr="00C76872">
        <w:t>, ktorý v rámci pracovnej zmeny </w:t>
      </w:r>
      <w:r w:rsidRPr="00C76872">
        <w:rPr>
          <w:rStyle w:val="Siln"/>
        </w:rPr>
        <w:t>vykonáva prácu viac ako 4 hodiny</w:t>
      </w:r>
      <w:r w:rsidRPr="00C76872">
        <w:t>. Zamestnávateľ môže zabezpečiť stravovanie v priebehu pracovnej zmeny vo vlastnom stravovacom zariadení príp. v zariadení iného zamestnávateľa, ktoré sa nachádza v blízkosti pracoviska.</w:t>
      </w:r>
    </w:p>
    <w:p w:rsidR="00C76872" w:rsidRDefault="00C76872" w:rsidP="00C76872">
      <w:pPr>
        <w:pStyle w:val="Normlnywebov"/>
        <w:spacing w:before="0" w:beforeAutospacing="0" w:after="0" w:afterAutospacing="0" w:line="360" w:lineRule="auto"/>
        <w:jc w:val="both"/>
        <w:rPr>
          <w:rStyle w:val="Siln"/>
        </w:rPr>
      </w:pPr>
      <w:r w:rsidRPr="00C76872">
        <w:t>Ak zamestnávateľ nemôže zabezpečiť stravovanie vo vlastnom stravovacom zariadení alebo inom, </w:t>
      </w:r>
      <w:r w:rsidRPr="00C76872">
        <w:rPr>
          <w:rStyle w:val="Siln"/>
        </w:rPr>
        <w:t>novelou Zákonníka práce dostanú zamestnanci od 1.3.2021 možnosť vybrať si medzi finančným príspevkom na stravu alebo stravovacími poukážkami (gastrolístkami). </w:t>
      </w:r>
    </w:p>
    <w:p w:rsidR="00F971FC" w:rsidRDefault="00F971FC" w:rsidP="00C76872">
      <w:pPr>
        <w:pStyle w:val="Normlnywebov"/>
        <w:spacing w:before="0" w:beforeAutospacing="0" w:after="0" w:afterAutospacing="0" w:line="360" w:lineRule="auto"/>
        <w:jc w:val="both"/>
        <w:rPr>
          <w:shd w:val="clear" w:color="auto" w:fill="FFFFFF"/>
        </w:rPr>
      </w:pPr>
      <w:r w:rsidRPr="00F971FC">
        <w:rPr>
          <w:shd w:val="clear" w:color="auto" w:fill="FFFFFF"/>
        </w:rPr>
        <w:lastRenderedPageBreak/>
        <w:t>Zamestnávateľ je povinný </w:t>
      </w:r>
      <w:r w:rsidRPr="00F971FC">
        <w:rPr>
          <w:rStyle w:val="Siln"/>
          <w:rFonts w:eastAsiaTheme="majorEastAsia"/>
          <w:shd w:val="clear" w:color="auto" w:fill="FFFFFF"/>
        </w:rPr>
        <w:t>vykonať ročné zúčtovanie preddavkov na daň</w:t>
      </w:r>
      <w:r w:rsidRPr="00F971FC">
        <w:rPr>
          <w:shd w:val="clear" w:color="auto" w:fill="FFFFFF"/>
        </w:rPr>
        <w:t> na základe žiadosti zamestnanca v zákonom stanovenej lehote (vždy do 15. februára nasledujúceho roka) a predloží k jeho vykonaniu všetky potrebné doklady.</w:t>
      </w:r>
    </w:p>
    <w:p w:rsidR="00F971FC" w:rsidRPr="00F971FC" w:rsidRDefault="00F971FC" w:rsidP="00C76872">
      <w:pPr>
        <w:pStyle w:val="Normlnywebov"/>
        <w:spacing w:before="0" w:beforeAutospacing="0" w:after="0" w:afterAutospacing="0" w:line="360" w:lineRule="auto"/>
        <w:jc w:val="both"/>
      </w:pPr>
      <w:r w:rsidRPr="00F971FC">
        <w:rPr>
          <w:shd w:val="clear" w:color="auto" w:fill="FFFFFF"/>
        </w:rPr>
        <w:t>Zároveň je zamestnávateľ povinný </w:t>
      </w:r>
      <w:r w:rsidRPr="00F971FC">
        <w:rPr>
          <w:rStyle w:val="Siln"/>
          <w:rFonts w:eastAsiaTheme="majorEastAsia"/>
          <w:shd w:val="clear" w:color="auto" w:fill="FFFFFF"/>
        </w:rPr>
        <w:t>vystaviť a doručiť doklad o vyplatenom príjme zamestnancovi</w:t>
      </w:r>
      <w:r w:rsidRPr="00F971FC">
        <w:rPr>
          <w:shd w:val="clear" w:color="auto" w:fill="FFFFFF"/>
        </w:rPr>
        <w:t>, ktorému v zdaňovacom období daného roka vyplácal </w:t>
      </w:r>
      <w:hyperlink r:id="rId10" w:history="1">
        <w:r w:rsidRPr="00F971FC">
          <w:rPr>
            <w:rStyle w:val="Hypertextovprepojenie"/>
            <w:color w:val="auto"/>
            <w:bdr w:val="none" w:sz="0" w:space="0" w:color="auto" w:frame="1"/>
            <w:shd w:val="clear" w:color="auto" w:fill="FFFFFF"/>
          </w:rPr>
          <w:t>zdaniteľné príjmy zo závislej činnosti</w:t>
        </w:r>
      </w:hyperlink>
      <w:r w:rsidRPr="00F971FC">
        <w:rPr>
          <w:shd w:val="clear" w:color="auto" w:fill="FFFFFF"/>
        </w:rPr>
        <w:t>.</w:t>
      </w:r>
    </w:p>
    <w:p w:rsidR="00C76872" w:rsidRPr="00C76872" w:rsidRDefault="00C76872" w:rsidP="00C76872">
      <w:pPr>
        <w:pStyle w:val="Normlnywebov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B72BEE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BF349A">
                              <w:rPr>
                                <w:b/>
                              </w:rPr>
                              <w:t>02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6A5DA2">
                              <w:rPr>
                                <w:b/>
                              </w:rPr>
                              <w:t>0</w:t>
                            </w:r>
                            <w:r w:rsidR="00BF349A">
                              <w:rPr>
                                <w:b/>
                              </w:rPr>
                              <w:t>4</w:t>
                            </w:r>
                            <w:bookmarkStart w:id="0" w:name="_GoBack"/>
                            <w:bookmarkEnd w:id="0"/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6A5DA2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1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BF349A">
                        <w:rPr>
                          <w:b/>
                        </w:rPr>
                        <w:t>02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6A5DA2">
                        <w:rPr>
                          <w:b/>
                        </w:rPr>
                        <w:t>0</w:t>
                      </w:r>
                      <w:r w:rsidR="00BF349A">
                        <w:rPr>
                          <w:b/>
                        </w:rPr>
                        <w:t>4</w:t>
                      </w:r>
                      <w:bookmarkStart w:id="1" w:name="_GoBack"/>
                      <w:bookmarkEnd w:id="1"/>
                      <w:r w:rsidRPr="00EC0000">
                        <w:rPr>
                          <w:b/>
                        </w:rPr>
                        <w:t>. 202</w:t>
                      </w:r>
                      <w:r w:rsidR="006A5DA2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2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Pr="00D82ADE" w:rsidRDefault="006A5DA2" w:rsidP="006A5DA2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Vymenujte základné povinnosti zamestnávateľa!</w:t>
      </w:r>
    </w:p>
    <w:p w:rsidR="00EC0000" w:rsidRPr="00D82ADE" w:rsidRDefault="006A5DA2" w:rsidP="006A5DA2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Nájdite na internete práva a povinnosti zamestnanca, vypíšte ich!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60A" w:rsidRDefault="006A260A" w:rsidP="000B3521">
      <w:pPr>
        <w:spacing w:after="0" w:line="240" w:lineRule="auto"/>
      </w:pPr>
      <w:r>
        <w:separator/>
      </w:r>
    </w:p>
  </w:endnote>
  <w:endnote w:type="continuationSeparator" w:id="0">
    <w:p w:rsidR="006A260A" w:rsidRDefault="006A260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60A" w:rsidRDefault="006A260A" w:rsidP="000B3521">
      <w:pPr>
        <w:spacing w:after="0" w:line="240" w:lineRule="auto"/>
      </w:pPr>
      <w:r>
        <w:separator/>
      </w:r>
    </w:p>
  </w:footnote>
  <w:footnote w:type="continuationSeparator" w:id="0">
    <w:p w:rsidR="006A260A" w:rsidRDefault="006A260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2D50"/>
    <w:multiLevelType w:val="hybridMultilevel"/>
    <w:tmpl w:val="2D2C62E4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86F"/>
    <w:multiLevelType w:val="hybridMultilevel"/>
    <w:tmpl w:val="14F45412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027B3"/>
    <w:multiLevelType w:val="hybridMultilevel"/>
    <w:tmpl w:val="717AB306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7740A"/>
    <w:multiLevelType w:val="hybridMultilevel"/>
    <w:tmpl w:val="EE7475B0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465F3"/>
    <w:rsid w:val="00683421"/>
    <w:rsid w:val="006A260A"/>
    <w:rsid w:val="006A5DA2"/>
    <w:rsid w:val="006D25A3"/>
    <w:rsid w:val="00701266"/>
    <w:rsid w:val="00713336"/>
    <w:rsid w:val="0072284E"/>
    <w:rsid w:val="007B1CFE"/>
    <w:rsid w:val="007C26FC"/>
    <w:rsid w:val="008003F2"/>
    <w:rsid w:val="008F4349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BF349A"/>
    <w:rsid w:val="00C04062"/>
    <w:rsid w:val="00C64E41"/>
    <w:rsid w:val="00C76872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9631B"/>
    <w:rsid w:val="00EB1052"/>
    <w:rsid w:val="00EC0000"/>
    <w:rsid w:val="00ED2450"/>
    <w:rsid w:val="00EF071C"/>
    <w:rsid w:val="00EF5087"/>
    <w:rsid w:val="00F07180"/>
    <w:rsid w:val="00F1090F"/>
    <w:rsid w:val="00F66CAA"/>
    <w:rsid w:val="00F971FC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B5AC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link w:val="Nadpis1Char"/>
    <w:uiPriority w:val="9"/>
    <w:qFormat/>
    <w:rsid w:val="00E96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6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E9631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68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14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54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konypreludi.sk/zz/2001-311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m1310@centrum.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1310@centrum.s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spis.sk/aktuality/ako-vyplnit-danove-priznanie-za-rok-2017-tlacivo-typ-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pis.sk/aktuality/novela-zakonnika-prace-ake-zmeny-prinas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0EF2A-EE79-4512-9A76-17AF61AA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2021-03-30T13:22:00Z</dcterms:created>
  <dcterms:modified xsi:type="dcterms:W3CDTF">2021-03-30T13:22:00Z</dcterms:modified>
</cp:coreProperties>
</file>