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4099" w:type="dxa"/>
        <w:tblLook w:val="04A0" w:firstRow="1" w:lastRow="0" w:firstColumn="1" w:lastColumn="0" w:noHBand="0" w:noVBand="1"/>
      </w:tblPr>
      <w:tblGrid>
        <w:gridCol w:w="1838"/>
        <w:gridCol w:w="2835"/>
        <w:gridCol w:w="3786"/>
        <w:gridCol w:w="2820"/>
        <w:gridCol w:w="2820"/>
      </w:tblGrid>
      <w:tr w:rsidR="00B61F81" w:rsidTr="000D45C9">
        <w:trPr>
          <w:trHeight w:val="416"/>
        </w:trPr>
        <w:tc>
          <w:tcPr>
            <w:tcW w:w="1838" w:type="dxa"/>
          </w:tcPr>
          <w:p w:rsidR="00B61F81" w:rsidRDefault="00B61F81"/>
        </w:tc>
        <w:tc>
          <w:tcPr>
            <w:tcW w:w="2835" w:type="dxa"/>
          </w:tcPr>
          <w:p w:rsidR="00B61F81" w:rsidRDefault="00B61F81">
            <w:proofErr w:type="spellStart"/>
            <w:r>
              <w:t>alkány</w:t>
            </w:r>
            <w:proofErr w:type="spellEnd"/>
          </w:p>
        </w:tc>
        <w:tc>
          <w:tcPr>
            <w:tcW w:w="3786" w:type="dxa"/>
          </w:tcPr>
          <w:p w:rsidR="00B61F81" w:rsidRDefault="00B61F81">
            <w:proofErr w:type="spellStart"/>
            <w:r>
              <w:t>alkény</w:t>
            </w:r>
            <w:proofErr w:type="spellEnd"/>
          </w:p>
        </w:tc>
        <w:tc>
          <w:tcPr>
            <w:tcW w:w="2820" w:type="dxa"/>
          </w:tcPr>
          <w:p w:rsidR="00B61F81" w:rsidRDefault="00B61F81">
            <w:proofErr w:type="spellStart"/>
            <w:r>
              <w:t>alkíny</w:t>
            </w:r>
            <w:proofErr w:type="spellEnd"/>
          </w:p>
        </w:tc>
        <w:tc>
          <w:tcPr>
            <w:tcW w:w="2820" w:type="dxa"/>
          </w:tcPr>
          <w:p w:rsidR="00B61F81" w:rsidRDefault="00B61F81">
            <w:r>
              <w:t>arény</w:t>
            </w:r>
          </w:p>
        </w:tc>
      </w:tr>
      <w:tr w:rsidR="00B61F81" w:rsidTr="006C0FF3">
        <w:trPr>
          <w:trHeight w:val="619"/>
        </w:trPr>
        <w:tc>
          <w:tcPr>
            <w:tcW w:w="1838" w:type="dxa"/>
          </w:tcPr>
          <w:p w:rsidR="00B61F81" w:rsidRDefault="00B61F81">
            <w:pPr>
              <w:rPr>
                <w:sz w:val="18"/>
              </w:rPr>
            </w:pPr>
            <w:r w:rsidRPr="006C0FF3">
              <w:rPr>
                <w:sz w:val="18"/>
              </w:rPr>
              <w:t>Všeobecný vzorec</w:t>
            </w:r>
            <w:r w:rsidR="000C32B7">
              <w:rPr>
                <w:sz w:val="18"/>
              </w:rPr>
              <w:t xml:space="preserve"> a</w:t>
            </w:r>
          </w:p>
          <w:p w:rsidR="000C32B7" w:rsidRPr="006C0FF3" w:rsidRDefault="000C32B7">
            <w:pPr>
              <w:rPr>
                <w:sz w:val="18"/>
              </w:rPr>
            </w:pPr>
            <w:r>
              <w:rPr>
                <w:sz w:val="18"/>
              </w:rPr>
              <w:t>Konkrétny príklad</w:t>
            </w:r>
          </w:p>
        </w:tc>
        <w:tc>
          <w:tcPr>
            <w:tcW w:w="2835" w:type="dxa"/>
          </w:tcPr>
          <w:p w:rsidR="00B61F81" w:rsidRDefault="001F5362">
            <w:r>
              <w:t>CnH2n+2</w:t>
            </w:r>
          </w:p>
          <w:p w:rsidR="000C32B7" w:rsidRDefault="000C32B7">
            <w:r>
              <w:t>Metán, etán, propán</w:t>
            </w:r>
          </w:p>
        </w:tc>
        <w:tc>
          <w:tcPr>
            <w:tcW w:w="3786" w:type="dxa"/>
          </w:tcPr>
          <w:p w:rsidR="00B61F81" w:rsidRDefault="001F5362">
            <w:r>
              <w:t>CnH2n</w:t>
            </w:r>
          </w:p>
          <w:p w:rsidR="000C32B7" w:rsidRDefault="000C32B7">
            <w:proofErr w:type="spellStart"/>
            <w:r>
              <w:t>Etén</w:t>
            </w:r>
            <w:proofErr w:type="spellEnd"/>
            <w:r>
              <w:t xml:space="preserve">, </w:t>
            </w:r>
            <w:proofErr w:type="spellStart"/>
            <w:r>
              <w:t>propén</w:t>
            </w:r>
            <w:proofErr w:type="spellEnd"/>
            <w:r>
              <w:t xml:space="preserve">, </w:t>
            </w:r>
            <w:proofErr w:type="spellStart"/>
            <w:r>
              <w:t>butén</w:t>
            </w:r>
            <w:proofErr w:type="spellEnd"/>
          </w:p>
        </w:tc>
        <w:tc>
          <w:tcPr>
            <w:tcW w:w="2820" w:type="dxa"/>
          </w:tcPr>
          <w:p w:rsidR="00B61F81" w:rsidRDefault="001F5362">
            <w:r>
              <w:t>CnH2n-2</w:t>
            </w:r>
          </w:p>
          <w:p w:rsidR="000C32B7" w:rsidRDefault="000C32B7">
            <w:proofErr w:type="spellStart"/>
            <w:r>
              <w:t>Etín</w:t>
            </w:r>
            <w:proofErr w:type="spellEnd"/>
            <w:r>
              <w:t xml:space="preserve">, </w:t>
            </w:r>
            <w:proofErr w:type="spellStart"/>
            <w:r>
              <w:t>propín</w:t>
            </w:r>
            <w:proofErr w:type="spellEnd"/>
            <w:r>
              <w:t xml:space="preserve">, </w:t>
            </w:r>
            <w:proofErr w:type="spellStart"/>
            <w:r>
              <w:t>butín</w:t>
            </w:r>
            <w:proofErr w:type="spellEnd"/>
          </w:p>
        </w:tc>
        <w:tc>
          <w:tcPr>
            <w:tcW w:w="2820" w:type="dxa"/>
          </w:tcPr>
          <w:p w:rsidR="00B61F81" w:rsidRDefault="001F5362">
            <w:proofErr w:type="spellStart"/>
            <w:r>
              <w:t>CnHn</w:t>
            </w:r>
            <w:proofErr w:type="spellEnd"/>
          </w:p>
          <w:p w:rsidR="000C32B7" w:rsidRDefault="000C32B7">
            <w:r>
              <w:t xml:space="preserve">Benzén, </w:t>
            </w:r>
            <w:proofErr w:type="spellStart"/>
            <w:r>
              <w:t>antracén,naftalén</w:t>
            </w:r>
            <w:proofErr w:type="spellEnd"/>
          </w:p>
        </w:tc>
      </w:tr>
      <w:tr w:rsidR="006C0FF3" w:rsidTr="006C0FF3">
        <w:trPr>
          <w:trHeight w:val="619"/>
        </w:trPr>
        <w:tc>
          <w:tcPr>
            <w:tcW w:w="1838" w:type="dxa"/>
          </w:tcPr>
          <w:p w:rsidR="006C0FF3" w:rsidRDefault="006C0FF3">
            <w:pPr>
              <w:rPr>
                <w:sz w:val="18"/>
              </w:rPr>
            </w:pPr>
            <w:r w:rsidRPr="006C0FF3">
              <w:rPr>
                <w:sz w:val="18"/>
              </w:rPr>
              <w:t>Nasýtené/nenasýtené</w:t>
            </w:r>
          </w:p>
          <w:p w:rsidR="001F5362" w:rsidRPr="006C0FF3" w:rsidRDefault="001F5362">
            <w:pPr>
              <w:rPr>
                <w:sz w:val="18"/>
              </w:rPr>
            </w:pPr>
            <w:r>
              <w:rPr>
                <w:sz w:val="18"/>
              </w:rPr>
              <w:t>Cyklické/acyklické</w:t>
            </w:r>
          </w:p>
        </w:tc>
        <w:tc>
          <w:tcPr>
            <w:tcW w:w="2835" w:type="dxa"/>
          </w:tcPr>
          <w:p w:rsidR="006C0FF3" w:rsidRDefault="006C0FF3">
            <w:r>
              <w:t>Nasýtené</w:t>
            </w:r>
            <w:r w:rsidR="001F5362">
              <w:t xml:space="preserve">, acyklické </w:t>
            </w:r>
            <w:proofErr w:type="spellStart"/>
            <w:r w:rsidR="001F5362">
              <w:t>uhľ</w:t>
            </w:r>
            <w:proofErr w:type="spellEnd"/>
            <w:r w:rsidR="001F5362">
              <w:t>.</w:t>
            </w:r>
          </w:p>
          <w:p w:rsidR="001F5362" w:rsidRDefault="001F5362"/>
        </w:tc>
        <w:tc>
          <w:tcPr>
            <w:tcW w:w="3786" w:type="dxa"/>
          </w:tcPr>
          <w:p w:rsidR="006C0FF3" w:rsidRDefault="001F5362">
            <w:r>
              <w:t>N</w:t>
            </w:r>
            <w:r w:rsidR="006C0FF3">
              <w:t>enasýtené</w:t>
            </w:r>
            <w:r>
              <w:t xml:space="preserve">, acyklické </w:t>
            </w:r>
            <w:proofErr w:type="spellStart"/>
            <w:r>
              <w:t>uhľ</w:t>
            </w:r>
            <w:proofErr w:type="spellEnd"/>
            <w:r>
              <w:t>.</w:t>
            </w:r>
          </w:p>
        </w:tc>
        <w:tc>
          <w:tcPr>
            <w:tcW w:w="2820" w:type="dxa"/>
          </w:tcPr>
          <w:p w:rsidR="006C0FF3" w:rsidRDefault="001F5362">
            <w:r>
              <w:t>N</w:t>
            </w:r>
            <w:r w:rsidR="006C0FF3">
              <w:t>enasýtené</w:t>
            </w:r>
            <w:r>
              <w:t xml:space="preserve">, acyklické </w:t>
            </w:r>
            <w:proofErr w:type="spellStart"/>
            <w:r>
              <w:t>uhľ</w:t>
            </w:r>
            <w:proofErr w:type="spellEnd"/>
            <w:r>
              <w:t>.</w:t>
            </w:r>
          </w:p>
        </w:tc>
        <w:tc>
          <w:tcPr>
            <w:tcW w:w="2820" w:type="dxa"/>
          </w:tcPr>
          <w:p w:rsidR="006C0FF3" w:rsidRDefault="001F5362">
            <w:r>
              <w:t xml:space="preserve">Aromatické, cyklické </w:t>
            </w:r>
            <w:proofErr w:type="spellStart"/>
            <w:r>
              <w:t>uhľ</w:t>
            </w:r>
            <w:proofErr w:type="spellEnd"/>
            <w:r>
              <w:t>.</w:t>
            </w:r>
          </w:p>
        </w:tc>
      </w:tr>
      <w:tr w:rsidR="00B61F81" w:rsidTr="006C0FF3">
        <w:trPr>
          <w:trHeight w:val="619"/>
        </w:trPr>
        <w:tc>
          <w:tcPr>
            <w:tcW w:w="1838" w:type="dxa"/>
          </w:tcPr>
          <w:p w:rsidR="00B61F81" w:rsidRPr="006C0FF3" w:rsidRDefault="00B61F81">
            <w:pPr>
              <w:rPr>
                <w:sz w:val="18"/>
              </w:rPr>
            </w:pPr>
            <w:r w:rsidRPr="006C0FF3">
              <w:rPr>
                <w:sz w:val="18"/>
              </w:rPr>
              <w:t xml:space="preserve">Druh väzby medzi uhlíkmi </w:t>
            </w:r>
          </w:p>
        </w:tc>
        <w:tc>
          <w:tcPr>
            <w:tcW w:w="2835" w:type="dxa"/>
          </w:tcPr>
          <w:p w:rsidR="00B61F81" w:rsidRDefault="00B61F81">
            <w:r>
              <w:t>Iba jednoduché sigma</w:t>
            </w:r>
          </w:p>
        </w:tc>
        <w:tc>
          <w:tcPr>
            <w:tcW w:w="3786" w:type="dxa"/>
          </w:tcPr>
          <w:p w:rsidR="00B61F81" w:rsidRDefault="00B61F81">
            <w:r>
              <w:t>1 dvojitá</w:t>
            </w:r>
            <w:r w:rsidR="006C0FF3">
              <w:t xml:space="preserve"> (1sigma+pí), prípadne ostatné jednoduché </w:t>
            </w:r>
          </w:p>
        </w:tc>
        <w:tc>
          <w:tcPr>
            <w:tcW w:w="2820" w:type="dxa"/>
          </w:tcPr>
          <w:p w:rsidR="00B61F81" w:rsidRDefault="006C0FF3">
            <w:r>
              <w:t xml:space="preserve">1 trojitá (1 sigma + 2 </w:t>
            </w:r>
            <w:proofErr w:type="spellStart"/>
            <w:r>
              <w:t>pí</w:t>
            </w:r>
            <w:proofErr w:type="spellEnd"/>
            <w:r>
              <w:t>)</w:t>
            </w:r>
          </w:p>
          <w:p w:rsidR="006C0FF3" w:rsidRDefault="006C0FF3">
            <w:r>
              <w:t>Prípadne ostatné jednoduché</w:t>
            </w:r>
          </w:p>
        </w:tc>
        <w:tc>
          <w:tcPr>
            <w:tcW w:w="2820" w:type="dxa"/>
          </w:tcPr>
          <w:p w:rsidR="00B61F81" w:rsidRDefault="006C0FF3">
            <w:r>
              <w:t xml:space="preserve">Systém </w:t>
            </w:r>
            <w:proofErr w:type="spellStart"/>
            <w:r>
              <w:t>konjugovaných</w:t>
            </w:r>
            <w:proofErr w:type="spellEnd"/>
            <w:r>
              <w:t xml:space="preserve"> </w:t>
            </w:r>
            <w:proofErr w:type="spellStart"/>
            <w:r>
              <w:t>pí</w:t>
            </w:r>
            <w:proofErr w:type="spellEnd"/>
            <w:r>
              <w:t xml:space="preserve"> väzieb</w:t>
            </w:r>
            <w:r w:rsidR="005D26D2">
              <w:t xml:space="preserve"> (</w:t>
            </w:r>
            <w:proofErr w:type="spellStart"/>
            <w:r w:rsidR="005D26D2">
              <w:t>Huckelovo</w:t>
            </w:r>
            <w:proofErr w:type="spellEnd"/>
            <w:r w:rsidR="005D26D2">
              <w:t xml:space="preserve"> pr.4n+2pí elektrónov </w:t>
            </w:r>
          </w:p>
        </w:tc>
      </w:tr>
      <w:tr w:rsidR="006C0FF3" w:rsidTr="006C0FF3">
        <w:trPr>
          <w:trHeight w:val="619"/>
        </w:trPr>
        <w:tc>
          <w:tcPr>
            <w:tcW w:w="1838" w:type="dxa"/>
          </w:tcPr>
          <w:p w:rsidR="006C0FF3" w:rsidRPr="006C0FF3" w:rsidRDefault="006C0FF3">
            <w:pPr>
              <w:rPr>
                <w:sz w:val="18"/>
              </w:rPr>
            </w:pPr>
            <w:r w:rsidRPr="006C0FF3">
              <w:rPr>
                <w:sz w:val="18"/>
              </w:rPr>
              <w:t>Dĺžka typickej väzby</w:t>
            </w:r>
          </w:p>
        </w:tc>
        <w:tc>
          <w:tcPr>
            <w:tcW w:w="2835" w:type="dxa"/>
          </w:tcPr>
          <w:p w:rsidR="006C0FF3" w:rsidRDefault="006C0FF3">
            <w:r>
              <w:t>0,154 nm</w:t>
            </w:r>
            <w:r w:rsidR="001F5362">
              <w:t xml:space="preserve">  (najdlhšia)</w:t>
            </w:r>
          </w:p>
        </w:tc>
        <w:tc>
          <w:tcPr>
            <w:tcW w:w="3786" w:type="dxa"/>
          </w:tcPr>
          <w:p w:rsidR="006C0FF3" w:rsidRDefault="006C0FF3">
            <w:r>
              <w:t>0,1</w:t>
            </w:r>
            <w:r w:rsidR="001F5362">
              <w:t>34 nm</w:t>
            </w:r>
          </w:p>
        </w:tc>
        <w:tc>
          <w:tcPr>
            <w:tcW w:w="2820" w:type="dxa"/>
          </w:tcPr>
          <w:p w:rsidR="006C0FF3" w:rsidRDefault="006C0FF3" w:rsidP="006C0FF3">
            <w:r>
              <w:t>0,120 nm</w:t>
            </w:r>
            <w:r w:rsidR="001F5362">
              <w:t xml:space="preserve"> (najkratšia)</w:t>
            </w:r>
          </w:p>
        </w:tc>
        <w:tc>
          <w:tcPr>
            <w:tcW w:w="2820" w:type="dxa"/>
          </w:tcPr>
          <w:p w:rsidR="006C0FF3" w:rsidRDefault="006C0FF3" w:rsidP="006C0FF3">
            <w:r>
              <w:t>0,134 nm</w:t>
            </w:r>
          </w:p>
        </w:tc>
      </w:tr>
      <w:tr w:rsidR="006C0FF3" w:rsidTr="006C0FF3">
        <w:trPr>
          <w:trHeight w:val="619"/>
        </w:trPr>
        <w:tc>
          <w:tcPr>
            <w:tcW w:w="1838" w:type="dxa"/>
          </w:tcPr>
          <w:p w:rsidR="006C0FF3" w:rsidRPr="006C0FF3" w:rsidRDefault="006C0FF3">
            <w:pPr>
              <w:rPr>
                <w:sz w:val="18"/>
              </w:rPr>
            </w:pPr>
            <w:r w:rsidRPr="006C0FF3">
              <w:rPr>
                <w:sz w:val="18"/>
              </w:rPr>
              <w:t>Pevnosť väzby</w:t>
            </w:r>
          </w:p>
        </w:tc>
        <w:tc>
          <w:tcPr>
            <w:tcW w:w="2835" w:type="dxa"/>
          </w:tcPr>
          <w:p w:rsidR="006C0FF3" w:rsidRDefault="00087779" w:rsidP="00087779">
            <w:r>
              <w:t>naj</w:t>
            </w:r>
            <w:r w:rsidR="006C0FF3">
              <w:t>slab</w:t>
            </w:r>
            <w:r>
              <w:t>šia</w:t>
            </w:r>
          </w:p>
        </w:tc>
        <w:tc>
          <w:tcPr>
            <w:tcW w:w="3786" w:type="dxa"/>
          </w:tcPr>
          <w:p w:rsidR="006C0FF3" w:rsidRDefault="006C0FF3">
            <w:r>
              <w:t xml:space="preserve"> </w:t>
            </w:r>
            <w:r w:rsidR="00087779">
              <w:t>Stredne pevná</w:t>
            </w:r>
          </w:p>
        </w:tc>
        <w:tc>
          <w:tcPr>
            <w:tcW w:w="2820" w:type="dxa"/>
          </w:tcPr>
          <w:p w:rsidR="006C0FF3" w:rsidRDefault="006662E1" w:rsidP="006C0FF3">
            <w:r>
              <w:t>N</w:t>
            </w:r>
            <w:r w:rsidR="006C0FF3">
              <w:t>ajpevnejšia</w:t>
            </w:r>
          </w:p>
        </w:tc>
        <w:tc>
          <w:tcPr>
            <w:tcW w:w="2820" w:type="dxa"/>
          </w:tcPr>
          <w:p w:rsidR="006C0FF3" w:rsidRDefault="006C0FF3" w:rsidP="006C0FF3"/>
        </w:tc>
      </w:tr>
      <w:tr w:rsidR="006C0FF3" w:rsidTr="006C0FF3">
        <w:trPr>
          <w:trHeight w:val="619"/>
        </w:trPr>
        <w:tc>
          <w:tcPr>
            <w:tcW w:w="1838" w:type="dxa"/>
          </w:tcPr>
          <w:p w:rsidR="006C0FF3" w:rsidRPr="006C0FF3" w:rsidRDefault="006C0FF3">
            <w:pPr>
              <w:rPr>
                <w:sz w:val="18"/>
              </w:rPr>
            </w:pPr>
            <w:r w:rsidRPr="006C0FF3">
              <w:rPr>
                <w:sz w:val="18"/>
              </w:rPr>
              <w:t>Hybridizácia C</w:t>
            </w:r>
          </w:p>
        </w:tc>
        <w:tc>
          <w:tcPr>
            <w:tcW w:w="2835" w:type="dxa"/>
          </w:tcPr>
          <w:p w:rsidR="006C0FF3" w:rsidRDefault="002435D5">
            <w:r>
              <w:t>sp3</w:t>
            </w:r>
          </w:p>
        </w:tc>
        <w:tc>
          <w:tcPr>
            <w:tcW w:w="3786" w:type="dxa"/>
          </w:tcPr>
          <w:p w:rsidR="006C0FF3" w:rsidRDefault="002435D5">
            <w:r>
              <w:t>sp2</w:t>
            </w:r>
            <w:bookmarkStart w:id="0" w:name="_GoBack"/>
            <w:bookmarkEnd w:id="0"/>
          </w:p>
        </w:tc>
        <w:tc>
          <w:tcPr>
            <w:tcW w:w="2820" w:type="dxa"/>
          </w:tcPr>
          <w:p w:rsidR="006C0FF3" w:rsidRDefault="002435D5" w:rsidP="006C0FF3">
            <w:proofErr w:type="spellStart"/>
            <w:r>
              <w:t>s</w:t>
            </w:r>
            <w:r w:rsidR="006C0FF3">
              <w:t>p</w:t>
            </w:r>
            <w:proofErr w:type="spellEnd"/>
            <w:r w:rsidR="006C0FF3">
              <w:t xml:space="preserve"> </w:t>
            </w:r>
          </w:p>
        </w:tc>
        <w:tc>
          <w:tcPr>
            <w:tcW w:w="2820" w:type="dxa"/>
          </w:tcPr>
          <w:p w:rsidR="006C0FF3" w:rsidRDefault="006C0FF3" w:rsidP="006C0FF3"/>
        </w:tc>
      </w:tr>
      <w:tr w:rsidR="006C0FF3" w:rsidTr="00FB0053">
        <w:trPr>
          <w:trHeight w:val="473"/>
        </w:trPr>
        <w:tc>
          <w:tcPr>
            <w:tcW w:w="1838" w:type="dxa"/>
          </w:tcPr>
          <w:p w:rsidR="006C0FF3" w:rsidRPr="006C0FF3" w:rsidRDefault="006C0FF3" w:rsidP="001F5362">
            <w:pPr>
              <w:rPr>
                <w:sz w:val="18"/>
              </w:rPr>
            </w:pPr>
            <w:r w:rsidRPr="006C0FF3">
              <w:rPr>
                <w:sz w:val="18"/>
              </w:rPr>
              <w:t>Väzbový uhol</w:t>
            </w:r>
            <w:r w:rsidR="001F5362">
              <w:rPr>
                <w:sz w:val="18"/>
              </w:rPr>
              <w:t xml:space="preserve"> C-H</w:t>
            </w:r>
          </w:p>
        </w:tc>
        <w:tc>
          <w:tcPr>
            <w:tcW w:w="2835" w:type="dxa"/>
          </w:tcPr>
          <w:p w:rsidR="006C0FF3" w:rsidRDefault="007D2CAD">
            <w:r>
              <w:t>90</w:t>
            </w:r>
            <w:r>
              <w:rPr>
                <w:rFonts w:cstheme="minorHAnsi"/>
              </w:rPr>
              <w:t>°</w:t>
            </w:r>
          </w:p>
        </w:tc>
        <w:tc>
          <w:tcPr>
            <w:tcW w:w="3786" w:type="dxa"/>
          </w:tcPr>
          <w:p w:rsidR="006C0FF3" w:rsidRDefault="006C0FF3">
            <w:r>
              <w:t>120</w:t>
            </w:r>
            <w:r>
              <w:rPr>
                <w:rFonts w:cstheme="minorHAnsi"/>
              </w:rPr>
              <w:t>°</w:t>
            </w:r>
          </w:p>
        </w:tc>
        <w:tc>
          <w:tcPr>
            <w:tcW w:w="2820" w:type="dxa"/>
          </w:tcPr>
          <w:p w:rsidR="006C0FF3" w:rsidRDefault="006C0FF3" w:rsidP="006C0FF3">
            <w:r>
              <w:t>180</w:t>
            </w:r>
            <w:r>
              <w:rPr>
                <w:rFonts w:cstheme="minorHAnsi"/>
              </w:rPr>
              <w:t>°</w:t>
            </w:r>
          </w:p>
        </w:tc>
        <w:tc>
          <w:tcPr>
            <w:tcW w:w="2820" w:type="dxa"/>
          </w:tcPr>
          <w:p w:rsidR="006C0FF3" w:rsidRDefault="002435D5" w:rsidP="006C0FF3">
            <w:r>
              <w:t>120</w:t>
            </w:r>
            <w:r>
              <w:rPr>
                <w:rFonts w:cstheme="minorHAnsi"/>
              </w:rPr>
              <w:t>°</w:t>
            </w:r>
          </w:p>
        </w:tc>
      </w:tr>
      <w:tr w:rsidR="00B61F81" w:rsidTr="00FB0053">
        <w:trPr>
          <w:trHeight w:val="410"/>
        </w:trPr>
        <w:tc>
          <w:tcPr>
            <w:tcW w:w="1838" w:type="dxa"/>
          </w:tcPr>
          <w:p w:rsidR="00B61F81" w:rsidRPr="006C0FF3" w:rsidRDefault="00B61F81" w:rsidP="002435D5">
            <w:pPr>
              <w:rPr>
                <w:sz w:val="18"/>
              </w:rPr>
            </w:pPr>
            <w:proofErr w:type="spellStart"/>
            <w:r w:rsidRPr="006C0FF3">
              <w:rPr>
                <w:sz w:val="18"/>
              </w:rPr>
              <w:t>Chem</w:t>
            </w:r>
            <w:proofErr w:type="spellEnd"/>
            <w:r w:rsidRPr="006C0FF3">
              <w:rPr>
                <w:sz w:val="18"/>
              </w:rPr>
              <w:t xml:space="preserve">. zlúčenina </w:t>
            </w:r>
          </w:p>
        </w:tc>
        <w:tc>
          <w:tcPr>
            <w:tcW w:w="2835" w:type="dxa"/>
          </w:tcPr>
          <w:p w:rsidR="00B61F81" w:rsidRDefault="002435D5">
            <w:r>
              <w:t>m</w:t>
            </w:r>
            <w:r w:rsidR="00B61F81">
              <w:t>etán, etán, propán</w:t>
            </w:r>
            <w:r>
              <w:t>...</w:t>
            </w:r>
          </w:p>
        </w:tc>
        <w:tc>
          <w:tcPr>
            <w:tcW w:w="3786" w:type="dxa"/>
          </w:tcPr>
          <w:p w:rsidR="00B61F81" w:rsidRDefault="002435D5" w:rsidP="002435D5">
            <w:proofErr w:type="spellStart"/>
            <w:r>
              <w:t>e</w:t>
            </w:r>
            <w:r w:rsidR="00B61F81">
              <w:t>tén</w:t>
            </w:r>
            <w:proofErr w:type="spellEnd"/>
            <w:r w:rsidR="00B61F81">
              <w:t xml:space="preserve">, </w:t>
            </w:r>
            <w:proofErr w:type="spellStart"/>
            <w:r w:rsidR="00B61F81">
              <w:t>propén</w:t>
            </w:r>
            <w:proofErr w:type="spellEnd"/>
            <w:r>
              <w:t>....</w:t>
            </w:r>
          </w:p>
        </w:tc>
        <w:tc>
          <w:tcPr>
            <w:tcW w:w="2820" w:type="dxa"/>
          </w:tcPr>
          <w:p w:rsidR="00B61F81" w:rsidRDefault="002435D5">
            <w:proofErr w:type="spellStart"/>
            <w:r>
              <w:t>e</w:t>
            </w:r>
            <w:r w:rsidR="00B61F81">
              <w:t>tín</w:t>
            </w:r>
            <w:proofErr w:type="spellEnd"/>
            <w:r w:rsidR="00B61F81">
              <w:t xml:space="preserve">, </w:t>
            </w:r>
            <w:proofErr w:type="spellStart"/>
            <w:r w:rsidR="00B61F81">
              <w:t>propín</w:t>
            </w:r>
            <w:proofErr w:type="spellEnd"/>
          </w:p>
        </w:tc>
        <w:tc>
          <w:tcPr>
            <w:tcW w:w="2820" w:type="dxa"/>
          </w:tcPr>
          <w:p w:rsidR="00B61F81" w:rsidRDefault="002435D5">
            <w:r>
              <w:t>b</w:t>
            </w:r>
            <w:r w:rsidR="006C0FF3">
              <w:t xml:space="preserve">enzén, </w:t>
            </w:r>
            <w:proofErr w:type="spellStart"/>
            <w:r w:rsidR="006C0FF3">
              <w:t>naftalén</w:t>
            </w:r>
            <w:proofErr w:type="spellEnd"/>
          </w:p>
        </w:tc>
      </w:tr>
      <w:tr w:rsidR="00B61F81" w:rsidTr="006C0FF3">
        <w:trPr>
          <w:trHeight w:val="653"/>
        </w:trPr>
        <w:tc>
          <w:tcPr>
            <w:tcW w:w="1838" w:type="dxa"/>
          </w:tcPr>
          <w:p w:rsidR="00B61F81" w:rsidRPr="006C0FF3" w:rsidRDefault="00B61F81">
            <w:pPr>
              <w:rPr>
                <w:sz w:val="18"/>
              </w:rPr>
            </w:pPr>
            <w:r w:rsidRPr="006C0FF3">
              <w:rPr>
                <w:sz w:val="18"/>
              </w:rPr>
              <w:t>Reaktivita</w:t>
            </w:r>
          </w:p>
        </w:tc>
        <w:tc>
          <w:tcPr>
            <w:tcW w:w="2835" w:type="dxa"/>
          </w:tcPr>
          <w:p w:rsidR="00B61F81" w:rsidRDefault="006C0FF3">
            <w:r>
              <w:t>Málo reaktívne</w:t>
            </w:r>
          </w:p>
        </w:tc>
        <w:tc>
          <w:tcPr>
            <w:tcW w:w="3786" w:type="dxa"/>
          </w:tcPr>
          <w:p w:rsidR="00B61F81" w:rsidRDefault="006C0FF3">
            <w:r>
              <w:t>Reaktívne v mieste nás.</w:t>
            </w:r>
            <w:r w:rsidR="002B29E3">
              <w:t xml:space="preserve"> </w:t>
            </w:r>
            <w:r>
              <w:t>väzby</w:t>
            </w:r>
          </w:p>
        </w:tc>
        <w:tc>
          <w:tcPr>
            <w:tcW w:w="2820" w:type="dxa"/>
          </w:tcPr>
          <w:p w:rsidR="00B61F81" w:rsidRDefault="006662E1">
            <w:r>
              <w:t>Reaktívne</w:t>
            </w:r>
          </w:p>
          <w:p w:rsidR="006662E1" w:rsidRDefault="006662E1">
            <w:r>
              <w:t>Acetylén výbušný</w:t>
            </w:r>
          </w:p>
        </w:tc>
        <w:tc>
          <w:tcPr>
            <w:tcW w:w="2820" w:type="dxa"/>
          </w:tcPr>
          <w:p w:rsidR="00B61F81" w:rsidRDefault="00B61F81"/>
        </w:tc>
      </w:tr>
      <w:tr w:rsidR="00B61F81" w:rsidTr="006C0FF3">
        <w:trPr>
          <w:trHeight w:val="619"/>
        </w:trPr>
        <w:tc>
          <w:tcPr>
            <w:tcW w:w="1838" w:type="dxa"/>
          </w:tcPr>
          <w:p w:rsidR="00B61F81" w:rsidRPr="006C0FF3" w:rsidRDefault="00B61F81">
            <w:pPr>
              <w:rPr>
                <w:sz w:val="18"/>
              </w:rPr>
            </w:pPr>
            <w:r w:rsidRPr="006C0FF3">
              <w:rPr>
                <w:sz w:val="18"/>
              </w:rPr>
              <w:t>Skupenstvo</w:t>
            </w:r>
          </w:p>
        </w:tc>
        <w:tc>
          <w:tcPr>
            <w:tcW w:w="2835" w:type="dxa"/>
          </w:tcPr>
          <w:p w:rsidR="00B61F81" w:rsidRDefault="002435D5">
            <w:r>
              <w:t>C1-C5 plyny</w:t>
            </w:r>
          </w:p>
          <w:p w:rsidR="002435D5" w:rsidRDefault="002435D5">
            <w:r>
              <w:t>C6-C15 kvapaliny</w:t>
            </w:r>
          </w:p>
          <w:p w:rsidR="002435D5" w:rsidRDefault="002435D5">
            <w:r>
              <w:t>C16- viac tuhé látky</w:t>
            </w:r>
          </w:p>
        </w:tc>
        <w:tc>
          <w:tcPr>
            <w:tcW w:w="3786" w:type="dxa"/>
          </w:tcPr>
          <w:p w:rsidR="00B61F81" w:rsidRDefault="00087779" w:rsidP="00087779">
            <w:r>
              <w:t>P</w:t>
            </w:r>
            <w:r w:rsidR="002435D5">
              <w:t>lyny</w:t>
            </w:r>
            <w:r>
              <w:t>, kvapaliny, tuhé látky</w:t>
            </w:r>
          </w:p>
        </w:tc>
        <w:tc>
          <w:tcPr>
            <w:tcW w:w="2820" w:type="dxa"/>
          </w:tcPr>
          <w:p w:rsidR="00B61F81" w:rsidRDefault="00B61F81"/>
        </w:tc>
        <w:tc>
          <w:tcPr>
            <w:tcW w:w="2820" w:type="dxa"/>
          </w:tcPr>
          <w:p w:rsidR="00B61F81" w:rsidRDefault="00C43468" w:rsidP="00C43468">
            <w:proofErr w:type="spellStart"/>
            <w:r>
              <w:t>monocyklické</w:t>
            </w:r>
            <w:proofErr w:type="spellEnd"/>
            <w:r>
              <w:t xml:space="preserve"> – kvapaliny </w:t>
            </w:r>
            <w:proofErr w:type="spellStart"/>
            <w:r>
              <w:t>polycyklické-b</w:t>
            </w:r>
            <w:r w:rsidR="002435D5">
              <w:t>iele</w:t>
            </w:r>
            <w:proofErr w:type="spellEnd"/>
            <w:r w:rsidR="002435D5">
              <w:t xml:space="preserve"> kryštalické látky, sublimujú, karcinogény</w:t>
            </w:r>
          </w:p>
        </w:tc>
      </w:tr>
      <w:tr w:rsidR="002435D5" w:rsidTr="006C0FF3">
        <w:trPr>
          <w:trHeight w:val="619"/>
        </w:trPr>
        <w:tc>
          <w:tcPr>
            <w:tcW w:w="1838" w:type="dxa"/>
          </w:tcPr>
          <w:p w:rsidR="002435D5" w:rsidRPr="006C0FF3" w:rsidRDefault="002435D5">
            <w:pPr>
              <w:rPr>
                <w:sz w:val="18"/>
              </w:rPr>
            </w:pPr>
            <w:r>
              <w:rPr>
                <w:sz w:val="18"/>
              </w:rPr>
              <w:t>výskyt</w:t>
            </w:r>
          </w:p>
        </w:tc>
        <w:tc>
          <w:tcPr>
            <w:tcW w:w="2835" w:type="dxa"/>
          </w:tcPr>
          <w:p w:rsidR="002435D5" w:rsidRDefault="002435D5">
            <w:r>
              <w:t>V rope, uhlí, zemnom plyne (metán)</w:t>
            </w:r>
          </w:p>
        </w:tc>
        <w:tc>
          <w:tcPr>
            <w:tcW w:w="3786" w:type="dxa"/>
          </w:tcPr>
          <w:p w:rsidR="002435D5" w:rsidRDefault="002435D5">
            <w:r>
              <w:t xml:space="preserve">V nepatrnom </w:t>
            </w:r>
            <w:proofErr w:type="spellStart"/>
            <w:r>
              <w:t>mn</w:t>
            </w:r>
            <w:proofErr w:type="spellEnd"/>
            <w:r>
              <w:t>.</w:t>
            </w:r>
            <w:r w:rsidR="006662E1">
              <w:t xml:space="preserve"> </w:t>
            </w:r>
            <w:r>
              <w:t>v zemnom plyne, rope</w:t>
            </w:r>
          </w:p>
        </w:tc>
        <w:tc>
          <w:tcPr>
            <w:tcW w:w="2820" w:type="dxa"/>
          </w:tcPr>
          <w:p w:rsidR="002435D5" w:rsidRDefault="000C32B7">
            <w:r>
              <w:t>V prírode sa voľne nevyskytujú</w:t>
            </w:r>
          </w:p>
        </w:tc>
        <w:tc>
          <w:tcPr>
            <w:tcW w:w="2820" w:type="dxa"/>
          </w:tcPr>
          <w:p w:rsidR="002435D5" w:rsidRDefault="006662E1">
            <w:r>
              <w:t>V rope</w:t>
            </w:r>
          </w:p>
        </w:tc>
      </w:tr>
      <w:tr w:rsidR="00B61F81" w:rsidTr="006C0FF3">
        <w:trPr>
          <w:trHeight w:val="653"/>
        </w:trPr>
        <w:tc>
          <w:tcPr>
            <w:tcW w:w="1838" w:type="dxa"/>
          </w:tcPr>
          <w:p w:rsidR="00B61F81" w:rsidRPr="006C0FF3" w:rsidRDefault="00B61F81">
            <w:pPr>
              <w:rPr>
                <w:sz w:val="18"/>
              </w:rPr>
            </w:pPr>
            <w:r w:rsidRPr="006C0FF3">
              <w:rPr>
                <w:sz w:val="18"/>
              </w:rPr>
              <w:t>Izoméria</w:t>
            </w:r>
          </w:p>
        </w:tc>
        <w:tc>
          <w:tcPr>
            <w:tcW w:w="2835" w:type="dxa"/>
          </w:tcPr>
          <w:p w:rsidR="00B61F81" w:rsidRDefault="006C0FF3">
            <w:proofErr w:type="spellStart"/>
            <w:r>
              <w:t>Konformačná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>.</w:t>
            </w:r>
          </w:p>
          <w:p w:rsidR="006C0FF3" w:rsidRDefault="006C0FF3">
            <w:r>
              <w:t>Je možná voľná rotácia okolo väzby</w:t>
            </w:r>
          </w:p>
        </w:tc>
        <w:tc>
          <w:tcPr>
            <w:tcW w:w="3786" w:type="dxa"/>
          </w:tcPr>
          <w:p w:rsidR="00B61F81" w:rsidRDefault="006C0FF3">
            <w:proofErr w:type="spellStart"/>
            <w:r>
              <w:t>Cis</w:t>
            </w:r>
            <w:proofErr w:type="spellEnd"/>
            <w:r>
              <w:t>/</w:t>
            </w:r>
            <w:proofErr w:type="spellStart"/>
            <w:r>
              <w:t>trans</w:t>
            </w:r>
            <w:proofErr w:type="spellEnd"/>
            <w:r>
              <w:t xml:space="preserve"> – geometrická </w:t>
            </w:r>
            <w:proofErr w:type="spellStart"/>
            <w:r>
              <w:t>iz</w:t>
            </w:r>
            <w:proofErr w:type="spellEnd"/>
            <w:r>
              <w:t>.</w:t>
            </w:r>
          </w:p>
          <w:p w:rsidR="006C0FF3" w:rsidRDefault="006C0FF3">
            <w:r>
              <w:t>Nie je možná voľná rotácia okolo väzby</w:t>
            </w:r>
          </w:p>
        </w:tc>
        <w:tc>
          <w:tcPr>
            <w:tcW w:w="2820" w:type="dxa"/>
          </w:tcPr>
          <w:p w:rsidR="00B61F81" w:rsidRDefault="00B61F81"/>
        </w:tc>
        <w:tc>
          <w:tcPr>
            <w:tcW w:w="2820" w:type="dxa"/>
          </w:tcPr>
          <w:p w:rsidR="00B61F81" w:rsidRDefault="00B61F81"/>
        </w:tc>
      </w:tr>
      <w:tr w:rsidR="007D2CAD" w:rsidTr="006C0FF3">
        <w:trPr>
          <w:trHeight w:val="619"/>
        </w:trPr>
        <w:tc>
          <w:tcPr>
            <w:tcW w:w="1838" w:type="dxa"/>
          </w:tcPr>
          <w:p w:rsidR="007D2CAD" w:rsidRPr="006C0FF3" w:rsidRDefault="007D2CAD">
            <w:pPr>
              <w:rPr>
                <w:sz w:val="18"/>
              </w:rPr>
            </w:pPr>
            <w:r w:rsidRPr="006C0FF3">
              <w:rPr>
                <w:sz w:val="18"/>
              </w:rPr>
              <w:t>Dôkaz väzby</w:t>
            </w:r>
          </w:p>
        </w:tc>
        <w:tc>
          <w:tcPr>
            <w:tcW w:w="2835" w:type="dxa"/>
          </w:tcPr>
          <w:p w:rsidR="007D2CAD" w:rsidRDefault="007D2CAD">
            <w:r>
              <w:t xml:space="preserve"> - Nereagujú odfarbením</w:t>
            </w:r>
          </w:p>
        </w:tc>
        <w:tc>
          <w:tcPr>
            <w:tcW w:w="3786" w:type="dxa"/>
          </w:tcPr>
          <w:p w:rsidR="007D2CAD" w:rsidRDefault="007D2CAD" w:rsidP="007D2CAD">
            <w:r>
              <w:t>Nešpecifický dôkaz, pomocou brómovej vody a KMnO4 – odfarbia sa</w:t>
            </w:r>
          </w:p>
        </w:tc>
        <w:tc>
          <w:tcPr>
            <w:tcW w:w="2820" w:type="dxa"/>
          </w:tcPr>
          <w:p w:rsidR="007D2CAD" w:rsidRDefault="007D2CAD" w:rsidP="000D45C9">
            <w:r>
              <w:t>Nešpecifický dôka</w:t>
            </w:r>
            <w:r w:rsidR="000D45C9">
              <w:t>z</w:t>
            </w:r>
            <w:r>
              <w:t>, pomocou brómovej vody a KMnO4 – odfarbia sa</w:t>
            </w:r>
          </w:p>
          <w:p w:rsidR="000D45C9" w:rsidRDefault="000D45C9" w:rsidP="000D45C9"/>
          <w:p w:rsidR="000D45C9" w:rsidRDefault="000D45C9" w:rsidP="000D45C9"/>
        </w:tc>
        <w:tc>
          <w:tcPr>
            <w:tcW w:w="2820" w:type="dxa"/>
          </w:tcPr>
          <w:p w:rsidR="007D2CAD" w:rsidRDefault="007D2CAD" w:rsidP="00EB459E">
            <w:r>
              <w:t xml:space="preserve"> Nereagujú odfarbením</w:t>
            </w:r>
          </w:p>
        </w:tc>
      </w:tr>
      <w:tr w:rsidR="007D2CAD" w:rsidTr="00FB0053">
        <w:trPr>
          <w:trHeight w:val="922"/>
        </w:trPr>
        <w:tc>
          <w:tcPr>
            <w:tcW w:w="1838" w:type="dxa"/>
          </w:tcPr>
          <w:p w:rsidR="007D2CAD" w:rsidRPr="006C0FF3" w:rsidRDefault="007D2CAD">
            <w:pPr>
              <w:rPr>
                <w:sz w:val="18"/>
              </w:rPr>
            </w:pPr>
            <w:r w:rsidRPr="006C0FF3">
              <w:rPr>
                <w:sz w:val="18"/>
              </w:rPr>
              <w:t xml:space="preserve">Typické </w:t>
            </w:r>
            <w:proofErr w:type="spellStart"/>
            <w:r w:rsidRPr="006C0FF3">
              <w:rPr>
                <w:sz w:val="18"/>
              </w:rPr>
              <w:t>chem.reakcie</w:t>
            </w:r>
            <w:proofErr w:type="spellEnd"/>
          </w:p>
        </w:tc>
        <w:tc>
          <w:tcPr>
            <w:tcW w:w="2835" w:type="dxa"/>
          </w:tcPr>
          <w:p w:rsidR="007D2CAD" w:rsidRDefault="007D2CAD">
            <w:r>
              <w:t>1.radikálové substitúcie</w:t>
            </w:r>
          </w:p>
          <w:p w:rsidR="007D2CAD" w:rsidRDefault="007D2CAD">
            <w:r>
              <w:t>2.eliminácie</w:t>
            </w:r>
          </w:p>
          <w:p w:rsidR="007D2CAD" w:rsidRDefault="007D2CAD">
            <w:r>
              <w:t>3.oxidácia</w:t>
            </w:r>
          </w:p>
        </w:tc>
        <w:tc>
          <w:tcPr>
            <w:tcW w:w="3786" w:type="dxa"/>
          </w:tcPr>
          <w:p w:rsidR="007D2CAD" w:rsidRDefault="007D2CAD">
            <w:r>
              <w:t xml:space="preserve">1.adícia </w:t>
            </w:r>
            <w:proofErr w:type="spellStart"/>
            <w:r>
              <w:t>elektrofilná</w:t>
            </w:r>
            <w:proofErr w:type="spellEnd"/>
            <w:r>
              <w:t xml:space="preserve"> </w:t>
            </w:r>
            <w:proofErr w:type="spellStart"/>
            <w:r>
              <w:t>al.radikálová</w:t>
            </w:r>
            <w:proofErr w:type="spellEnd"/>
          </w:p>
          <w:p w:rsidR="007D2CAD" w:rsidRDefault="007D2CAD">
            <w:r>
              <w:t>2.polymerizácia</w:t>
            </w:r>
          </w:p>
          <w:p w:rsidR="007D2CAD" w:rsidRDefault="007D2CAD"/>
        </w:tc>
        <w:tc>
          <w:tcPr>
            <w:tcW w:w="2820" w:type="dxa"/>
          </w:tcPr>
          <w:p w:rsidR="007D2CAD" w:rsidRDefault="007D2CAD">
            <w:r>
              <w:t xml:space="preserve">1.adícia </w:t>
            </w:r>
            <w:proofErr w:type="spellStart"/>
            <w:r>
              <w:t>elektrofilná</w:t>
            </w:r>
            <w:proofErr w:type="spellEnd"/>
            <w:r>
              <w:t xml:space="preserve"> </w:t>
            </w:r>
            <w:proofErr w:type="spellStart"/>
            <w:r>
              <w:t>al.radikálová</w:t>
            </w:r>
            <w:proofErr w:type="spellEnd"/>
          </w:p>
          <w:p w:rsidR="007D2CAD" w:rsidRDefault="007D2CAD">
            <w:r>
              <w:t>2. polymerizácia</w:t>
            </w:r>
          </w:p>
        </w:tc>
        <w:tc>
          <w:tcPr>
            <w:tcW w:w="2820" w:type="dxa"/>
          </w:tcPr>
          <w:p w:rsidR="007D2CAD" w:rsidRDefault="007D2CAD">
            <w:r>
              <w:t>1.substitúcia</w:t>
            </w:r>
          </w:p>
          <w:p w:rsidR="007D2CAD" w:rsidRDefault="007D2CAD"/>
        </w:tc>
      </w:tr>
      <w:tr w:rsidR="007D2CAD" w:rsidTr="007D2CAD">
        <w:trPr>
          <w:trHeight w:val="698"/>
        </w:trPr>
        <w:tc>
          <w:tcPr>
            <w:tcW w:w="1838" w:type="dxa"/>
          </w:tcPr>
          <w:p w:rsidR="007D2CAD" w:rsidRDefault="007D2CAD">
            <w:r>
              <w:t>Uplatnenie pravidla</w:t>
            </w:r>
          </w:p>
        </w:tc>
        <w:tc>
          <w:tcPr>
            <w:tcW w:w="2835" w:type="dxa"/>
          </w:tcPr>
          <w:p w:rsidR="007D2CAD" w:rsidRDefault="007D2CAD">
            <w:r>
              <w:t xml:space="preserve">      -</w:t>
            </w:r>
          </w:p>
        </w:tc>
        <w:tc>
          <w:tcPr>
            <w:tcW w:w="3786" w:type="dxa"/>
          </w:tcPr>
          <w:p w:rsidR="007D2CAD" w:rsidRDefault="007D2CAD">
            <w:proofErr w:type="spellStart"/>
            <w:r>
              <w:t>Markovnikovo</w:t>
            </w:r>
            <w:proofErr w:type="spellEnd"/>
            <w:r>
              <w:t xml:space="preserve"> pravidlo </w:t>
            </w:r>
          </w:p>
        </w:tc>
        <w:tc>
          <w:tcPr>
            <w:tcW w:w="2820" w:type="dxa"/>
          </w:tcPr>
          <w:p w:rsidR="007D2CAD" w:rsidRDefault="007D2CAD">
            <w:proofErr w:type="spellStart"/>
            <w:r>
              <w:t>Markovnikovo</w:t>
            </w:r>
            <w:proofErr w:type="spellEnd"/>
            <w:r>
              <w:t xml:space="preserve"> pravidlo</w:t>
            </w:r>
          </w:p>
        </w:tc>
        <w:tc>
          <w:tcPr>
            <w:tcW w:w="2820" w:type="dxa"/>
          </w:tcPr>
          <w:p w:rsidR="007D2CAD" w:rsidRDefault="007D2CAD">
            <w:r>
              <w:t>-</w:t>
            </w:r>
          </w:p>
        </w:tc>
      </w:tr>
    </w:tbl>
    <w:p w:rsidR="00614B3B" w:rsidRDefault="000D45C9"/>
    <w:sectPr w:rsidR="00614B3B" w:rsidSect="000C32B7">
      <w:pgSz w:w="16838" w:h="11906" w:orient="landscape"/>
      <w:pgMar w:top="284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F4"/>
    <w:rsid w:val="00087779"/>
    <w:rsid w:val="000C32B7"/>
    <w:rsid w:val="000D45C9"/>
    <w:rsid w:val="001F5362"/>
    <w:rsid w:val="002435D5"/>
    <w:rsid w:val="002B29E3"/>
    <w:rsid w:val="00372CBB"/>
    <w:rsid w:val="005542F4"/>
    <w:rsid w:val="005D26D2"/>
    <w:rsid w:val="00606C83"/>
    <w:rsid w:val="006662E1"/>
    <w:rsid w:val="006C0FF3"/>
    <w:rsid w:val="007D2CAD"/>
    <w:rsid w:val="00A30701"/>
    <w:rsid w:val="00B61F81"/>
    <w:rsid w:val="00C43468"/>
    <w:rsid w:val="00FB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B6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6662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B6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666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12</cp:revision>
  <cp:lastPrinted>2024-02-14T12:06:00Z</cp:lastPrinted>
  <dcterms:created xsi:type="dcterms:W3CDTF">2022-03-01T19:12:00Z</dcterms:created>
  <dcterms:modified xsi:type="dcterms:W3CDTF">2024-02-14T12:15:00Z</dcterms:modified>
</cp:coreProperties>
</file>