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21" w:rsidRDefault="002550D7" w:rsidP="002550D7">
      <w:p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TEST Biológia 9.ročník – Minerály a</w:t>
      </w:r>
      <w:r w:rsidR="00581AF6">
        <w:rPr>
          <w:rFonts w:ascii="Times New Roman" w:hAnsi="Times New Roman" w:cs="Times New Roman"/>
        </w:rPr>
        <w:t> </w:t>
      </w:r>
      <w:r w:rsidRPr="002550D7">
        <w:rPr>
          <w:rFonts w:ascii="Times New Roman" w:hAnsi="Times New Roman" w:cs="Times New Roman"/>
        </w:rPr>
        <w:t>horniny</w:t>
      </w:r>
    </w:p>
    <w:p w:rsidR="00581AF6" w:rsidRPr="002550D7" w:rsidRDefault="00581AF6" w:rsidP="002550D7">
      <w:pPr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1. Minerály a horniny sú výsledkom:</w:t>
      </w:r>
    </w:p>
    <w:p w:rsidR="002550D7" w:rsidRP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zlomov,</w:t>
      </w:r>
    </w:p>
    <w:p w:rsidR="002550D7" w:rsidRP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posunov,</w:t>
      </w:r>
    </w:p>
    <w:p w:rsid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procesov.</w:t>
      </w:r>
    </w:p>
    <w:p w:rsidR="00773FB6" w:rsidRPr="002550D7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2. Príkladom minerálu, ktorý sa vyskytuje ako chemický prvok patrí:</w:t>
      </w:r>
    </w:p>
    <w:p w:rsidR="002550D7" w:rsidRPr="002550D7" w:rsidRDefault="002550D7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kamenná soľ,</w:t>
      </w:r>
    </w:p>
    <w:p w:rsidR="002550D7" w:rsidRPr="002550D7" w:rsidRDefault="00901529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striebro</w:t>
      </w:r>
      <w:r w:rsidR="002550D7" w:rsidRPr="002550D7">
        <w:rPr>
          <w:rFonts w:ascii="Times New Roman" w:hAnsi="Times New Roman" w:cs="Times New Roman"/>
        </w:rPr>
        <w:t>,</w:t>
      </w:r>
    </w:p>
    <w:p w:rsidR="002550D7" w:rsidRDefault="002550D7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žula.</w:t>
      </w:r>
    </w:p>
    <w:p w:rsidR="00773FB6" w:rsidRPr="002550D7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3. Najrozšírenejší minerál zemskej kôry je:</w:t>
      </w:r>
    </w:p>
    <w:p w:rsidR="002550D7" w:rsidRP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živec,</w:t>
      </w:r>
    </w:p>
    <w:p w:rsidR="002550D7" w:rsidRP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kremeň,</w:t>
      </w:r>
    </w:p>
    <w:p w:rsid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sľuda.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4. Bezfarebná odroda kremeňa sa nazýva:</w:t>
      </w:r>
    </w:p>
    <w:p w:rsidR="002550D7" w:rsidRDefault="002550D7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ametyst,</w:t>
      </w:r>
    </w:p>
    <w:p w:rsidR="002550D7" w:rsidRDefault="002550D7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záhneda</w:t>
      </w:r>
      <w:proofErr w:type="spellEnd"/>
      <w:r>
        <w:rPr>
          <w:rFonts w:ascii="Times New Roman" w:hAnsi="Times New Roman" w:cs="Times New Roman"/>
        </w:rPr>
        <w:t>,</w:t>
      </w:r>
    </w:p>
    <w:p w:rsidR="002550D7" w:rsidRDefault="00773FB6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krištáľ</w:t>
      </w:r>
      <w:r w:rsidR="004A3DF5"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5. Žula patrí medzi: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vyvreté horniny,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usadené horniny,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premenené horniny.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Hornina je</w:t>
      </w:r>
      <w:r w:rsidRPr="002550D7">
        <w:rPr>
          <w:rFonts w:ascii="Times New Roman" w:hAnsi="Times New Roman" w:cs="Times New Roman"/>
          <w:b/>
        </w:rPr>
        <w:t>: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rovnorodá prírodnina,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rôznorodá prírodnina,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chemická zlúčenina.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4B1A03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7. Kryštál je:</w:t>
      </w:r>
    </w:p>
    <w:p w:rsidR="002550D7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nepravidelnou štruktúrou,</w:t>
      </w:r>
    </w:p>
    <w:p w:rsidR="004B1A03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nepravidelným usporiadaním,</w:t>
      </w:r>
    </w:p>
    <w:p w:rsidR="004B1A03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pravidelnou štruktúrou.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8. Mäkký minerál, ktorý sa otiera o prsty a má usporiadanie atómov uhlíka vo vrstvách je:</w:t>
      </w:r>
    </w:p>
    <w:p w:rsidR="004B1A03" w:rsidRP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kamenná soľ,</w:t>
      </w:r>
    </w:p>
    <w:p w:rsidR="004B1A03" w:rsidRP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 xml:space="preserve">grafit, </w:t>
      </w:r>
    </w:p>
    <w:p w:rsid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diamant.</w:t>
      </w:r>
    </w:p>
    <w:p w:rsidR="00773FB6" w:rsidRPr="004B1A03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9. Nedokonale vyvinuté kryštály má minerál:</w:t>
      </w:r>
    </w:p>
    <w:p w:rsidR="004B1A03" w:rsidRP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sľuda,</w:t>
      </w:r>
    </w:p>
    <w:p w:rsidR="004B1A03" w:rsidRP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živec,</w:t>
      </w:r>
    </w:p>
    <w:p w:rsid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kremeň</w:t>
      </w:r>
      <w:r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10. Medzi ťažké minerály patrí: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mastenec,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síra,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zlato.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Meno a priezvisko: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Trieda:</w:t>
      </w:r>
    </w:p>
    <w:p w:rsidR="00773FB6" w:rsidRDefault="00773FB6" w:rsidP="004B1A03">
      <w:pPr>
        <w:spacing w:after="0"/>
        <w:rPr>
          <w:rFonts w:ascii="Times New Roman" w:hAnsi="Times New Roman" w:cs="Times New Roman"/>
          <w:b/>
        </w:rPr>
      </w:pPr>
    </w:p>
    <w:p w:rsidR="004B1A03" w:rsidRPr="00581AF6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11. Ktorý z minerálov je najtvrdší:</w:t>
      </w:r>
    </w:p>
    <w:p w:rsidR="004B1A03" w:rsidRP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kremeň,</w:t>
      </w:r>
    </w:p>
    <w:p w:rsidR="00581AF6" w:rsidRP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korund,</w:t>
      </w:r>
    </w:p>
    <w:p w:rsid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živec.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12. Do ktorého minerálu môžeme rýpať nechtom:</w:t>
      </w:r>
    </w:p>
    <w:p w:rsidR="00581AF6" w:rsidRP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kalcit,</w:t>
      </w:r>
    </w:p>
    <w:p w:rsidR="00581AF6" w:rsidRP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fluorit,</w:t>
      </w:r>
    </w:p>
    <w:p w:rsid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mastenec.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13. Minerály páchnuce po cesnaku obsahujú: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 xml:space="preserve">arzén, 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síru,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oxid uhličitý.</w:t>
      </w: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</w:p>
    <w:p w:rsidR="00581AF6" w:rsidRDefault="00581AF6" w:rsidP="00581AF6">
      <w:p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  <w:b/>
        </w:rPr>
        <w:t>14. Medzi minerály, ktoré obsahujú železo patrí: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azbest,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antimonit,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pyrit.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15. Medzi drahé kamene patrí: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andezit,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zafír,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4C3C1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4C3C16">
        <w:rPr>
          <w:rFonts w:ascii="Times New Roman" w:hAnsi="Times New Roman" w:cs="Times New Roman"/>
          <w:b/>
        </w:rPr>
        <w:t xml:space="preserve">16. </w:t>
      </w:r>
      <w:r w:rsidR="004C3C16" w:rsidRPr="004C3C16">
        <w:rPr>
          <w:rFonts w:ascii="Times New Roman" w:hAnsi="Times New Roman" w:cs="Times New Roman"/>
          <w:b/>
        </w:rPr>
        <w:t>Vzácny minerál medi a bizmutu</w:t>
      </w:r>
      <w:bookmarkStart w:id="0" w:name="_GoBack"/>
      <w:bookmarkEnd w:id="0"/>
      <w:r w:rsidR="004C3C16" w:rsidRPr="004C3C16">
        <w:rPr>
          <w:rFonts w:ascii="Times New Roman" w:hAnsi="Times New Roman" w:cs="Times New Roman"/>
          <w:b/>
        </w:rPr>
        <w:t xml:space="preserve"> bronzovej farby: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libethenit</w:t>
      </w:r>
      <w:proofErr w:type="spellEnd"/>
      <w:r>
        <w:rPr>
          <w:rFonts w:ascii="Times New Roman" w:hAnsi="Times New Roman" w:cs="Times New Roman"/>
        </w:rPr>
        <w:t>,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opál,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hodrušit</w:t>
      </w:r>
      <w:proofErr w:type="spellEnd"/>
      <w:r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C3C16" w:rsidRPr="004C3C16" w:rsidRDefault="004C3C16" w:rsidP="004C3C16">
      <w:pPr>
        <w:spacing w:after="0"/>
        <w:rPr>
          <w:rFonts w:ascii="Times New Roman" w:hAnsi="Times New Roman" w:cs="Times New Roman"/>
          <w:b/>
        </w:rPr>
      </w:pPr>
      <w:r w:rsidRPr="004C3C16">
        <w:rPr>
          <w:rFonts w:ascii="Times New Roman" w:hAnsi="Times New Roman" w:cs="Times New Roman"/>
          <w:b/>
        </w:rPr>
        <w:t>17. Železný kvet nájdeme v jaskyni:</w:t>
      </w:r>
    </w:p>
    <w:p w:rsidR="004C3C16" w:rsidRDefault="004C3C1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Demänovskej,</w:t>
      </w:r>
    </w:p>
    <w:p w:rsidR="004C3C16" w:rsidRDefault="004C3C1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Ochtinskej</w:t>
      </w:r>
      <w:proofErr w:type="spellEnd"/>
      <w:r>
        <w:rPr>
          <w:rFonts w:ascii="Times New Roman" w:hAnsi="Times New Roman" w:cs="Times New Roman"/>
        </w:rPr>
        <w:t>,</w:t>
      </w:r>
    </w:p>
    <w:p w:rsidR="004C3C16" w:rsidRDefault="00773FB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Jasovskej.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C3C16" w:rsidRPr="00773FB6" w:rsidRDefault="004C3C16" w:rsidP="004C3C1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>18. V </w:t>
      </w:r>
      <w:proofErr w:type="spellStart"/>
      <w:r w:rsidRPr="00773FB6">
        <w:rPr>
          <w:rFonts w:ascii="Times New Roman" w:hAnsi="Times New Roman" w:cs="Times New Roman"/>
          <w:b/>
        </w:rPr>
        <w:t>Šobove</w:t>
      </w:r>
      <w:proofErr w:type="spellEnd"/>
      <w:r w:rsidRPr="00773FB6">
        <w:rPr>
          <w:rFonts w:ascii="Times New Roman" w:hAnsi="Times New Roman" w:cs="Times New Roman"/>
          <w:b/>
        </w:rPr>
        <w:t xml:space="preserve"> pri Banskej Štiavnici sa našiel:</w:t>
      </w:r>
    </w:p>
    <w:p w:rsidR="004A3DF5" w:rsidRDefault="004A3DF5" w:rsidP="004C3C16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Holubníkový</w:t>
      </w:r>
      <w:proofErr w:type="spellEnd"/>
      <w:r>
        <w:rPr>
          <w:rFonts w:ascii="Times New Roman" w:hAnsi="Times New Roman" w:cs="Times New Roman"/>
        </w:rPr>
        <w:t xml:space="preserve"> kremeň</w:t>
      </w:r>
      <w:r w:rsidR="00901529">
        <w:rPr>
          <w:rFonts w:ascii="Times New Roman" w:hAnsi="Times New Roman" w:cs="Times New Roman"/>
        </w:rPr>
        <w:t>,</w:t>
      </w:r>
    </w:p>
    <w:p w:rsidR="00773FB6" w:rsidRPr="004A3DF5" w:rsidRDefault="00773FB6" w:rsidP="004A3DF5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Drahý </w:t>
      </w:r>
      <w:proofErr w:type="spellStart"/>
      <w:r>
        <w:rPr>
          <w:rFonts w:ascii="Times New Roman" w:hAnsi="Times New Roman" w:cs="Times New Roman"/>
        </w:rPr>
        <w:t>obál</w:t>
      </w:r>
      <w:proofErr w:type="spellEnd"/>
      <w:r>
        <w:rPr>
          <w:rFonts w:ascii="Times New Roman" w:hAnsi="Times New Roman" w:cs="Times New Roman"/>
        </w:rPr>
        <w:t>,</w:t>
      </w:r>
    </w:p>
    <w:p w:rsidR="00773FB6" w:rsidRDefault="00773FB6" w:rsidP="004C3C16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Železný kvet.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Pr="00773FB6" w:rsidRDefault="00773FB6" w:rsidP="00773FB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 xml:space="preserve">19. Žula je hornina, ktorá sa skladá zo sľudy, živca: </w:t>
      </w:r>
    </w:p>
    <w:p w:rsidR="00773FB6" w:rsidRDefault="00773FB6" w:rsidP="00773FB6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mastenca, </w:t>
      </w:r>
    </w:p>
    <w:p w:rsidR="00901529" w:rsidRDefault="00773FB6" w:rsidP="004A3DF5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kalcitu</w:t>
      </w:r>
      <w:r w:rsidR="00901529">
        <w:rPr>
          <w:rFonts w:ascii="Times New Roman" w:hAnsi="Times New Roman" w:cs="Times New Roman"/>
        </w:rPr>
        <w:t>,</w:t>
      </w:r>
    </w:p>
    <w:p w:rsidR="004A3DF5" w:rsidRPr="004A3DF5" w:rsidRDefault="004A3DF5" w:rsidP="004A3DF5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kremeňa</w:t>
      </w:r>
      <w:r w:rsidR="00901529"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Pr="00773FB6" w:rsidRDefault="00773FB6" w:rsidP="00773FB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 xml:space="preserve">20. Ktorý z minerálov sa brúsi </w:t>
      </w:r>
      <w:r w:rsidR="004A3DF5">
        <w:rPr>
          <w:rFonts w:ascii="Times New Roman" w:hAnsi="Times New Roman" w:cs="Times New Roman"/>
          <w:b/>
        </w:rPr>
        <w:t>n</w:t>
      </w:r>
      <w:r w:rsidRPr="00773FB6">
        <w:rPr>
          <w:rFonts w:ascii="Times New Roman" w:hAnsi="Times New Roman" w:cs="Times New Roman"/>
          <w:b/>
        </w:rPr>
        <w:t>a brilianty a používa sa na výrobu vrtákov, vďaka svojej tvrdosti:</w:t>
      </w:r>
    </w:p>
    <w:p w:rsid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topás,</w:t>
      </w:r>
    </w:p>
    <w:p w:rsid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diamant,</w:t>
      </w:r>
    </w:p>
    <w:p w:rsidR="00773FB6" w:rsidRP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korund.</w:t>
      </w:r>
    </w:p>
    <w:p w:rsidR="004B1A03" w:rsidRDefault="004B1A03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Správne odpovede: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773FB6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Pr="00773FB6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2550D7" w:rsidRDefault="002550D7"/>
    <w:sectPr w:rsidR="002550D7" w:rsidSect="002550D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C0B"/>
    <w:multiLevelType w:val="hybridMultilevel"/>
    <w:tmpl w:val="E3B432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506B8"/>
    <w:multiLevelType w:val="hybridMultilevel"/>
    <w:tmpl w:val="F0EE9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4850"/>
    <w:multiLevelType w:val="hybridMultilevel"/>
    <w:tmpl w:val="B6D69E6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36840"/>
    <w:multiLevelType w:val="hybridMultilevel"/>
    <w:tmpl w:val="361E9E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85B2D"/>
    <w:multiLevelType w:val="hybridMultilevel"/>
    <w:tmpl w:val="1FA2FF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10FCA"/>
    <w:multiLevelType w:val="hybridMultilevel"/>
    <w:tmpl w:val="01BE18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51A89"/>
    <w:multiLevelType w:val="hybridMultilevel"/>
    <w:tmpl w:val="4A5C259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30815"/>
    <w:multiLevelType w:val="hybridMultilevel"/>
    <w:tmpl w:val="846201C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D4DE4"/>
    <w:multiLevelType w:val="hybridMultilevel"/>
    <w:tmpl w:val="DA5C798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B7F04"/>
    <w:multiLevelType w:val="hybridMultilevel"/>
    <w:tmpl w:val="FDC662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33F4A"/>
    <w:multiLevelType w:val="hybridMultilevel"/>
    <w:tmpl w:val="966E87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259AD"/>
    <w:multiLevelType w:val="hybridMultilevel"/>
    <w:tmpl w:val="FEC676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53349"/>
    <w:multiLevelType w:val="hybridMultilevel"/>
    <w:tmpl w:val="FE328F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62CC0"/>
    <w:multiLevelType w:val="hybridMultilevel"/>
    <w:tmpl w:val="FFE8349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D4323"/>
    <w:multiLevelType w:val="hybridMultilevel"/>
    <w:tmpl w:val="C4DA93A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53B20"/>
    <w:multiLevelType w:val="hybridMultilevel"/>
    <w:tmpl w:val="E29E5C0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C7043"/>
    <w:multiLevelType w:val="hybridMultilevel"/>
    <w:tmpl w:val="2D1874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A3648"/>
    <w:multiLevelType w:val="hybridMultilevel"/>
    <w:tmpl w:val="2744D8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E22DE"/>
    <w:multiLevelType w:val="hybridMultilevel"/>
    <w:tmpl w:val="A9AEFC8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41440"/>
    <w:multiLevelType w:val="hybridMultilevel"/>
    <w:tmpl w:val="4EC650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876CE"/>
    <w:multiLevelType w:val="hybridMultilevel"/>
    <w:tmpl w:val="632C01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60317"/>
    <w:multiLevelType w:val="hybridMultilevel"/>
    <w:tmpl w:val="4CC8F81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88721E"/>
    <w:multiLevelType w:val="hybridMultilevel"/>
    <w:tmpl w:val="58DA259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551453"/>
    <w:multiLevelType w:val="hybridMultilevel"/>
    <w:tmpl w:val="D18EC47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6628C"/>
    <w:multiLevelType w:val="hybridMultilevel"/>
    <w:tmpl w:val="CFEE7B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34FC5"/>
    <w:multiLevelType w:val="hybridMultilevel"/>
    <w:tmpl w:val="1BF84A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9D33CF"/>
    <w:multiLevelType w:val="hybridMultilevel"/>
    <w:tmpl w:val="8AC66AD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A1902"/>
    <w:multiLevelType w:val="hybridMultilevel"/>
    <w:tmpl w:val="3D5A09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F06BF"/>
    <w:multiLevelType w:val="hybridMultilevel"/>
    <w:tmpl w:val="1096C5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D25DD"/>
    <w:multiLevelType w:val="hybridMultilevel"/>
    <w:tmpl w:val="529482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4"/>
  </w:num>
  <w:num w:numId="4">
    <w:abstractNumId w:val="5"/>
  </w:num>
  <w:num w:numId="5">
    <w:abstractNumId w:val="11"/>
  </w:num>
  <w:num w:numId="6">
    <w:abstractNumId w:val="9"/>
  </w:num>
  <w:num w:numId="7">
    <w:abstractNumId w:val="25"/>
  </w:num>
  <w:num w:numId="8">
    <w:abstractNumId w:val="8"/>
  </w:num>
  <w:num w:numId="9">
    <w:abstractNumId w:val="14"/>
  </w:num>
  <w:num w:numId="10">
    <w:abstractNumId w:val="26"/>
  </w:num>
  <w:num w:numId="11">
    <w:abstractNumId w:val="22"/>
  </w:num>
  <w:num w:numId="12">
    <w:abstractNumId w:val="19"/>
  </w:num>
  <w:num w:numId="13">
    <w:abstractNumId w:val="3"/>
  </w:num>
  <w:num w:numId="14">
    <w:abstractNumId w:val="0"/>
  </w:num>
  <w:num w:numId="15">
    <w:abstractNumId w:val="15"/>
  </w:num>
  <w:num w:numId="16">
    <w:abstractNumId w:val="7"/>
  </w:num>
  <w:num w:numId="17">
    <w:abstractNumId w:val="20"/>
  </w:num>
  <w:num w:numId="18">
    <w:abstractNumId w:val="23"/>
  </w:num>
  <w:num w:numId="19">
    <w:abstractNumId w:val="12"/>
  </w:num>
  <w:num w:numId="20">
    <w:abstractNumId w:val="17"/>
  </w:num>
  <w:num w:numId="21">
    <w:abstractNumId w:val="29"/>
  </w:num>
  <w:num w:numId="22">
    <w:abstractNumId w:val="18"/>
  </w:num>
  <w:num w:numId="23">
    <w:abstractNumId w:val="4"/>
  </w:num>
  <w:num w:numId="24">
    <w:abstractNumId w:val="13"/>
  </w:num>
  <w:num w:numId="25">
    <w:abstractNumId w:val="6"/>
  </w:num>
  <w:num w:numId="26">
    <w:abstractNumId w:val="2"/>
  </w:num>
  <w:num w:numId="27">
    <w:abstractNumId w:val="21"/>
  </w:num>
  <w:num w:numId="28">
    <w:abstractNumId w:val="16"/>
  </w:num>
  <w:num w:numId="29">
    <w:abstractNumId w:val="27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9F5"/>
    <w:rsid w:val="000E615F"/>
    <w:rsid w:val="002550D7"/>
    <w:rsid w:val="004A3DF5"/>
    <w:rsid w:val="004B1A03"/>
    <w:rsid w:val="004C3C16"/>
    <w:rsid w:val="00581AF6"/>
    <w:rsid w:val="00773FB6"/>
    <w:rsid w:val="00901529"/>
    <w:rsid w:val="00AA6C21"/>
    <w:rsid w:val="00B450E3"/>
    <w:rsid w:val="00F0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61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0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2020-10-11T06:53:00Z</dcterms:created>
  <dcterms:modified xsi:type="dcterms:W3CDTF">2020-10-11T06:53:00Z</dcterms:modified>
</cp:coreProperties>
</file>