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46A" w:rsidRPr="00E851EE" w:rsidRDefault="0056146A" w:rsidP="00E307D2">
      <w:pPr>
        <w:spacing w:after="0" w:line="360" w:lineRule="auto"/>
        <w:ind w:right="-2"/>
        <w:jc w:val="center"/>
        <w:rPr>
          <w:rFonts w:ascii="Times New Roman" w:hAnsi="Times New Roman" w:cs="Times New Roman"/>
          <w:sz w:val="24"/>
          <w:szCs w:val="24"/>
        </w:rPr>
      </w:pPr>
      <w:bookmarkStart w:id="0" w:name="_GoBack"/>
      <w:bookmarkEnd w:id="0"/>
      <w:r w:rsidRPr="00E851EE">
        <w:rPr>
          <w:rFonts w:ascii="Times New Roman" w:hAnsi="Times New Roman" w:cs="Times New Roman"/>
          <w:sz w:val="24"/>
          <w:szCs w:val="24"/>
        </w:rPr>
        <w:t>Gymnázium Gelnica</w:t>
      </w:r>
    </w:p>
    <w:p w:rsidR="0056146A" w:rsidRPr="00E851EE" w:rsidRDefault="0056146A" w:rsidP="00E307D2">
      <w:pPr>
        <w:spacing w:after="0" w:line="360" w:lineRule="auto"/>
        <w:ind w:right="-2"/>
        <w:jc w:val="center"/>
        <w:rPr>
          <w:rFonts w:ascii="Times New Roman" w:hAnsi="Times New Roman" w:cs="Times New Roman"/>
          <w:sz w:val="24"/>
          <w:szCs w:val="24"/>
        </w:rPr>
      </w:pPr>
      <w:r w:rsidRPr="00E851EE">
        <w:rPr>
          <w:rFonts w:ascii="Times New Roman" w:hAnsi="Times New Roman" w:cs="Times New Roman"/>
          <w:sz w:val="24"/>
          <w:szCs w:val="24"/>
        </w:rPr>
        <w:t>SNP 1, 056 01 Gelnica</w:t>
      </w: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b/>
          <w:bCs/>
          <w:sz w:val="24"/>
          <w:szCs w:val="24"/>
        </w:rPr>
      </w:pPr>
      <w:r w:rsidRPr="00E851EE">
        <w:rPr>
          <w:rFonts w:ascii="Times New Roman" w:hAnsi="Times New Roman" w:cs="Times New Roman"/>
          <w:b/>
          <w:bCs/>
          <w:sz w:val="24"/>
          <w:szCs w:val="24"/>
        </w:rPr>
        <w:t>STREDOŠKOLSKÁ ODBORNÁ ČINNOSŤ</w:t>
      </w:r>
    </w:p>
    <w:p w:rsidR="0056146A" w:rsidRPr="00E851EE" w:rsidRDefault="0056146A" w:rsidP="00E307D2">
      <w:pPr>
        <w:spacing w:after="0" w:line="360" w:lineRule="auto"/>
        <w:ind w:right="-2"/>
        <w:jc w:val="center"/>
        <w:rPr>
          <w:rFonts w:ascii="Times New Roman" w:hAnsi="Times New Roman" w:cs="Times New Roman"/>
          <w:sz w:val="24"/>
          <w:szCs w:val="24"/>
        </w:rPr>
      </w:pPr>
      <w:r w:rsidRPr="00BA3433">
        <w:rPr>
          <w:rFonts w:ascii="Times New Roman" w:hAnsi="Times New Roman" w:cs="Times New Roman"/>
          <w:sz w:val="24"/>
          <w:szCs w:val="24"/>
        </w:rPr>
        <w:t>č. odboru: 05 - Životné prostredie, geografia, geológia</w:t>
      </w: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891705" w:rsidRDefault="0056146A" w:rsidP="00B13C08">
      <w:pPr>
        <w:tabs>
          <w:tab w:val="left" w:pos="8610"/>
        </w:tabs>
        <w:autoSpaceDE w:val="0"/>
        <w:jc w:val="center"/>
        <w:rPr>
          <w:rFonts w:ascii="Times New Roman" w:hAnsi="Times New Roman" w:cs="Times New Roman"/>
          <w:b/>
          <w:bCs/>
          <w:sz w:val="24"/>
          <w:szCs w:val="24"/>
        </w:rPr>
      </w:pPr>
      <w:r w:rsidRPr="00891705">
        <w:rPr>
          <w:rFonts w:ascii="Times New Roman" w:hAnsi="Times New Roman" w:cs="Times New Roman"/>
          <w:b/>
          <w:bCs/>
          <w:sz w:val="24"/>
          <w:szCs w:val="24"/>
        </w:rPr>
        <w:t xml:space="preserve">Vplyv banských vôd na vodné organizmy a kvalitu vody v jazere Turzov </w:t>
      </w:r>
    </w:p>
    <w:p w:rsidR="0056146A" w:rsidRPr="00891705"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b/>
          <w:bCs/>
          <w:sz w:val="24"/>
          <w:szCs w:val="24"/>
        </w:rPr>
      </w:pPr>
    </w:p>
    <w:p w:rsidR="0056146A" w:rsidRPr="00E851EE" w:rsidRDefault="0056146A" w:rsidP="00E307D2">
      <w:pPr>
        <w:spacing w:after="0" w:line="360" w:lineRule="auto"/>
        <w:ind w:right="-2"/>
        <w:jc w:val="center"/>
        <w:rPr>
          <w:rFonts w:ascii="Times New Roman" w:hAnsi="Times New Roman" w:cs="Times New Roman"/>
          <w:b/>
          <w:bCs/>
          <w:sz w:val="24"/>
          <w:szCs w:val="24"/>
        </w:rPr>
      </w:pPr>
    </w:p>
    <w:p w:rsidR="0056146A" w:rsidRPr="00E851EE" w:rsidRDefault="0056146A" w:rsidP="00E307D2">
      <w:pPr>
        <w:tabs>
          <w:tab w:val="left" w:pos="1072"/>
        </w:tabs>
        <w:spacing w:after="0" w:line="360" w:lineRule="auto"/>
        <w:ind w:right="-2"/>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jc w:val="center"/>
        <w:rPr>
          <w:rFonts w:ascii="Times New Roman" w:hAnsi="Times New Roman" w:cs="Times New Roman"/>
          <w:sz w:val="24"/>
          <w:szCs w:val="24"/>
        </w:rPr>
      </w:pPr>
    </w:p>
    <w:p w:rsidR="0056146A" w:rsidRPr="00E851EE" w:rsidRDefault="0056146A" w:rsidP="00E307D2">
      <w:pPr>
        <w:spacing w:after="0" w:line="360" w:lineRule="auto"/>
        <w:ind w:right="-2"/>
        <w:rPr>
          <w:rFonts w:ascii="Times New Roman" w:hAnsi="Times New Roman" w:cs="Times New Roman"/>
          <w:sz w:val="24"/>
          <w:szCs w:val="24"/>
        </w:rPr>
      </w:pPr>
    </w:p>
    <w:p w:rsidR="0056146A" w:rsidRPr="00E851EE" w:rsidRDefault="0056146A" w:rsidP="00E307D2">
      <w:pPr>
        <w:spacing w:after="0" w:line="360" w:lineRule="auto"/>
        <w:ind w:right="-2"/>
        <w:rPr>
          <w:rFonts w:ascii="Times New Roman" w:hAnsi="Times New Roman" w:cs="Times New Roman"/>
          <w:sz w:val="24"/>
          <w:szCs w:val="24"/>
        </w:rPr>
      </w:pPr>
    </w:p>
    <w:p w:rsidR="0056146A" w:rsidRPr="00E851EE" w:rsidRDefault="0056146A" w:rsidP="00E307D2">
      <w:pPr>
        <w:spacing w:after="0" w:line="360" w:lineRule="auto"/>
        <w:ind w:right="-2"/>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2013</w:t>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t>riešitelia</w:t>
      </w:r>
      <w:r w:rsidRPr="00E851EE">
        <w:rPr>
          <w:rFonts w:ascii="Times New Roman" w:hAnsi="Times New Roman" w:cs="Times New Roman"/>
          <w:sz w:val="24"/>
          <w:szCs w:val="24"/>
        </w:rPr>
        <w:br/>
        <w:t>Gelnica</w:t>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b/>
          <w:bCs/>
          <w:sz w:val="24"/>
          <w:szCs w:val="24"/>
        </w:rPr>
        <w:t>Tomáš Marcinko</w:t>
      </w:r>
    </w:p>
    <w:p w:rsidR="0056146A" w:rsidRPr="00E851EE" w:rsidRDefault="0056146A" w:rsidP="00E307D2">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t>Annamária</w:t>
      </w:r>
      <w:r w:rsidR="00A810A5">
        <w:rPr>
          <w:rFonts w:ascii="Times New Roman" w:hAnsi="Times New Roman" w:cs="Times New Roman"/>
          <w:sz w:val="24"/>
          <w:szCs w:val="24"/>
        </w:rPr>
        <w:t xml:space="preserve"> </w:t>
      </w:r>
      <w:r w:rsidRPr="00E851EE">
        <w:rPr>
          <w:rFonts w:ascii="Times New Roman" w:hAnsi="Times New Roman" w:cs="Times New Roman"/>
          <w:sz w:val="24"/>
          <w:szCs w:val="24"/>
        </w:rPr>
        <w:t>Gurčíková</w:t>
      </w:r>
    </w:p>
    <w:p w:rsidR="0056146A" w:rsidRPr="00E851EE" w:rsidRDefault="0056146A" w:rsidP="008210A9">
      <w:pPr>
        <w:tabs>
          <w:tab w:val="left" w:pos="851"/>
          <w:tab w:val="left" w:pos="1702"/>
          <w:tab w:val="left" w:pos="2553"/>
          <w:tab w:val="left" w:pos="3404"/>
          <w:tab w:val="left" w:pos="4255"/>
          <w:tab w:val="left" w:pos="5106"/>
          <w:tab w:val="left" w:pos="5957"/>
          <w:tab w:val="left" w:pos="6808"/>
          <w:tab w:val="left" w:pos="7659"/>
          <w:tab w:val="right" w:pos="8789"/>
        </w:tabs>
        <w:spacing w:after="0" w:line="360" w:lineRule="auto"/>
        <w:ind w:right="-2"/>
        <w:jc w:val="both"/>
        <w:rPr>
          <w:rFonts w:ascii="Times New Roman" w:hAnsi="Times New Roman" w:cs="Times New Roman"/>
          <w:sz w:val="24"/>
          <w:szCs w:val="24"/>
          <w:u w:val="single"/>
        </w:rPr>
      </w:pP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t xml:space="preserve">Ročník štúdia: </w:t>
      </w:r>
      <w:r w:rsidRPr="00E851EE">
        <w:rPr>
          <w:rFonts w:ascii="Times New Roman" w:hAnsi="Times New Roman" w:cs="Times New Roman"/>
          <w:b/>
          <w:bCs/>
          <w:sz w:val="24"/>
          <w:szCs w:val="24"/>
          <w:u w:val="single"/>
        </w:rPr>
        <w:t>štvrtý</w:t>
      </w:r>
      <w:r w:rsidRPr="00E851EE">
        <w:rPr>
          <w:rFonts w:ascii="Times New Roman" w:hAnsi="Times New Roman" w:cs="Times New Roman"/>
          <w:b/>
          <w:bCs/>
          <w:sz w:val="24"/>
          <w:szCs w:val="24"/>
          <w:u w:val="single"/>
        </w:rPr>
        <w:tab/>
      </w:r>
    </w:p>
    <w:p w:rsidR="0056146A" w:rsidRPr="00E851EE" w:rsidRDefault="0056146A" w:rsidP="008210A9">
      <w:pPr>
        <w:spacing w:after="0" w:line="360" w:lineRule="auto"/>
        <w:ind w:right="-2"/>
        <w:jc w:val="center"/>
        <w:rPr>
          <w:rFonts w:ascii="Times New Roman" w:hAnsi="Times New Roman" w:cs="Times New Roman"/>
          <w:sz w:val="24"/>
          <w:szCs w:val="24"/>
        </w:rPr>
      </w:pPr>
      <w:r w:rsidRPr="00E851EE">
        <w:rPr>
          <w:rFonts w:ascii="Times New Roman" w:hAnsi="Times New Roman" w:cs="Times New Roman"/>
          <w:sz w:val="24"/>
          <w:szCs w:val="24"/>
        </w:rPr>
        <w:lastRenderedPageBreak/>
        <w:t>Gymnázium Gelnica</w:t>
      </w:r>
    </w:p>
    <w:p w:rsidR="0056146A" w:rsidRPr="00E851EE" w:rsidRDefault="0056146A" w:rsidP="008210A9">
      <w:pPr>
        <w:spacing w:after="0" w:line="360" w:lineRule="auto"/>
        <w:ind w:right="-2"/>
        <w:jc w:val="center"/>
        <w:rPr>
          <w:rFonts w:ascii="Times New Roman" w:hAnsi="Times New Roman" w:cs="Times New Roman"/>
          <w:sz w:val="24"/>
          <w:szCs w:val="24"/>
        </w:rPr>
      </w:pPr>
      <w:r w:rsidRPr="00E851EE">
        <w:rPr>
          <w:rFonts w:ascii="Times New Roman" w:hAnsi="Times New Roman" w:cs="Times New Roman"/>
          <w:sz w:val="24"/>
          <w:szCs w:val="24"/>
        </w:rPr>
        <w:t>SNP 1, 056 01 Gelnica</w:t>
      </w: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b/>
          <w:bCs/>
          <w:sz w:val="24"/>
          <w:szCs w:val="24"/>
        </w:rPr>
      </w:pPr>
      <w:r w:rsidRPr="00E851EE">
        <w:rPr>
          <w:rFonts w:ascii="Times New Roman" w:hAnsi="Times New Roman" w:cs="Times New Roman"/>
          <w:b/>
          <w:bCs/>
          <w:sz w:val="24"/>
          <w:szCs w:val="24"/>
        </w:rPr>
        <w:t>STREDOŠKOLSKÁ ODBORNÁ ČINNOSŤ</w:t>
      </w:r>
    </w:p>
    <w:p w:rsidR="0056146A" w:rsidRPr="00E851EE" w:rsidRDefault="0056146A" w:rsidP="008210A9">
      <w:pPr>
        <w:spacing w:after="0" w:line="360" w:lineRule="auto"/>
        <w:ind w:right="-2"/>
        <w:jc w:val="center"/>
        <w:rPr>
          <w:rFonts w:ascii="Times New Roman" w:hAnsi="Times New Roman" w:cs="Times New Roman"/>
          <w:sz w:val="24"/>
          <w:szCs w:val="24"/>
        </w:rPr>
      </w:pPr>
      <w:r w:rsidRPr="00E851EE">
        <w:rPr>
          <w:rFonts w:ascii="Times New Roman" w:hAnsi="Times New Roman" w:cs="Times New Roman"/>
          <w:sz w:val="24"/>
          <w:szCs w:val="24"/>
        </w:rPr>
        <w:t xml:space="preserve">č. odboru: 05 </w:t>
      </w:r>
      <w:r>
        <w:rPr>
          <w:rFonts w:ascii="Times New Roman" w:hAnsi="Times New Roman" w:cs="Times New Roman"/>
          <w:sz w:val="24"/>
          <w:szCs w:val="24"/>
        </w:rPr>
        <w:t xml:space="preserve">- </w:t>
      </w:r>
      <w:r w:rsidRPr="00E851EE">
        <w:rPr>
          <w:rFonts w:ascii="Times New Roman" w:hAnsi="Times New Roman" w:cs="Times New Roman"/>
          <w:sz w:val="24"/>
          <w:szCs w:val="24"/>
        </w:rPr>
        <w:t>Životné prostredie, geografia, geológia</w:t>
      </w: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891705" w:rsidRDefault="0056146A" w:rsidP="008210A9">
      <w:pPr>
        <w:tabs>
          <w:tab w:val="left" w:pos="8610"/>
        </w:tabs>
        <w:autoSpaceDE w:val="0"/>
        <w:jc w:val="center"/>
        <w:rPr>
          <w:rFonts w:ascii="Times New Roman" w:hAnsi="Times New Roman" w:cs="Times New Roman"/>
          <w:b/>
          <w:bCs/>
          <w:sz w:val="24"/>
          <w:szCs w:val="24"/>
        </w:rPr>
      </w:pPr>
      <w:r w:rsidRPr="00891705">
        <w:rPr>
          <w:rFonts w:ascii="Times New Roman" w:hAnsi="Times New Roman" w:cs="Times New Roman"/>
          <w:b/>
          <w:bCs/>
          <w:sz w:val="24"/>
          <w:szCs w:val="24"/>
        </w:rPr>
        <w:t xml:space="preserve">Vplyv banských vôd na vodné organizmy a kvalitu vody v jazere Turzov </w:t>
      </w:r>
    </w:p>
    <w:p w:rsidR="0056146A" w:rsidRPr="00891705"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b/>
          <w:bCs/>
          <w:sz w:val="24"/>
          <w:szCs w:val="24"/>
        </w:rPr>
      </w:pPr>
    </w:p>
    <w:p w:rsidR="0056146A" w:rsidRPr="00E851EE" w:rsidRDefault="0056146A" w:rsidP="008210A9">
      <w:pPr>
        <w:spacing w:after="0" w:line="360" w:lineRule="auto"/>
        <w:ind w:right="-2"/>
        <w:jc w:val="center"/>
        <w:rPr>
          <w:rFonts w:ascii="Times New Roman" w:hAnsi="Times New Roman" w:cs="Times New Roman"/>
          <w:b/>
          <w:bCs/>
          <w:sz w:val="24"/>
          <w:szCs w:val="24"/>
        </w:rPr>
      </w:pPr>
    </w:p>
    <w:p w:rsidR="0056146A" w:rsidRPr="00E851EE" w:rsidRDefault="0056146A" w:rsidP="008210A9">
      <w:pPr>
        <w:tabs>
          <w:tab w:val="left" w:pos="1072"/>
        </w:tabs>
        <w:spacing w:after="0" w:line="360" w:lineRule="auto"/>
        <w:ind w:right="-2"/>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jc w:val="center"/>
        <w:rPr>
          <w:rFonts w:ascii="Times New Roman" w:hAnsi="Times New Roman" w:cs="Times New Roman"/>
          <w:sz w:val="24"/>
          <w:szCs w:val="24"/>
        </w:rPr>
      </w:pPr>
    </w:p>
    <w:p w:rsidR="0056146A" w:rsidRPr="00E851EE" w:rsidRDefault="0056146A" w:rsidP="008210A9">
      <w:pPr>
        <w:spacing w:after="0" w:line="360" w:lineRule="auto"/>
        <w:ind w:right="-2"/>
        <w:rPr>
          <w:rFonts w:ascii="Times New Roman" w:hAnsi="Times New Roman" w:cs="Times New Roman"/>
          <w:sz w:val="24"/>
          <w:szCs w:val="24"/>
        </w:rPr>
      </w:pPr>
    </w:p>
    <w:p w:rsidR="0056146A" w:rsidRPr="00E851EE" w:rsidRDefault="0056146A" w:rsidP="008210A9">
      <w:pPr>
        <w:spacing w:after="0" w:line="360" w:lineRule="auto"/>
        <w:ind w:right="-2"/>
        <w:rPr>
          <w:rFonts w:ascii="Times New Roman" w:hAnsi="Times New Roman" w:cs="Times New Roman"/>
          <w:sz w:val="24"/>
          <w:szCs w:val="24"/>
        </w:rPr>
      </w:pPr>
    </w:p>
    <w:p w:rsidR="0056146A" w:rsidRPr="00E851EE" w:rsidRDefault="0056146A" w:rsidP="008210A9">
      <w:pPr>
        <w:spacing w:after="0" w:line="360" w:lineRule="auto"/>
        <w:ind w:right="-2"/>
        <w:jc w:val="both"/>
        <w:rPr>
          <w:rFonts w:ascii="Times New Roman" w:hAnsi="Times New Roman" w:cs="Times New Roman"/>
          <w:sz w:val="24"/>
          <w:szCs w:val="24"/>
        </w:rPr>
      </w:pPr>
    </w:p>
    <w:p w:rsidR="0056146A" w:rsidRPr="00E851EE" w:rsidRDefault="0056146A" w:rsidP="008210A9">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201</w:t>
      </w:r>
      <w:r>
        <w:rPr>
          <w:rFonts w:ascii="Times New Roman" w:hAnsi="Times New Roman" w:cs="Times New Roman"/>
          <w:sz w:val="24"/>
          <w:szCs w:val="24"/>
        </w:rPr>
        <w:t>3</w:t>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t>riešitelia</w:t>
      </w:r>
      <w:r w:rsidRPr="00E851EE">
        <w:rPr>
          <w:rFonts w:ascii="Times New Roman" w:hAnsi="Times New Roman" w:cs="Times New Roman"/>
          <w:sz w:val="24"/>
          <w:szCs w:val="24"/>
        </w:rPr>
        <w:br/>
        <w:t>Gelnica</w:t>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b/>
          <w:bCs/>
          <w:sz w:val="24"/>
          <w:szCs w:val="24"/>
        </w:rPr>
        <w:t>Tomáš Marcinko</w:t>
      </w:r>
    </w:p>
    <w:p w:rsidR="0056146A" w:rsidRPr="00E851EE" w:rsidRDefault="0056146A" w:rsidP="008210A9">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t>Annamária</w:t>
      </w:r>
      <w:r w:rsidR="00A810A5">
        <w:rPr>
          <w:rFonts w:ascii="Times New Roman" w:hAnsi="Times New Roman" w:cs="Times New Roman"/>
          <w:sz w:val="24"/>
          <w:szCs w:val="24"/>
        </w:rPr>
        <w:t xml:space="preserve"> </w:t>
      </w:r>
      <w:r w:rsidRPr="00E851EE">
        <w:rPr>
          <w:rFonts w:ascii="Times New Roman" w:hAnsi="Times New Roman" w:cs="Times New Roman"/>
          <w:sz w:val="24"/>
          <w:szCs w:val="24"/>
        </w:rPr>
        <w:t>Gurčíková</w:t>
      </w:r>
    </w:p>
    <w:p w:rsidR="0056146A" w:rsidRPr="00E851EE" w:rsidRDefault="0056146A" w:rsidP="00536D6B">
      <w:pPr>
        <w:spacing w:after="0" w:line="360" w:lineRule="auto"/>
        <w:ind w:right="-2"/>
        <w:jc w:val="both"/>
        <w:rPr>
          <w:rFonts w:ascii="Times New Roman" w:hAnsi="Times New Roman" w:cs="Times New Roman"/>
          <w:b/>
          <w:bCs/>
          <w:sz w:val="24"/>
          <w:szCs w:val="24"/>
          <w:u w:val="single"/>
        </w:rPr>
      </w:pP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r>
      <w:r w:rsidRPr="00E851EE">
        <w:rPr>
          <w:rFonts w:ascii="Times New Roman" w:hAnsi="Times New Roman" w:cs="Times New Roman"/>
          <w:sz w:val="24"/>
          <w:szCs w:val="24"/>
          <w:u w:val="single"/>
        </w:rPr>
        <w:tab/>
        <w:t xml:space="preserve">Ročník štúdia: </w:t>
      </w:r>
      <w:r w:rsidRPr="00E851EE">
        <w:rPr>
          <w:rFonts w:ascii="Times New Roman" w:hAnsi="Times New Roman" w:cs="Times New Roman"/>
          <w:b/>
          <w:bCs/>
          <w:sz w:val="24"/>
          <w:szCs w:val="24"/>
          <w:u w:val="single"/>
        </w:rPr>
        <w:t>štvrtý</w:t>
      </w:r>
    </w:p>
    <w:p w:rsidR="0056146A" w:rsidRPr="00E851EE" w:rsidRDefault="0056146A" w:rsidP="00536D6B">
      <w:pPr>
        <w:spacing w:after="0" w:line="360" w:lineRule="auto"/>
        <w:ind w:right="-2"/>
        <w:jc w:val="both"/>
        <w:rPr>
          <w:rFonts w:ascii="Times New Roman" w:hAnsi="Times New Roman" w:cs="Times New Roman"/>
          <w:sz w:val="24"/>
          <w:szCs w:val="24"/>
        </w:rPr>
      </w:pP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r w:rsidRPr="00E851EE">
        <w:rPr>
          <w:rFonts w:ascii="Times New Roman" w:hAnsi="Times New Roman" w:cs="Times New Roman"/>
          <w:sz w:val="24"/>
          <w:szCs w:val="24"/>
        </w:rPr>
        <w:t>Konzultant</w:t>
      </w:r>
    </w:p>
    <w:p w:rsidR="0056146A" w:rsidRPr="00E851EE" w:rsidRDefault="0056146A" w:rsidP="00536D6B">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color w:val="16111D"/>
          <w:sz w:val="24"/>
          <w:szCs w:val="24"/>
        </w:rPr>
        <w:t>RNDr. Lenka Škarbeková</w:t>
      </w:r>
    </w:p>
    <w:p w:rsidR="0056146A" w:rsidRPr="00AB4174" w:rsidRDefault="0056146A" w:rsidP="00536D6B">
      <w:pPr>
        <w:spacing w:after="0" w:line="360" w:lineRule="auto"/>
        <w:ind w:right="-2"/>
        <w:jc w:val="center"/>
        <w:rPr>
          <w:rFonts w:ascii="Times New Roman" w:hAnsi="Times New Roman" w:cs="Times New Roman"/>
          <w:b/>
          <w:bCs/>
          <w:sz w:val="24"/>
          <w:szCs w:val="24"/>
        </w:rPr>
      </w:pPr>
      <w:r w:rsidRPr="00AB4174">
        <w:rPr>
          <w:rFonts w:ascii="Times New Roman" w:hAnsi="Times New Roman" w:cs="Times New Roman"/>
          <w:b/>
          <w:bCs/>
          <w:sz w:val="24"/>
          <w:szCs w:val="24"/>
        </w:rPr>
        <w:lastRenderedPageBreak/>
        <w:t>Vyhlásenie</w:t>
      </w: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955BE4">
      <w:pPr>
        <w:spacing w:after="0" w:line="360" w:lineRule="auto"/>
        <w:ind w:right="-2" w:firstLine="851"/>
        <w:jc w:val="both"/>
        <w:rPr>
          <w:rFonts w:ascii="Times New Roman" w:hAnsi="Times New Roman" w:cs="Times New Roman"/>
          <w:sz w:val="24"/>
          <w:szCs w:val="24"/>
        </w:rPr>
      </w:pPr>
      <w:r w:rsidRPr="00E851EE">
        <w:rPr>
          <w:rFonts w:ascii="Times New Roman" w:hAnsi="Times New Roman" w:cs="Times New Roman"/>
          <w:sz w:val="24"/>
          <w:szCs w:val="24"/>
        </w:rPr>
        <w:t>Vyhlasujem, že svoju prácu som vypracoval bez cudzej pomoci, na základe svojich poznatkov a literatúry, ktorá je uvedená na konci práce.</w:t>
      </w:r>
    </w:p>
    <w:p w:rsidR="0056146A" w:rsidRPr="00E851EE" w:rsidRDefault="0056146A" w:rsidP="00955BE4">
      <w:pPr>
        <w:spacing w:after="0" w:line="360" w:lineRule="auto"/>
        <w:ind w:right="-2" w:firstLine="851"/>
        <w:jc w:val="both"/>
        <w:rPr>
          <w:rFonts w:ascii="Times New Roman" w:hAnsi="Times New Roman" w:cs="Times New Roman"/>
          <w:sz w:val="24"/>
          <w:szCs w:val="24"/>
        </w:rPr>
      </w:pPr>
    </w:p>
    <w:p w:rsidR="0056146A" w:rsidRPr="00E851EE" w:rsidRDefault="0056146A" w:rsidP="00E307D2">
      <w:pPr>
        <w:spacing w:after="0" w:line="360" w:lineRule="auto"/>
        <w:ind w:right="-2" w:firstLine="851"/>
        <w:jc w:val="both"/>
        <w:rPr>
          <w:rFonts w:ascii="Times New Roman" w:hAnsi="Times New Roman" w:cs="Times New Roman"/>
          <w:sz w:val="24"/>
          <w:szCs w:val="24"/>
        </w:rPr>
      </w:pPr>
    </w:p>
    <w:p w:rsidR="0056146A" w:rsidRPr="00E851EE" w:rsidRDefault="0056146A" w:rsidP="00E307D2">
      <w:pPr>
        <w:spacing w:after="0" w:line="360" w:lineRule="auto"/>
        <w:ind w:right="-2" w:firstLine="851"/>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t>...............................</w:t>
      </w:r>
    </w:p>
    <w:p w:rsidR="0056146A" w:rsidRPr="00E851EE" w:rsidRDefault="0056146A" w:rsidP="00E307D2">
      <w:pPr>
        <w:spacing w:after="0" w:line="360" w:lineRule="auto"/>
        <w:ind w:right="-2" w:firstLine="851"/>
        <w:jc w:val="both"/>
        <w:rPr>
          <w:rFonts w:ascii="Times New Roman" w:hAnsi="Times New Roman" w:cs="Times New Roman"/>
          <w:sz w:val="24"/>
          <w:szCs w:val="24"/>
        </w:rPr>
      </w:pP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r>
      <w:r w:rsidRPr="00E851EE">
        <w:rPr>
          <w:rFonts w:ascii="Times New Roman" w:hAnsi="Times New Roman" w:cs="Times New Roman"/>
          <w:sz w:val="24"/>
          <w:szCs w:val="24"/>
        </w:rPr>
        <w:tab/>
        <w:t>podpis</w:t>
      </w: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Pr="002B0E29" w:rsidRDefault="0056146A" w:rsidP="002B0E29">
      <w:pPr>
        <w:jc w:val="center"/>
        <w:rPr>
          <w:rFonts w:ascii="Times New Roman" w:hAnsi="Times New Roman" w:cs="Times New Roman"/>
          <w:b/>
          <w:bCs/>
          <w:sz w:val="24"/>
          <w:szCs w:val="24"/>
        </w:rPr>
      </w:pPr>
      <w:r w:rsidRPr="002B0E29">
        <w:rPr>
          <w:rFonts w:ascii="Times New Roman" w:hAnsi="Times New Roman" w:cs="Times New Roman"/>
          <w:b/>
          <w:bCs/>
          <w:sz w:val="24"/>
          <w:szCs w:val="24"/>
        </w:rPr>
        <w:lastRenderedPageBreak/>
        <w:t>Poďakovanie</w:t>
      </w:r>
    </w:p>
    <w:p w:rsidR="0056146A" w:rsidRDefault="0056146A" w:rsidP="006E6C3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Touto cestou sa chceme poďakovať pani profesorke RNDr. Lenke Škarbekovej za  odborný dohľad, cenné rady a pripomienky pri písaní tejto práce. </w:t>
      </w: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ab/>
      </w: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Pr="00E851EE" w:rsidRDefault="0056146A" w:rsidP="00E307D2">
      <w:pPr>
        <w:tabs>
          <w:tab w:val="left" w:pos="3667"/>
        </w:tabs>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Arial" w:hAnsi="Arial" w:cs="Arial"/>
          <w:b/>
          <w:bCs/>
          <w:sz w:val="28"/>
          <w:szCs w:val="28"/>
        </w:rPr>
      </w:pPr>
      <w:r w:rsidRPr="00E851EE">
        <w:rPr>
          <w:rFonts w:ascii="Arial" w:hAnsi="Arial" w:cs="Arial"/>
          <w:b/>
          <w:bCs/>
          <w:sz w:val="28"/>
          <w:szCs w:val="28"/>
        </w:rPr>
        <w:t>OBSAH</w:t>
      </w:r>
    </w:p>
    <w:p w:rsidR="0056146A" w:rsidRPr="00E851EE" w:rsidRDefault="0056146A" w:rsidP="00E307D2">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Vyhlásenie</w:t>
      </w:r>
    </w:p>
    <w:p w:rsidR="0056146A" w:rsidRPr="00E851EE" w:rsidRDefault="0056146A" w:rsidP="00E307D2">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Obsah</w:t>
      </w:r>
    </w:p>
    <w:p w:rsidR="0056146A" w:rsidRPr="00E851EE" w:rsidRDefault="0056146A" w:rsidP="00E851EE">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Úvod</w:t>
      </w:r>
      <w:r>
        <w:rPr>
          <w:rFonts w:ascii="Times New Roman" w:hAnsi="Times New Roman" w:cs="Times New Roman"/>
          <w:sz w:val="24"/>
          <w:szCs w:val="24"/>
        </w:rPr>
        <w:t>.......................................................................................................................................</w:t>
      </w:r>
      <w:r w:rsidR="00A315EC">
        <w:rPr>
          <w:rFonts w:ascii="Times New Roman" w:hAnsi="Times New Roman" w:cs="Times New Roman"/>
          <w:sz w:val="24"/>
          <w:szCs w:val="24"/>
        </w:rPr>
        <w:t>5</w:t>
      </w:r>
    </w:p>
    <w:p w:rsidR="0056146A" w:rsidRDefault="0056146A" w:rsidP="00E851EE">
      <w:pPr>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Teoretická časť</w:t>
      </w:r>
    </w:p>
    <w:p w:rsidR="0056146A" w:rsidRPr="00E851EE" w:rsidRDefault="0056146A" w:rsidP="00E851EE">
      <w:p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E851EE">
        <w:rPr>
          <w:rFonts w:ascii="Times New Roman" w:hAnsi="Times New Roman" w:cs="Times New Roman"/>
          <w:sz w:val="24"/>
          <w:szCs w:val="24"/>
        </w:rPr>
        <w:t>Turzov</w:t>
      </w:r>
      <w:r>
        <w:rPr>
          <w:rFonts w:ascii="Times New Roman" w:hAnsi="Times New Roman" w:cs="Times New Roman"/>
          <w:sz w:val="24"/>
          <w:szCs w:val="24"/>
        </w:rPr>
        <w:t>...................................................................................................</w:t>
      </w:r>
      <w:r w:rsidR="00A315EC">
        <w:rPr>
          <w:rFonts w:ascii="Times New Roman" w:hAnsi="Times New Roman" w:cs="Times New Roman"/>
          <w:sz w:val="24"/>
          <w:szCs w:val="24"/>
        </w:rPr>
        <w:t>...............................6</w:t>
      </w:r>
    </w:p>
    <w:p w:rsidR="0056146A" w:rsidRPr="00E851EE" w:rsidRDefault="0056146A" w:rsidP="00E851EE">
      <w:pPr>
        <w:pStyle w:val="Odsekzoznamu"/>
        <w:numPr>
          <w:ilvl w:val="1"/>
          <w:numId w:val="7"/>
        </w:numPr>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Dejiny Turzova</w:t>
      </w:r>
      <w:r>
        <w:rPr>
          <w:rFonts w:ascii="Times New Roman" w:hAnsi="Times New Roman" w:cs="Times New Roman"/>
          <w:sz w:val="24"/>
          <w:szCs w:val="24"/>
        </w:rPr>
        <w:t>..................................................................................</w:t>
      </w:r>
      <w:r w:rsidR="00A315EC">
        <w:rPr>
          <w:rFonts w:ascii="Times New Roman" w:hAnsi="Times New Roman" w:cs="Times New Roman"/>
          <w:sz w:val="24"/>
          <w:szCs w:val="24"/>
        </w:rPr>
        <w:t>...............................6</w:t>
      </w:r>
    </w:p>
    <w:p w:rsidR="0056146A" w:rsidRDefault="0056146A" w:rsidP="00473C74">
      <w:pPr>
        <w:tabs>
          <w:tab w:val="left" w:pos="851"/>
          <w:tab w:val="left" w:pos="1702"/>
          <w:tab w:val="left" w:pos="2553"/>
          <w:tab w:val="left" w:pos="3404"/>
          <w:tab w:val="left" w:pos="4255"/>
          <w:tab w:val="left" w:pos="5106"/>
          <w:tab w:val="left" w:pos="5957"/>
          <w:tab w:val="left" w:pos="6808"/>
          <w:tab w:val="left" w:pos="7659"/>
          <w:tab w:val="left" w:pos="8510"/>
          <w:tab w:val="right" w:pos="8787"/>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1.1.1 Obdobie za 1. ČSR</w:t>
      </w:r>
      <w:r>
        <w:rPr>
          <w:rFonts w:ascii="Times New Roman" w:hAnsi="Times New Roman" w:cs="Times New Roman"/>
          <w:sz w:val="24"/>
          <w:szCs w:val="24"/>
        </w:rPr>
        <w:t>.........................................................................</w:t>
      </w:r>
      <w:r w:rsidR="00A315EC">
        <w:rPr>
          <w:rFonts w:ascii="Times New Roman" w:hAnsi="Times New Roman" w:cs="Times New Roman"/>
          <w:sz w:val="24"/>
          <w:szCs w:val="24"/>
        </w:rPr>
        <w:t>...............................6</w:t>
      </w:r>
    </w:p>
    <w:p w:rsidR="0056146A" w:rsidRPr="00A827B9" w:rsidRDefault="0056146A" w:rsidP="00473C74">
      <w:pPr>
        <w:tabs>
          <w:tab w:val="left" w:pos="851"/>
          <w:tab w:val="left" w:pos="1702"/>
          <w:tab w:val="left" w:pos="2553"/>
          <w:tab w:val="left" w:pos="3404"/>
          <w:tab w:val="left" w:pos="4255"/>
          <w:tab w:val="left" w:pos="5106"/>
          <w:tab w:val="left" w:pos="5957"/>
          <w:tab w:val="left" w:pos="6808"/>
          <w:tab w:val="left" w:pos="7659"/>
          <w:tab w:val="left" w:pos="8510"/>
          <w:tab w:val="right" w:pos="8787"/>
        </w:tabs>
        <w:autoSpaceDE w:val="0"/>
        <w:spacing w:after="0" w:line="360" w:lineRule="auto"/>
        <w:jc w:val="both"/>
        <w:rPr>
          <w:rFonts w:ascii="Times New Roman" w:hAnsi="Times New Roman" w:cs="Times New Roman"/>
          <w:sz w:val="24"/>
          <w:szCs w:val="24"/>
        </w:rPr>
      </w:pPr>
      <w:r w:rsidRPr="00A827B9">
        <w:rPr>
          <w:rFonts w:ascii="Times New Roman" w:hAnsi="Times New Roman" w:cs="Times New Roman"/>
          <w:sz w:val="24"/>
          <w:szCs w:val="24"/>
        </w:rPr>
        <w:t>1.1.2 História Turzova po oslobodení ČSR – (1945-1974)</w:t>
      </w:r>
      <w:r>
        <w:rPr>
          <w:rFonts w:ascii="Times New Roman" w:hAnsi="Times New Roman" w:cs="Times New Roman"/>
          <w:sz w:val="24"/>
          <w:szCs w:val="24"/>
        </w:rPr>
        <w:t>.....................</w:t>
      </w:r>
      <w:r w:rsidR="00A315EC">
        <w:rPr>
          <w:rFonts w:ascii="Times New Roman" w:hAnsi="Times New Roman" w:cs="Times New Roman"/>
          <w:sz w:val="24"/>
          <w:szCs w:val="24"/>
        </w:rPr>
        <w:t>...............................7</w:t>
      </w:r>
    </w:p>
    <w:p w:rsidR="0056146A" w:rsidRPr="00E851EE" w:rsidRDefault="0056146A" w:rsidP="00E851EE">
      <w:pPr>
        <w:tabs>
          <w:tab w:val="left" w:pos="1189"/>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1.1.3 Obdobie po roku 1990</w:t>
      </w:r>
      <w:r>
        <w:rPr>
          <w:rFonts w:ascii="Times New Roman" w:hAnsi="Times New Roman" w:cs="Times New Roman"/>
          <w:sz w:val="24"/>
          <w:szCs w:val="24"/>
        </w:rPr>
        <w:t>...................................................................................................</w:t>
      </w:r>
      <w:r w:rsidR="00A315EC">
        <w:rPr>
          <w:rFonts w:ascii="Times New Roman" w:hAnsi="Times New Roman" w:cs="Times New Roman"/>
          <w:sz w:val="24"/>
          <w:szCs w:val="24"/>
        </w:rPr>
        <w:t>8</w:t>
      </w:r>
    </w:p>
    <w:p w:rsidR="0056146A" w:rsidRDefault="0056146A" w:rsidP="00E851EE">
      <w:pPr>
        <w:tabs>
          <w:tab w:val="left" w:pos="1189"/>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1.2 Využitie jazera Turzov na banské účely</w:t>
      </w:r>
      <w:r>
        <w:rPr>
          <w:rFonts w:ascii="Times New Roman" w:hAnsi="Times New Roman" w:cs="Times New Roman"/>
          <w:sz w:val="24"/>
          <w:szCs w:val="24"/>
        </w:rPr>
        <w:t>............................................</w:t>
      </w:r>
      <w:r w:rsidR="00A315EC">
        <w:rPr>
          <w:rFonts w:ascii="Times New Roman" w:hAnsi="Times New Roman" w:cs="Times New Roman"/>
          <w:sz w:val="24"/>
          <w:szCs w:val="24"/>
        </w:rPr>
        <w:t>...............................8</w:t>
      </w:r>
    </w:p>
    <w:p w:rsidR="0056146A" w:rsidRPr="00E851EE" w:rsidRDefault="0056146A" w:rsidP="00AB3BB9">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Materiál a metódy.............................................................................................................</w:t>
      </w:r>
      <w:r>
        <w:rPr>
          <w:rFonts w:ascii="Times New Roman" w:hAnsi="Times New Roman" w:cs="Times New Roman"/>
          <w:sz w:val="24"/>
          <w:szCs w:val="24"/>
        </w:rPr>
        <w:t>..</w:t>
      </w:r>
      <w:r w:rsidRPr="00E851EE">
        <w:rPr>
          <w:rFonts w:ascii="Times New Roman" w:hAnsi="Times New Roman" w:cs="Times New Roman"/>
          <w:sz w:val="24"/>
          <w:szCs w:val="24"/>
        </w:rPr>
        <w:t>....</w:t>
      </w:r>
      <w:r w:rsidR="00A315EC">
        <w:rPr>
          <w:rFonts w:ascii="Times New Roman" w:hAnsi="Times New Roman" w:cs="Times New Roman"/>
          <w:sz w:val="24"/>
          <w:szCs w:val="24"/>
        </w:rPr>
        <w:t>9</w:t>
      </w:r>
    </w:p>
    <w:p w:rsidR="0056146A" w:rsidRPr="00E851EE" w:rsidRDefault="0056146A" w:rsidP="00C30A06">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 xml:space="preserve">Ciele </w:t>
      </w:r>
      <w:r>
        <w:rPr>
          <w:rFonts w:ascii="Times New Roman" w:hAnsi="Times New Roman" w:cs="Times New Roman"/>
          <w:sz w:val="24"/>
          <w:szCs w:val="24"/>
        </w:rPr>
        <w:t>..............</w:t>
      </w:r>
      <w:r w:rsidRPr="00E851EE">
        <w:rPr>
          <w:rFonts w:ascii="Times New Roman" w:hAnsi="Times New Roman" w:cs="Times New Roman"/>
          <w:sz w:val="24"/>
          <w:szCs w:val="24"/>
        </w:rPr>
        <w:t>...........................................................................................</w:t>
      </w:r>
      <w:r w:rsidR="00A315EC">
        <w:rPr>
          <w:rFonts w:ascii="Times New Roman" w:hAnsi="Times New Roman" w:cs="Times New Roman"/>
          <w:sz w:val="24"/>
          <w:szCs w:val="24"/>
        </w:rPr>
        <w:t>............................10</w:t>
      </w:r>
    </w:p>
    <w:p w:rsidR="0056146A" w:rsidRPr="00E851EE" w:rsidRDefault="0056146A" w:rsidP="00E851EE">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2</w:t>
      </w:r>
      <w:r w:rsidRPr="00E851EE">
        <w:rPr>
          <w:rFonts w:ascii="Times New Roman" w:hAnsi="Times New Roman" w:cs="Times New Roman"/>
          <w:sz w:val="24"/>
          <w:szCs w:val="24"/>
        </w:rPr>
        <w:t>Výsledky.............................................................................................</w:t>
      </w:r>
      <w:r>
        <w:rPr>
          <w:rFonts w:ascii="Times New Roman" w:hAnsi="Times New Roman" w:cs="Times New Roman"/>
          <w:sz w:val="24"/>
          <w:szCs w:val="24"/>
        </w:rPr>
        <w:t>.</w:t>
      </w:r>
      <w:r w:rsidR="00A315EC">
        <w:rPr>
          <w:rFonts w:ascii="Times New Roman" w:hAnsi="Times New Roman" w:cs="Times New Roman"/>
          <w:sz w:val="24"/>
          <w:szCs w:val="24"/>
        </w:rPr>
        <w:t>..............................11</w:t>
      </w:r>
    </w:p>
    <w:p w:rsidR="0056146A" w:rsidRPr="00E851EE" w:rsidRDefault="0056146A" w:rsidP="00E851EE">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2.1</w:t>
      </w:r>
      <w:r w:rsidRPr="00E851EE">
        <w:rPr>
          <w:rFonts w:ascii="Times New Roman" w:hAnsi="Times New Roman" w:cs="Times New Roman"/>
          <w:sz w:val="24"/>
          <w:szCs w:val="24"/>
        </w:rPr>
        <w:t xml:space="preserve"> Fyzikálno-chemické a chemické  vlastnosti vody z vytekajúcich banských štôlní</w:t>
      </w:r>
      <w:r w:rsidR="00A315EC">
        <w:rPr>
          <w:rFonts w:ascii="Times New Roman" w:hAnsi="Times New Roman" w:cs="Times New Roman"/>
          <w:sz w:val="24"/>
          <w:szCs w:val="24"/>
        </w:rPr>
        <w:t>…......11</w:t>
      </w:r>
    </w:p>
    <w:p w:rsidR="0056146A" w:rsidRPr="00E851EE" w:rsidRDefault="0056146A" w:rsidP="00E851EE">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2.</w:t>
      </w:r>
      <w:r w:rsidRPr="00E851EE">
        <w:rPr>
          <w:rFonts w:ascii="Times New Roman" w:hAnsi="Times New Roman" w:cs="Times New Roman"/>
          <w:b w:val="0"/>
          <w:bCs w:val="0"/>
          <w:sz w:val="24"/>
          <w:szCs w:val="24"/>
        </w:rPr>
        <w:t>2 Fyzikálne, chemické, biologické a mikrobiologické vlastnosti vody v jazere Turzov..................................................................................................</w:t>
      </w:r>
      <w:r>
        <w:rPr>
          <w:rFonts w:ascii="Times New Roman" w:hAnsi="Times New Roman" w:cs="Times New Roman"/>
          <w:b w:val="0"/>
          <w:bCs w:val="0"/>
          <w:sz w:val="24"/>
          <w:szCs w:val="24"/>
        </w:rPr>
        <w:t>................................</w:t>
      </w:r>
      <w:r w:rsidR="00A810A5">
        <w:rPr>
          <w:rFonts w:ascii="Times New Roman" w:hAnsi="Times New Roman" w:cs="Times New Roman"/>
          <w:b w:val="0"/>
          <w:bCs w:val="0"/>
          <w:sz w:val="24"/>
          <w:szCs w:val="24"/>
        </w:rPr>
        <w:t>..</w:t>
      </w:r>
      <w:r>
        <w:rPr>
          <w:rFonts w:ascii="Times New Roman" w:hAnsi="Times New Roman" w:cs="Times New Roman"/>
          <w:b w:val="0"/>
          <w:bCs w:val="0"/>
          <w:sz w:val="24"/>
          <w:szCs w:val="24"/>
        </w:rPr>
        <w:t>1</w:t>
      </w:r>
      <w:r w:rsidR="00A315EC">
        <w:rPr>
          <w:rFonts w:ascii="Times New Roman" w:hAnsi="Times New Roman" w:cs="Times New Roman"/>
          <w:b w:val="0"/>
          <w:bCs w:val="0"/>
          <w:sz w:val="24"/>
          <w:szCs w:val="24"/>
        </w:rPr>
        <w:t>3</w:t>
      </w:r>
    </w:p>
    <w:p w:rsidR="0056146A" w:rsidRDefault="0056146A" w:rsidP="00E851EE">
      <w:pPr>
        <w:pStyle w:val="Zkladntext"/>
        <w:spacing w:after="0"/>
        <w:rPr>
          <w:rFonts w:ascii="Times New Roman" w:hAnsi="Times New Roman" w:cs="Times New Roman"/>
          <w:sz w:val="24"/>
          <w:szCs w:val="24"/>
        </w:rPr>
      </w:pPr>
      <w:r>
        <w:rPr>
          <w:rFonts w:ascii="Times New Roman" w:hAnsi="Times New Roman" w:cs="Times New Roman"/>
          <w:sz w:val="24"/>
          <w:szCs w:val="24"/>
        </w:rPr>
        <w:t>2</w:t>
      </w:r>
      <w:r w:rsidRPr="00E851EE">
        <w:rPr>
          <w:rFonts w:ascii="Times New Roman" w:hAnsi="Times New Roman" w:cs="Times New Roman"/>
          <w:sz w:val="24"/>
          <w:szCs w:val="24"/>
        </w:rPr>
        <w:t>.</w:t>
      </w:r>
      <w:r>
        <w:rPr>
          <w:rFonts w:ascii="Times New Roman" w:hAnsi="Times New Roman" w:cs="Times New Roman"/>
          <w:sz w:val="24"/>
          <w:szCs w:val="24"/>
        </w:rPr>
        <w:t>3</w:t>
      </w:r>
      <w:r w:rsidRPr="00E851EE">
        <w:rPr>
          <w:rFonts w:ascii="Times New Roman" w:hAnsi="Times New Roman" w:cs="Times New Roman"/>
          <w:sz w:val="24"/>
          <w:szCs w:val="24"/>
        </w:rPr>
        <w:t xml:space="preserve"> Hodnotenie kvality vody v prítoku jazera a v jazere Turzov pomocou makrozoobentosu.....................................................................................</w:t>
      </w:r>
      <w:r>
        <w:rPr>
          <w:rFonts w:ascii="Times New Roman" w:hAnsi="Times New Roman" w:cs="Times New Roman"/>
          <w:sz w:val="24"/>
          <w:szCs w:val="24"/>
        </w:rPr>
        <w:t>.............................</w:t>
      </w:r>
      <w:r w:rsidR="00A810A5">
        <w:rPr>
          <w:rFonts w:ascii="Times New Roman" w:hAnsi="Times New Roman" w:cs="Times New Roman"/>
          <w:sz w:val="24"/>
          <w:szCs w:val="24"/>
        </w:rPr>
        <w:t>.</w:t>
      </w:r>
      <w:r>
        <w:rPr>
          <w:rFonts w:ascii="Times New Roman" w:hAnsi="Times New Roman" w:cs="Times New Roman"/>
          <w:sz w:val="24"/>
          <w:szCs w:val="24"/>
        </w:rPr>
        <w:t>1</w:t>
      </w:r>
      <w:r w:rsidR="00A315EC">
        <w:rPr>
          <w:rFonts w:ascii="Times New Roman" w:hAnsi="Times New Roman" w:cs="Times New Roman"/>
          <w:sz w:val="24"/>
          <w:szCs w:val="24"/>
        </w:rPr>
        <w:t>6</w:t>
      </w:r>
    </w:p>
    <w:p w:rsidR="0056146A" w:rsidRPr="0083668B" w:rsidRDefault="0056146A" w:rsidP="0083668B">
      <w:pPr>
        <w:autoSpaceDE w:val="0"/>
        <w:spacing w:after="0" w:line="360" w:lineRule="auto"/>
        <w:rPr>
          <w:rFonts w:ascii="Times New Roman" w:hAnsi="Times New Roman" w:cs="Times New Roman"/>
          <w:sz w:val="24"/>
          <w:szCs w:val="24"/>
        </w:rPr>
      </w:pPr>
      <w:r w:rsidRPr="0083668B">
        <w:rPr>
          <w:rFonts w:ascii="Times New Roman" w:hAnsi="Times New Roman" w:cs="Times New Roman"/>
          <w:sz w:val="24"/>
          <w:szCs w:val="24"/>
        </w:rPr>
        <w:t>2.3.1 Popis niektorých bentických živočíchov</w:t>
      </w:r>
      <w:r>
        <w:rPr>
          <w:rFonts w:ascii="Times New Roman" w:hAnsi="Times New Roman" w:cs="Times New Roman"/>
          <w:sz w:val="24"/>
          <w:szCs w:val="24"/>
        </w:rPr>
        <w:t>.....................................................................</w:t>
      </w:r>
      <w:r w:rsidR="00A315EC">
        <w:rPr>
          <w:rFonts w:ascii="Times New Roman" w:hAnsi="Times New Roman" w:cs="Times New Roman"/>
          <w:sz w:val="24"/>
          <w:szCs w:val="24"/>
        </w:rPr>
        <w:t>.18</w:t>
      </w:r>
    </w:p>
    <w:p w:rsidR="0056146A" w:rsidRPr="0083668B" w:rsidRDefault="0056146A" w:rsidP="0083668B">
      <w:pPr>
        <w:autoSpaceDE w:val="0"/>
        <w:spacing w:after="0" w:line="360" w:lineRule="auto"/>
        <w:rPr>
          <w:rFonts w:ascii="Times New Roman" w:hAnsi="Times New Roman" w:cs="Times New Roman"/>
          <w:b/>
          <w:bCs/>
          <w:sz w:val="24"/>
          <w:szCs w:val="24"/>
        </w:rPr>
      </w:pPr>
      <w:r>
        <w:rPr>
          <w:rFonts w:ascii="Times New Roman" w:hAnsi="Times New Roman" w:cs="Times New Roman"/>
          <w:sz w:val="24"/>
          <w:szCs w:val="24"/>
        </w:rPr>
        <w:t>2.4 Ryby v jazere....................................................................................</w:t>
      </w:r>
      <w:r w:rsidR="00A810A5">
        <w:rPr>
          <w:rFonts w:ascii="Times New Roman" w:hAnsi="Times New Roman" w:cs="Times New Roman"/>
          <w:sz w:val="24"/>
          <w:szCs w:val="24"/>
        </w:rPr>
        <w:t>.</w:t>
      </w:r>
      <w:r w:rsidR="00A315EC">
        <w:rPr>
          <w:rFonts w:ascii="Times New Roman" w:hAnsi="Times New Roman" w:cs="Times New Roman"/>
          <w:sz w:val="24"/>
          <w:szCs w:val="24"/>
        </w:rPr>
        <w:t>..............................18</w:t>
      </w:r>
    </w:p>
    <w:p w:rsidR="0056146A" w:rsidRDefault="0056146A" w:rsidP="00C20177">
      <w:pPr>
        <w:pStyle w:val="Zkladntext"/>
        <w:spacing w:after="0"/>
        <w:rPr>
          <w:lang w:eastAsia="ar-SA"/>
        </w:rPr>
      </w:pPr>
      <w:r>
        <w:rPr>
          <w:rFonts w:ascii="Times New Roman" w:hAnsi="Times New Roman" w:cs="Times New Roman"/>
          <w:sz w:val="24"/>
          <w:szCs w:val="24"/>
        </w:rPr>
        <w:t>2.5</w:t>
      </w:r>
      <w:r w:rsidRPr="00E851EE">
        <w:rPr>
          <w:rFonts w:ascii="Times New Roman" w:hAnsi="Times New Roman" w:cs="Times New Roman"/>
          <w:sz w:val="24"/>
          <w:szCs w:val="24"/>
        </w:rPr>
        <w:t xml:space="preserve"> Analýza sedimentu jazera</w:t>
      </w:r>
      <w:r w:rsidR="00A810A5">
        <w:rPr>
          <w:rFonts w:ascii="Times New Roman" w:hAnsi="Times New Roman" w:cs="Times New Roman"/>
          <w:sz w:val="24"/>
          <w:szCs w:val="24"/>
        </w:rPr>
        <w:t>…</w:t>
      </w:r>
      <w:r w:rsidR="00A315EC">
        <w:rPr>
          <w:rFonts w:ascii="Times New Roman" w:hAnsi="Times New Roman" w:cs="Times New Roman"/>
          <w:sz w:val="24"/>
          <w:szCs w:val="24"/>
        </w:rPr>
        <w:t>……………………………………………………….........19</w:t>
      </w:r>
    </w:p>
    <w:p w:rsidR="0056146A" w:rsidRPr="00E851EE" w:rsidRDefault="0056146A" w:rsidP="00C20177">
      <w:pPr>
        <w:pStyle w:val="Zkladntext"/>
        <w:spacing w:after="0"/>
        <w:rPr>
          <w:rFonts w:ascii="Times New Roman" w:hAnsi="Times New Roman" w:cs="Times New Roman"/>
          <w:sz w:val="24"/>
          <w:szCs w:val="24"/>
        </w:rPr>
      </w:pPr>
      <w:r w:rsidRPr="00E851EE">
        <w:rPr>
          <w:rFonts w:ascii="Times New Roman" w:hAnsi="Times New Roman" w:cs="Times New Roman"/>
          <w:sz w:val="24"/>
          <w:szCs w:val="24"/>
        </w:rPr>
        <w:t>Záver.......................................................................................................</w:t>
      </w:r>
      <w:r w:rsidR="00A810A5">
        <w:rPr>
          <w:rFonts w:ascii="Times New Roman" w:hAnsi="Times New Roman" w:cs="Times New Roman"/>
          <w:sz w:val="24"/>
          <w:szCs w:val="24"/>
        </w:rPr>
        <w:t>.</w:t>
      </w:r>
      <w:r w:rsidR="00A315EC">
        <w:rPr>
          <w:rFonts w:ascii="Times New Roman" w:hAnsi="Times New Roman" w:cs="Times New Roman"/>
          <w:sz w:val="24"/>
          <w:szCs w:val="24"/>
        </w:rPr>
        <w:t>..............................20</w:t>
      </w:r>
    </w:p>
    <w:p w:rsidR="0056146A" w:rsidRPr="00E851EE" w:rsidRDefault="0056146A" w:rsidP="00E851EE">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Resumé...................................................................................................</w:t>
      </w:r>
      <w:r>
        <w:rPr>
          <w:rFonts w:ascii="Times New Roman" w:hAnsi="Times New Roman" w:cs="Times New Roman"/>
          <w:sz w:val="24"/>
          <w:szCs w:val="24"/>
        </w:rPr>
        <w:t>..............................2</w:t>
      </w:r>
      <w:r w:rsidR="00A315EC">
        <w:rPr>
          <w:rFonts w:ascii="Times New Roman" w:hAnsi="Times New Roman" w:cs="Times New Roman"/>
          <w:sz w:val="24"/>
          <w:szCs w:val="24"/>
        </w:rPr>
        <w:t>1</w:t>
      </w:r>
    </w:p>
    <w:p w:rsidR="0056146A" w:rsidRPr="00E851EE" w:rsidRDefault="0056146A" w:rsidP="00E851EE">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Zoznam p</w:t>
      </w:r>
      <w:r w:rsidRPr="00E851EE">
        <w:rPr>
          <w:rFonts w:ascii="Times New Roman" w:hAnsi="Times New Roman" w:cs="Times New Roman"/>
          <w:sz w:val="24"/>
          <w:szCs w:val="24"/>
        </w:rPr>
        <w:t>oužit</w:t>
      </w:r>
      <w:r>
        <w:rPr>
          <w:rFonts w:ascii="Times New Roman" w:hAnsi="Times New Roman" w:cs="Times New Roman"/>
          <w:sz w:val="24"/>
          <w:szCs w:val="24"/>
        </w:rPr>
        <w:t>ej literatúry........</w:t>
      </w:r>
      <w:r w:rsidRPr="00E851EE">
        <w:rPr>
          <w:rFonts w:ascii="Times New Roman" w:hAnsi="Times New Roman" w:cs="Times New Roman"/>
          <w:sz w:val="24"/>
          <w:szCs w:val="24"/>
        </w:rPr>
        <w:t>.............................................................</w:t>
      </w:r>
      <w:r w:rsidR="00A315EC">
        <w:rPr>
          <w:rFonts w:ascii="Times New Roman" w:hAnsi="Times New Roman" w:cs="Times New Roman"/>
          <w:sz w:val="24"/>
          <w:szCs w:val="24"/>
        </w:rPr>
        <w:t>..............................22</w:t>
      </w:r>
    </w:p>
    <w:p w:rsidR="0056146A" w:rsidRPr="00E851EE" w:rsidRDefault="0056146A" w:rsidP="00E851EE">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Prílohy.................................................................................................................</w:t>
      </w:r>
      <w:r w:rsidR="00A315EC">
        <w:rPr>
          <w:rFonts w:ascii="Times New Roman" w:hAnsi="Times New Roman" w:cs="Times New Roman"/>
          <w:sz w:val="24"/>
          <w:szCs w:val="24"/>
        </w:rPr>
        <w:t>.................23</w:t>
      </w:r>
    </w:p>
    <w:p w:rsidR="0056146A" w:rsidRPr="00E851EE" w:rsidRDefault="0056146A" w:rsidP="00E851EE">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sz w:val="24"/>
          <w:szCs w:val="24"/>
        </w:rPr>
      </w:pPr>
    </w:p>
    <w:p w:rsidR="0056146A" w:rsidRPr="00E851EE" w:rsidRDefault="0056146A" w:rsidP="00E307D2">
      <w:pPr>
        <w:spacing w:after="0" w:line="360" w:lineRule="auto"/>
        <w:ind w:right="-2"/>
        <w:jc w:val="both"/>
        <w:rPr>
          <w:rFonts w:ascii="Times New Roman" w:hAnsi="Times New Roman" w:cs="Times New Roman"/>
          <w:b/>
          <w:bCs/>
          <w:sz w:val="24"/>
          <w:szCs w:val="24"/>
        </w:rPr>
      </w:pPr>
    </w:p>
    <w:p w:rsidR="0056146A" w:rsidRPr="00E851EE" w:rsidRDefault="0056146A" w:rsidP="00E307D2">
      <w:pPr>
        <w:spacing w:after="0" w:line="360" w:lineRule="auto"/>
        <w:ind w:right="-2"/>
        <w:jc w:val="both"/>
        <w:rPr>
          <w:rFonts w:ascii="Times New Roman" w:hAnsi="Times New Roman" w:cs="Times New Roman"/>
          <w:b/>
          <w:bCs/>
          <w:sz w:val="24"/>
          <w:szCs w:val="24"/>
        </w:rPr>
      </w:pPr>
    </w:p>
    <w:p w:rsidR="0056146A" w:rsidRPr="00E851EE" w:rsidRDefault="0056146A" w:rsidP="00E307D2">
      <w:pPr>
        <w:spacing w:after="0" w:line="360" w:lineRule="auto"/>
        <w:ind w:right="-2"/>
        <w:jc w:val="both"/>
        <w:rPr>
          <w:rFonts w:ascii="Times New Roman" w:hAnsi="Times New Roman" w:cs="Times New Roman"/>
          <w:b/>
          <w:bCs/>
          <w:sz w:val="24"/>
          <w:szCs w:val="24"/>
        </w:rPr>
      </w:pPr>
    </w:p>
    <w:p w:rsidR="0056146A" w:rsidRPr="00E851EE" w:rsidRDefault="0056146A" w:rsidP="00E307D2">
      <w:pPr>
        <w:spacing w:after="0" w:line="360" w:lineRule="auto"/>
        <w:ind w:right="-2"/>
        <w:jc w:val="both"/>
        <w:rPr>
          <w:rFonts w:ascii="Times New Roman" w:hAnsi="Times New Roman" w:cs="Times New Roman"/>
          <w:b/>
          <w:bCs/>
          <w:sz w:val="24"/>
          <w:szCs w:val="24"/>
        </w:rPr>
      </w:pPr>
    </w:p>
    <w:p w:rsidR="0056146A" w:rsidRPr="00E851EE" w:rsidRDefault="0056146A" w:rsidP="00FA2219">
      <w:pPr>
        <w:spacing w:after="0" w:line="360" w:lineRule="auto"/>
        <w:ind w:right="-2"/>
        <w:rPr>
          <w:rFonts w:ascii="Times New Roman" w:hAnsi="Times New Roman" w:cs="Times New Roman"/>
          <w:b/>
          <w:bCs/>
          <w:sz w:val="24"/>
          <w:szCs w:val="24"/>
        </w:rPr>
      </w:pPr>
      <w:r w:rsidRPr="00E851EE">
        <w:rPr>
          <w:rFonts w:ascii="Times New Roman" w:hAnsi="Times New Roman" w:cs="Times New Roman"/>
          <w:b/>
          <w:bCs/>
          <w:sz w:val="24"/>
          <w:szCs w:val="24"/>
        </w:rPr>
        <w:t>ÚVOD</w:t>
      </w:r>
    </w:p>
    <w:p w:rsidR="0056146A" w:rsidRPr="00D72053" w:rsidRDefault="0056146A" w:rsidP="00FA2219">
      <w:pPr>
        <w:autoSpaceDE w:val="0"/>
        <w:spacing w:line="360" w:lineRule="auto"/>
        <w:ind w:firstLine="851"/>
        <w:jc w:val="both"/>
        <w:rPr>
          <w:rFonts w:ascii="Times New Roman" w:hAnsi="Times New Roman" w:cs="Times New Roman"/>
          <w:sz w:val="24"/>
          <w:szCs w:val="24"/>
        </w:rPr>
      </w:pPr>
    </w:p>
    <w:p w:rsidR="0056146A" w:rsidRDefault="0056146A" w:rsidP="00FA2219">
      <w:pPr>
        <w:autoSpaceDE w:val="0"/>
        <w:spacing w:line="360" w:lineRule="auto"/>
        <w:ind w:firstLine="851"/>
        <w:jc w:val="both"/>
        <w:rPr>
          <w:rFonts w:ascii="Times New Roman" w:hAnsi="Times New Roman" w:cs="Times New Roman"/>
          <w:sz w:val="24"/>
          <w:szCs w:val="24"/>
        </w:rPr>
      </w:pPr>
      <w:r w:rsidRPr="00D72053">
        <w:rPr>
          <w:rFonts w:ascii="Times New Roman" w:hAnsi="Times New Roman" w:cs="Times New Roman"/>
          <w:sz w:val="24"/>
          <w:szCs w:val="24"/>
        </w:rPr>
        <w:t xml:space="preserve">Gelnica je starým banským mestom s bohatou baníckou tradíciou. </w:t>
      </w:r>
      <w:r w:rsidRPr="00FA2219">
        <w:rPr>
          <w:rFonts w:ascii="Times New Roman" w:hAnsi="Times New Roman" w:cs="Times New Roman"/>
          <w:sz w:val="24"/>
          <w:szCs w:val="24"/>
          <w:lang w:val="pl-PL"/>
        </w:rPr>
        <w:t>Nachádza sa na východnom Slovensku v Košickom kraji. Hlavne v 14.storo</w:t>
      </w:r>
      <w:r w:rsidRPr="00FA2219">
        <w:rPr>
          <w:rFonts w:ascii="Times New Roman" w:hAnsi="Times New Roman" w:cs="Times New Roman"/>
          <w:sz w:val="24"/>
          <w:szCs w:val="24"/>
        </w:rPr>
        <w:t xml:space="preserve">čí sa tu ťažili rudy bohaté na železo, meď, striebro a tiež zlato. Najznámejšou baníckou lokalitou v okolí mesta je oblasť nazývaná Turzov. Skvostom tejto lokality je baníkmi umelo vybudované jazero s rovnomenným názvom a v súčasnosti je lokalita pre tunajších obyvateľov najvyhľadávanejším výletným a rekreačným miestom v okolí mesta. </w:t>
      </w:r>
    </w:p>
    <w:p w:rsidR="0056146A" w:rsidRPr="00FA2219" w:rsidRDefault="0056146A" w:rsidP="00FA2219">
      <w:pPr>
        <w:autoSpaceDE w:val="0"/>
        <w:spacing w:line="360" w:lineRule="auto"/>
        <w:ind w:firstLine="851"/>
        <w:jc w:val="both"/>
        <w:rPr>
          <w:rFonts w:ascii="Times New Roman" w:hAnsi="Times New Roman" w:cs="Times New Roman"/>
          <w:sz w:val="24"/>
          <w:szCs w:val="24"/>
        </w:rPr>
      </w:pPr>
      <w:r w:rsidRPr="00FA2219">
        <w:rPr>
          <w:rFonts w:ascii="Times New Roman" w:hAnsi="Times New Roman" w:cs="Times New Roman"/>
          <w:sz w:val="24"/>
          <w:szCs w:val="24"/>
        </w:rPr>
        <w:t xml:space="preserve">Okrem prírodných krás je na Turzove veľa zatopených banských štôlní, z ktorých vytekajúca voda ústi práve do spomínaného jazera. Ako hrdí Gelničania sme sa rozhodli túto oblasť z hľadiska dopadu banskej činnosti na jazero a život v jazere preskúmať.  </w:t>
      </w:r>
    </w:p>
    <w:p w:rsidR="0056146A" w:rsidRDefault="0056146A" w:rsidP="00FA2219">
      <w:pPr>
        <w:spacing w:after="0" w:line="360" w:lineRule="auto"/>
        <w:ind w:right="-2" w:firstLine="851"/>
        <w:jc w:val="both"/>
        <w:rPr>
          <w:rFonts w:ascii="Times New Roman" w:hAnsi="Times New Roman" w:cs="Times New Roman"/>
          <w:sz w:val="24"/>
          <w:szCs w:val="24"/>
        </w:rPr>
      </w:pPr>
      <w:r>
        <w:rPr>
          <w:rFonts w:ascii="Times New Roman" w:hAnsi="Times New Roman" w:cs="Times New Roman"/>
          <w:sz w:val="24"/>
          <w:szCs w:val="24"/>
        </w:rPr>
        <w:t xml:space="preserve">Práca sa zaoberá oblasťou Turzov z historického hľadiska ako aj súčasným stavom. Historické hľadisko je nevyhnutné pre pochopenie súčasného stavu, nakoľko dodnes sa Veľké Turzovské jazero plní kyslou vodou z banských štôlní Lýdia a Štefánia. </w:t>
      </w:r>
    </w:p>
    <w:p w:rsidR="0056146A" w:rsidRPr="00E851EE" w:rsidRDefault="0056146A" w:rsidP="00FA2219">
      <w:pPr>
        <w:spacing w:after="0" w:line="360" w:lineRule="auto"/>
        <w:ind w:right="-2" w:firstLine="851"/>
        <w:jc w:val="both"/>
        <w:rPr>
          <w:rFonts w:ascii="Times New Roman" w:hAnsi="Times New Roman" w:cs="Times New Roman"/>
          <w:sz w:val="24"/>
          <w:szCs w:val="24"/>
        </w:rPr>
      </w:pPr>
      <w:r>
        <w:rPr>
          <w:rFonts w:ascii="Times New Roman" w:hAnsi="Times New Roman" w:cs="Times New Roman"/>
          <w:sz w:val="24"/>
          <w:szCs w:val="24"/>
        </w:rPr>
        <w:t>Hoci okolie jazera v aktuálnom čase chátra, Gelničania tam stále chodia na lesné prechádzky a v letných mesiacoch využívajú jazero na kúpanie. Chceli sme zistiť, či dávna banská činnosť spojená s touto oblasťou má vplyv na žijúce organizmy, kvalitu vody v jazere a v konečnom dôsledku, v súvislosti s kúpaním, aj na človeka.</w:t>
      </w:r>
    </w:p>
    <w:p w:rsidR="0056146A" w:rsidRPr="00E851EE"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8F47DF">
      <w:pPr>
        <w:spacing w:after="0" w:line="360" w:lineRule="auto"/>
        <w:ind w:right="-2" w:firstLine="851"/>
        <w:jc w:val="both"/>
        <w:rPr>
          <w:rFonts w:ascii="Times New Roman" w:hAnsi="Times New Roman" w:cs="Times New Roman"/>
          <w:sz w:val="24"/>
          <w:szCs w:val="24"/>
        </w:rPr>
      </w:pPr>
    </w:p>
    <w:p w:rsidR="0056146A" w:rsidRDefault="0056146A" w:rsidP="00955BE4">
      <w:pPr>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 xml:space="preserve">Teoretická časť </w:t>
      </w:r>
    </w:p>
    <w:p w:rsidR="0056146A" w:rsidRPr="00E851EE" w:rsidRDefault="0056146A" w:rsidP="00955BE4">
      <w:pPr>
        <w:autoSpaceDE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Pr="00E851EE">
        <w:rPr>
          <w:rFonts w:ascii="Times New Roman" w:hAnsi="Times New Roman" w:cs="Times New Roman"/>
          <w:b/>
          <w:bCs/>
          <w:sz w:val="24"/>
          <w:szCs w:val="24"/>
        </w:rPr>
        <w:t xml:space="preserve"> Turzov</w:t>
      </w:r>
    </w:p>
    <w:p w:rsidR="0056146A" w:rsidRPr="00E851EE" w:rsidRDefault="0056146A" w:rsidP="00955BE4">
      <w:pPr>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1.1 Dejiny Turzova</w:t>
      </w:r>
    </w:p>
    <w:p w:rsidR="0056146A" w:rsidRPr="00E851EE" w:rsidRDefault="0056146A" w:rsidP="00955BE4">
      <w:pPr>
        <w:autoSpaceDE w:val="0"/>
        <w:spacing w:line="360" w:lineRule="auto"/>
        <w:jc w:val="both"/>
        <w:rPr>
          <w:rFonts w:ascii="Times New Roman" w:hAnsi="Times New Roman" w:cs="Times New Roman"/>
          <w:sz w:val="24"/>
          <w:szCs w:val="24"/>
        </w:rPr>
      </w:pPr>
      <w:r w:rsidRPr="00E851EE">
        <w:rPr>
          <w:rFonts w:ascii="Times New Roman" w:hAnsi="Times New Roman" w:cs="Times New Roman"/>
          <w:sz w:val="24"/>
          <w:szCs w:val="24"/>
        </w:rPr>
        <w:t>Oblasť Turzov sa nachádza v horskom údolí Spišsko-gemerského Rudohoria, niekedy bohatého na meď, železo, striebro, zlato a iné vzácne kovy. V okolí údolia Turzova sa týčia vrchy ako sú Ostrý vrch s nadmorskou výškou 1056</w:t>
      </w:r>
      <w:r w:rsidR="00497132">
        <w:rPr>
          <w:rFonts w:ascii="Times New Roman" w:hAnsi="Times New Roman" w:cs="Times New Roman"/>
          <w:sz w:val="24"/>
          <w:szCs w:val="24"/>
        </w:rPr>
        <w:t xml:space="preserve"> </w:t>
      </w:r>
      <w:r w:rsidRPr="00E851EE">
        <w:rPr>
          <w:rFonts w:ascii="Times New Roman" w:hAnsi="Times New Roman" w:cs="Times New Roman"/>
          <w:sz w:val="24"/>
          <w:szCs w:val="24"/>
        </w:rPr>
        <w:t xml:space="preserve">m, Klipperk – 1030m a Tatarkov kríž – 855m. Centrum Turzova sa nachádza v nadmorskej výške 600m. Tieto vrchy chránia Thurzov od drsných severných a západných vetrov. Na druhej strane z južnej strany je úplne otvorený slnku už od skorého rána. V tejto oblasti sa nachádzajú dve jazera, </w:t>
      </w:r>
      <w:r>
        <w:rPr>
          <w:rFonts w:ascii="Times New Roman" w:hAnsi="Times New Roman" w:cs="Times New Roman"/>
          <w:sz w:val="24"/>
          <w:szCs w:val="24"/>
        </w:rPr>
        <w:t>M</w:t>
      </w:r>
      <w:r w:rsidRPr="00E851EE">
        <w:rPr>
          <w:rFonts w:ascii="Times New Roman" w:hAnsi="Times New Roman" w:cs="Times New Roman"/>
          <w:sz w:val="24"/>
          <w:szCs w:val="24"/>
        </w:rPr>
        <w:t>alé jazero a </w:t>
      </w:r>
      <w:r>
        <w:rPr>
          <w:rFonts w:ascii="Times New Roman" w:hAnsi="Times New Roman" w:cs="Times New Roman"/>
          <w:sz w:val="24"/>
          <w:szCs w:val="24"/>
        </w:rPr>
        <w:t>V</w:t>
      </w:r>
      <w:r w:rsidRPr="00E851EE">
        <w:rPr>
          <w:rFonts w:ascii="Times New Roman" w:hAnsi="Times New Roman" w:cs="Times New Roman"/>
          <w:sz w:val="24"/>
          <w:szCs w:val="24"/>
        </w:rPr>
        <w:t>eľké jazero in</w:t>
      </w:r>
      <w:r>
        <w:rPr>
          <w:rFonts w:ascii="Times New Roman" w:hAnsi="Times New Roman" w:cs="Times New Roman"/>
          <w:sz w:val="24"/>
          <w:szCs w:val="24"/>
        </w:rPr>
        <w:t>ak</w:t>
      </w:r>
      <w:r w:rsidRPr="00E851EE">
        <w:rPr>
          <w:rFonts w:ascii="Times New Roman" w:hAnsi="Times New Roman" w:cs="Times New Roman"/>
          <w:sz w:val="24"/>
          <w:szCs w:val="24"/>
        </w:rPr>
        <w:t xml:space="preserve"> nazývan</w:t>
      </w:r>
      <w:r>
        <w:rPr>
          <w:rFonts w:ascii="Times New Roman" w:hAnsi="Times New Roman" w:cs="Times New Roman"/>
          <w:sz w:val="24"/>
          <w:szCs w:val="24"/>
        </w:rPr>
        <w:t>é</w:t>
      </w:r>
      <w:r w:rsidRPr="00E851EE">
        <w:rPr>
          <w:rFonts w:ascii="Times New Roman" w:hAnsi="Times New Roman" w:cs="Times New Roman"/>
          <w:sz w:val="24"/>
          <w:szCs w:val="24"/>
        </w:rPr>
        <w:t xml:space="preserve"> aj ako Klipperské jazero. Klipperské jazero bolo vybudované baníkmi v období vládnutia Márie Terézie. Voda jazera sa využívala na banícke účely. Rozloha jazera je 0,5 ha, má lievikovitý tvar a jeho maximálna hĺbka je 17m. Pomenovanie sa odvodzuje od šľachtickej rodiny Thurzovcov, ktorá v roku 1527 dostala do daru gelnický hrad. Priemerná ročná teplota v Turzove je 8,4°C a priemerné ročné zrážky dosahujú 591 mm. Teplotné a zrážkové maximum je v</w:t>
      </w:r>
      <w:r w:rsidR="00497132">
        <w:rPr>
          <w:rFonts w:ascii="Times New Roman" w:hAnsi="Times New Roman" w:cs="Times New Roman"/>
          <w:sz w:val="24"/>
          <w:szCs w:val="24"/>
        </w:rPr>
        <w:t> </w:t>
      </w:r>
      <w:r w:rsidRPr="00E851EE">
        <w:rPr>
          <w:rFonts w:ascii="Times New Roman" w:hAnsi="Times New Roman" w:cs="Times New Roman"/>
          <w:sz w:val="24"/>
          <w:szCs w:val="24"/>
        </w:rPr>
        <w:t>júni</w:t>
      </w:r>
      <w:r w:rsidR="00497132">
        <w:rPr>
          <w:rFonts w:ascii="Times New Roman" w:hAnsi="Times New Roman" w:cs="Times New Roman"/>
          <w:sz w:val="24"/>
          <w:szCs w:val="24"/>
        </w:rPr>
        <w:t xml:space="preserve"> </w:t>
      </w:r>
      <w:r w:rsidRPr="00E851EE">
        <w:rPr>
          <w:rFonts w:ascii="Times New Roman" w:hAnsi="Times New Roman" w:cs="Times New Roman"/>
          <w:sz w:val="24"/>
          <w:szCs w:val="24"/>
        </w:rPr>
        <w:t xml:space="preserve">19,1°C a 79 mm. Priaznivé prírodné a klimatické podmienky dali v 19. </w:t>
      </w:r>
      <w:r>
        <w:rPr>
          <w:rFonts w:ascii="Times New Roman" w:hAnsi="Times New Roman" w:cs="Times New Roman"/>
          <w:sz w:val="24"/>
          <w:szCs w:val="24"/>
        </w:rPr>
        <w:t>s</w:t>
      </w:r>
      <w:r w:rsidRPr="00E851EE">
        <w:rPr>
          <w:rFonts w:ascii="Times New Roman" w:hAnsi="Times New Roman" w:cs="Times New Roman"/>
          <w:sz w:val="24"/>
          <w:szCs w:val="24"/>
        </w:rPr>
        <w:t>toročí zelenú vzniku Turzovským kúpeľom</w:t>
      </w:r>
      <w:r>
        <w:rPr>
          <w:rFonts w:ascii="Times New Roman" w:hAnsi="Times New Roman" w:cs="Times New Roman"/>
          <w:sz w:val="24"/>
          <w:szCs w:val="24"/>
        </w:rPr>
        <w:t xml:space="preserve"> (1)</w:t>
      </w:r>
      <w:r w:rsidRPr="00E851EE">
        <w:rPr>
          <w:rFonts w:ascii="Times New Roman" w:hAnsi="Times New Roman" w:cs="Times New Roman"/>
          <w:sz w:val="24"/>
          <w:szCs w:val="24"/>
        </w:rPr>
        <w:t xml:space="preserve">. </w:t>
      </w:r>
    </w:p>
    <w:p w:rsidR="0056146A" w:rsidRPr="00E851EE" w:rsidRDefault="0056146A" w:rsidP="00955BE4">
      <w:pPr>
        <w:autoSpaceDE w:val="0"/>
        <w:spacing w:line="360" w:lineRule="auto"/>
        <w:jc w:val="both"/>
        <w:rPr>
          <w:rFonts w:ascii="Times New Roman" w:hAnsi="Times New Roman" w:cs="Times New Roman"/>
          <w:sz w:val="24"/>
          <w:szCs w:val="24"/>
        </w:rPr>
      </w:pPr>
    </w:p>
    <w:p w:rsidR="0056146A" w:rsidRDefault="0056146A" w:rsidP="00955BE4">
      <w:pPr>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1.1.1 Obdobie za 1. ČSR</w:t>
      </w:r>
      <w:r w:rsidRPr="00E851EE">
        <w:rPr>
          <w:rFonts w:ascii="Times New Roman" w:hAnsi="Times New Roman" w:cs="Times New Roman"/>
          <w:b/>
          <w:bCs/>
          <w:sz w:val="24"/>
          <w:szCs w:val="24"/>
        </w:rPr>
        <w:tab/>
      </w:r>
      <w:r w:rsidRPr="00E851EE">
        <w:rPr>
          <w:rFonts w:ascii="Times New Roman" w:hAnsi="Times New Roman" w:cs="Times New Roman"/>
          <w:b/>
          <w:bCs/>
          <w:sz w:val="24"/>
          <w:szCs w:val="24"/>
        </w:rPr>
        <w:tab/>
      </w:r>
    </w:p>
    <w:p w:rsidR="0056146A" w:rsidRPr="00E851EE" w:rsidRDefault="0056146A" w:rsidP="00955BE4">
      <w:pPr>
        <w:autoSpaceDE w:val="0"/>
        <w:spacing w:line="360" w:lineRule="auto"/>
        <w:jc w:val="both"/>
        <w:rPr>
          <w:rFonts w:ascii="Times New Roman" w:hAnsi="Times New Roman" w:cs="Times New Roman"/>
          <w:sz w:val="24"/>
          <w:szCs w:val="24"/>
        </w:rPr>
      </w:pPr>
      <w:r w:rsidRPr="00E851EE">
        <w:rPr>
          <w:rFonts w:ascii="Times New Roman" w:hAnsi="Times New Roman" w:cs="Times New Roman"/>
          <w:sz w:val="24"/>
          <w:szCs w:val="24"/>
        </w:rPr>
        <w:t>Po vzniku ČSR sa dostali kúpele do vlastníctva štátu. Turzovské kúpele poskytovali liečbu v hlavnej letnej sezóne. Liečili sa tu choroby horných dýchacích ciest a choroby nervového ústrojenstva a to pomocou vodoliečby kombinovanej s inhaláciou, doplnených dýchaním sýteho ozónu v okolitých ihličnatých, najmä jedľových lesoch pri nenáročných prechádzkach. Najviac hostí prichádzalo z Maďarska. Návštevníci kúpeľov mali možnosť využívať množstvo voľno-časový</w:t>
      </w:r>
      <w:r>
        <w:rPr>
          <w:rFonts w:ascii="Times New Roman" w:hAnsi="Times New Roman" w:cs="Times New Roman"/>
          <w:sz w:val="24"/>
          <w:szCs w:val="24"/>
        </w:rPr>
        <w:t>ch aktivít a tiež člnkovanie (1)</w:t>
      </w:r>
      <w:r w:rsidRPr="00E851EE">
        <w:rPr>
          <w:rFonts w:ascii="Times New Roman" w:hAnsi="Times New Roman" w:cs="Times New Roman"/>
          <w:sz w:val="24"/>
          <w:szCs w:val="24"/>
        </w:rPr>
        <w:t>.</w:t>
      </w:r>
    </w:p>
    <w:p w:rsidR="0056146A" w:rsidRDefault="0056146A" w:rsidP="00955BE4">
      <w:pPr>
        <w:tabs>
          <w:tab w:val="left" w:pos="1189"/>
        </w:tabs>
        <w:autoSpaceDE w:val="0"/>
        <w:spacing w:line="360" w:lineRule="auto"/>
        <w:jc w:val="both"/>
        <w:rPr>
          <w:rFonts w:ascii="Times New Roman" w:hAnsi="Times New Roman" w:cs="Times New Roman"/>
          <w:sz w:val="24"/>
          <w:szCs w:val="24"/>
        </w:rPr>
      </w:pPr>
    </w:p>
    <w:p w:rsidR="0056146A" w:rsidRDefault="0056146A" w:rsidP="00955BE4">
      <w:pPr>
        <w:tabs>
          <w:tab w:val="left" w:pos="1189"/>
        </w:tabs>
        <w:autoSpaceDE w:val="0"/>
        <w:spacing w:line="360" w:lineRule="auto"/>
        <w:jc w:val="both"/>
        <w:rPr>
          <w:rFonts w:ascii="Times New Roman" w:hAnsi="Times New Roman" w:cs="Times New Roman"/>
          <w:sz w:val="24"/>
          <w:szCs w:val="24"/>
        </w:rPr>
      </w:pPr>
    </w:p>
    <w:p w:rsidR="0056146A" w:rsidRDefault="0056146A" w:rsidP="00955BE4">
      <w:pPr>
        <w:tabs>
          <w:tab w:val="left" w:pos="1189"/>
        </w:tabs>
        <w:autoSpaceDE w:val="0"/>
        <w:spacing w:line="360" w:lineRule="auto"/>
        <w:jc w:val="both"/>
        <w:rPr>
          <w:rFonts w:ascii="Times New Roman" w:hAnsi="Times New Roman" w:cs="Times New Roman"/>
          <w:sz w:val="24"/>
          <w:szCs w:val="24"/>
        </w:rPr>
      </w:pPr>
    </w:p>
    <w:p w:rsidR="0056146A" w:rsidRDefault="0056146A" w:rsidP="00955BE4">
      <w:pPr>
        <w:tabs>
          <w:tab w:val="left" w:pos="1189"/>
        </w:tabs>
        <w:autoSpaceDE w:val="0"/>
        <w:spacing w:line="360" w:lineRule="auto"/>
        <w:jc w:val="both"/>
        <w:rPr>
          <w:rFonts w:ascii="Times New Roman" w:hAnsi="Times New Roman" w:cs="Times New Roman"/>
          <w:sz w:val="24"/>
          <w:szCs w:val="24"/>
        </w:rPr>
      </w:pPr>
    </w:p>
    <w:p w:rsidR="0056146A" w:rsidRDefault="00820F5B" w:rsidP="00242EA2">
      <w:pPr>
        <w:autoSpaceDE w:val="0"/>
        <w:spacing w:line="360" w:lineRule="auto"/>
        <w:jc w:val="center"/>
        <w:rPr>
          <w:rFonts w:ascii="Times New Roman" w:hAnsi="Times New Roman" w:cs="Times New Roman"/>
          <w:b/>
          <w:bCs/>
          <w:sz w:val="24"/>
          <w:szCs w:val="24"/>
        </w:rPr>
      </w:pPr>
      <w:r>
        <w:rPr>
          <w:noProof/>
        </w:rPr>
        <w:drawing>
          <wp:anchor distT="0" distB="0" distL="114300" distR="114300" simplePos="0" relativeHeight="251660800" behindDoc="1" locked="0" layoutInCell="1" allowOverlap="1">
            <wp:simplePos x="0" y="0"/>
            <wp:positionH relativeFrom="column">
              <wp:posOffset>502920</wp:posOffset>
            </wp:positionH>
            <wp:positionV relativeFrom="paragraph">
              <wp:posOffset>-284480</wp:posOffset>
            </wp:positionV>
            <wp:extent cx="4286250" cy="1988185"/>
            <wp:effectExtent l="0" t="0" r="0" b="0"/>
            <wp:wrapThrough wrapText="bothSides">
              <wp:wrapPolygon edited="0">
                <wp:start x="0" y="0"/>
                <wp:lineTo x="0" y="21317"/>
                <wp:lineTo x="21504" y="21317"/>
                <wp:lineTo x="21504" y="0"/>
                <wp:lineTo x="0" y="0"/>
              </wp:wrapPolygon>
            </wp:wrapThrough>
            <wp:docPr id="14" name="Obrázok 9" descr="http://regionkosice.com/fileadmin/user_upload/Spi_/Historicke_pohlady/Gelnica_Turzove_kupele/orig0000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9" descr="http://regionkosice.com/fileadmin/user_upload/Spi_/Historicke_pohlady/Gelnica_Turzove_kupele/orig000029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1988185"/>
                    </a:xfrm>
                    <a:prstGeom prst="rect">
                      <a:avLst/>
                    </a:prstGeom>
                    <a:noFill/>
                  </pic:spPr>
                </pic:pic>
              </a:graphicData>
            </a:graphic>
            <wp14:sizeRelH relativeFrom="page">
              <wp14:pctWidth>0</wp14:pctWidth>
            </wp14:sizeRelH>
            <wp14:sizeRelV relativeFrom="page">
              <wp14:pctHeight>0</wp14:pctHeight>
            </wp14:sizeRelV>
          </wp:anchor>
        </w:drawing>
      </w:r>
    </w:p>
    <w:p w:rsidR="0056146A" w:rsidRDefault="0056146A" w:rsidP="00242EA2">
      <w:pPr>
        <w:autoSpaceDE w:val="0"/>
        <w:spacing w:line="360" w:lineRule="auto"/>
        <w:jc w:val="center"/>
        <w:rPr>
          <w:rFonts w:ascii="Times New Roman" w:hAnsi="Times New Roman" w:cs="Times New Roman"/>
          <w:b/>
          <w:bCs/>
          <w:sz w:val="24"/>
          <w:szCs w:val="24"/>
        </w:rPr>
      </w:pPr>
    </w:p>
    <w:p w:rsidR="0056146A" w:rsidRDefault="0056146A" w:rsidP="00242EA2">
      <w:pPr>
        <w:autoSpaceDE w:val="0"/>
        <w:spacing w:line="360" w:lineRule="auto"/>
        <w:jc w:val="center"/>
        <w:rPr>
          <w:rFonts w:ascii="Times New Roman" w:hAnsi="Times New Roman" w:cs="Times New Roman"/>
          <w:b/>
          <w:bCs/>
          <w:sz w:val="24"/>
          <w:szCs w:val="24"/>
        </w:rPr>
      </w:pPr>
    </w:p>
    <w:p w:rsidR="0056146A" w:rsidRDefault="0056146A" w:rsidP="00242EA2">
      <w:pPr>
        <w:autoSpaceDE w:val="0"/>
        <w:spacing w:line="360" w:lineRule="auto"/>
        <w:jc w:val="center"/>
        <w:rPr>
          <w:rFonts w:ascii="Times New Roman" w:hAnsi="Times New Roman" w:cs="Times New Roman"/>
          <w:b/>
          <w:bCs/>
          <w:sz w:val="24"/>
          <w:szCs w:val="24"/>
        </w:rPr>
      </w:pPr>
    </w:p>
    <w:p w:rsidR="0056146A" w:rsidRDefault="0056146A" w:rsidP="00242EA2">
      <w:pPr>
        <w:autoSpaceDE w:val="0"/>
        <w:spacing w:line="360" w:lineRule="auto"/>
        <w:jc w:val="center"/>
        <w:rPr>
          <w:rFonts w:ascii="Times New Roman" w:hAnsi="Times New Roman" w:cs="Times New Roman"/>
          <w:b/>
          <w:bCs/>
          <w:sz w:val="24"/>
          <w:szCs w:val="24"/>
        </w:rPr>
      </w:pPr>
    </w:p>
    <w:p w:rsidR="0056146A" w:rsidRPr="00945A7A" w:rsidRDefault="0056146A" w:rsidP="00242EA2">
      <w:pPr>
        <w:autoSpaceDE w:val="0"/>
        <w:spacing w:line="360" w:lineRule="auto"/>
        <w:jc w:val="center"/>
        <w:rPr>
          <w:rFonts w:ascii="Times New Roman" w:hAnsi="Times New Roman" w:cs="Times New Roman"/>
          <w:b/>
          <w:bCs/>
          <w:color w:val="000000"/>
          <w:sz w:val="24"/>
          <w:szCs w:val="24"/>
        </w:rPr>
      </w:pPr>
      <w:r>
        <w:rPr>
          <w:rFonts w:ascii="Times New Roman" w:hAnsi="Times New Roman" w:cs="Times New Roman"/>
          <w:b/>
          <w:bCs/>
          <w:sz w:val="24"/>
          <w:szCs w:val="24"/>
        </w:rPr>
        <w:t>Obr</w:t>
      </w:r>
      <w:r w:rsidRPr="00C25004">
        <w:rPr>
          <w:rFonts w:ascii="Times New Roman" w:hAnsi="Times New Roman" w:cs="Times New Roman"/>
          <w:b/>
          <w:bCs/>
          <w:sz w:val="24"/>
          <w:szCs w:val="24"/>
        </w:rPr>
        <w:t>.</w:t>
      </w:r>
      <w:r>
        <w:rPr>
          <w:rFonts w:ascii="Times New Roman" w:hAnsi="Times New Roman" w:cs="Times New Roman"/>
          <w:b/>
          <w:bCs/>
          <w:sz w:val="24"/>
          <w:szCs w:val="24"/>
        </w:rPr>
        <w:t xml:space="preserve"> 1</w:t>
      </w:r>
      <w:r w:rsidRPr="00D11E3E">
        <w:rPr>
          <w:rFonts w:ascii="Times New Roman" w:hAnsi="Times New Roman" w:cs="Times New Roman"/>
          <w:sz w:val="24"/>
          <w:szCs w:val="24"/>
        </w:rPr>
        <w:t xml:space="preserve"> Turzovské kúpele </w:t>
      </w:r>
      <w:r>
        <w:rPr>
          <w:rFonts w:ascii="Times New Roman" w:hAnsi="Times New Roman" w:cs="Times New Roman"/>
          <w:sz w:val="24"/>
          <w:szCs w:val="24"/>
        </w:rPr>
        <w:t xml:space="preserve">z roku </w:t>
      </w:r>
      <w:r w:rsidRPr="00D11E3E">
        <w:rPr>
          <w:rFonts w:ascii="Times New Roman" w:hAnsi="Times New Roman" w:cs="Times New Roman"/>
          <w:sz w:val="24"/>
          <w:szCs w:val="24"/>
        </w:rPr>
        <w:t>1905 (Fotografia dostupná na webovej stránke:</w:t>
      </w:r>
      <w:hyperlink r:id="rId8" w:history="1">
        <w:r w:rsidRPr="00945A7A">
          <w:rPr>
            <w:rStyle w:val="Hypertextovprepojenie"/>
            <w:rFonts w:ascii="Times New Roman" w:hAnsi="Times New Roman" w:cs="Times New Roman"/>
            <w:color w:val="000000"/>
            <w:sz w:val="24"/>
            <w:szCs w:val="24"/>
          </w:rPr>
          <w:t>http://regionkosice.com/index.php?id=682&amp;tx_ttnews%5Btt_news%5D=669&amp;tx_ttnews%5BbackPid%5D=591&amp;no_cache=1</w:t>
        </w:r>
      </w:hyperlink>
      <w:r w:rsidRPr="00945A7A">
        <w:rPr>
          <w:rFonts w:ascii="Times New Roman" w:hAnsi="Times New Roman" w:cs="Times New Roman"/>
          <w:color w:val="000000"/>
          <w:sz w:val="24"/>
          <w:szCs w:val="24"/>
        </w:rPr>
        <w:t>,)</w:t>
      </w:r>
    </w:p>
    <w:p w:rsidR="0056146A" w:rsidRDefault="0056146A" w:rsidP="00955BE4">
      <w:pPr>
        <w:tabs>
          <w:tab w:val="left" w:pos="1189"/>
        </w:tabs>
        <w:autoSpaceDE w:val="0"/>
        <w:spacing w:line="360" w:lineRule="auto"/>
        <w:jc w:val="both"/>
        <w:rPr>
          <w:rFonts w:ascii="Times New Roman" w:hAnsi="Times New Roman" w:cs="Times New Roman"/>
          <w:sz w:val="24"/>
          <w:szCs w:val="24"/>
        </w:rPr>
      </w:pPr>
    </w:p>
    <w:p w:rsidR="0056146A" w:rsidRPr="00E851EE" w:rsidRDefault="0056146A" w:rsidP="00955BE4">
      <w:pPr>
        <w:tabs>
          <w:tab w:val="left" w:pos="1189"/>
        </w:tabs>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1.1.2 História Turzova po oslobodení ČSR – (1945-1974)</w:t>
      </w:r>
    </w:p>
    <w:p w:rsidR="0056146A" w:rsidRPr="00E851EE" w:rsidRDefault="0056146A" w:rsidP="00955BE4">
      <w:pPr>
        <w:tabs>
          <w:tab w:val="left" w:pos="1189"/>
        </w:tabs>
        <w:autoSpaceDE w:val="0"/>
        <w:spacing w:line="360" w:lineRule="auto"/>
        <w:jc w:val="both"/>
        <w:rPr>
          <w:rFonts w:ascii="Times New Roman" w:hAnsi="Times New Roman" w:cs="Times New Roman"/>
          <w:sz w:val="24"/>
          <w:szCs w:val="24"/>
        </w:rPr>
      </w:pPr>
      <w:r w:rsidRPr="00E851EE">
        <w:rPr>
          <w:rFonts w:ascii="Times New Roman" w:hAnsi="Times New Roman" w:cs="Times New Roman"/>
          <w:sz w:val="24"/>
          <w:szCs w:val="24"/>
        </w:rPr>
        <w:t>Oblasť Turzova vojnové časy</w:t>
      </w:r>
      <w:r w:rsidR="00497132">
        <w:rPr>
          <w:rFonts w:ascii="Times New Roman" w:hAnsi="Times New Roman" w:cs="Times New Roman"/>
          <w:sz w:val="24"/>
          <w:szCs w:val="24"/>
        </w:rPr>
        <w:t xml:space="preserve"> </w:t>
      </w:r>
      <w:r>
        <w:rPr>
          <w:rFonts w:ascii="Times New Roman" w:hAnsi="Times New Roman" w:cs="Times New Roman"/>
          <w:sz w:val="24"/>
          <w:szCs w:val="24"/>
        </w:rPr>
        <w:t xml:space="preserve">výrazne </w:t>
      </w:r>
      <w:r w:rsidRPr="00E851EE">
        <w:rPr>
          <w:rFonts w:ascii="Times New Roman" w:hAnsi="Times New Roman" w:cs="Times New Roman"/>
          <w:sz w:val="24"/>
          <w:szCs w:val="24"/>
        </w:rPr>
        <w:t>negatívne nezasiahli. Po 2.</w:t>
      </w:r>
      <w:r w:rsidR="00497132">
        <w:rPr>
          <w:rFonts w:ascii="Times New Roman" w:hAnsi="Times New Roman" w:cs="Times New Roman"/>
          <w:sz w:val="24"/>
          <w:szCs w:val="24"/>
        </w:rPr>
        <w:t xml:space="preserve"> s</w:t>
      </w:r>
      <w:r w:rsidRPr="00E851EE">
        <w:rPr>
          <w:rFonts w:ascii="Times New Roman" w:hAnsi="Times New Roman" w:cs="Times New Roman"/>
          <w:sz w:val="24"/>
          <w:szCs w:val="24"/>
        </w:rPr>
        <w:t>vetovej vojne a odchode nemeckej mládeže, ktorá počas vojny obývala</w:t>
      </w:r>
      <w:r w:rsidR="00D16945">
        <w:rPr>
          <w:rFonts w:ascii="Times New Roman" w:hAnsi="Times New Roman" w:cs="Times New Roman"/>
          <w:sz w:val="24"/>
          <w:szCs w:val="24"/>
        </w:rPr>
        <w:t>.</w:t>
      </w:r>
      <w:r w:rsidRPr="00E851EE">
        <w:rPr>
          <w:rFonts w:ascii="Times New Roman" w:hAnsi="Times New Roman" w:cs="Times New Roman"/>
          <w:sz w:val="24"/>
          <w:szCs w:val="24"/>
        </w:rPr>
        <w:t xml:space="preserve"> Turzovské objekty sa začali prípravy zo strany odborov (ROH) s tým, aby Turzov patril mládeži. V tomto období klimatické kúpele prevzala Zdravá generácia ROH pre rekreačné účely. V neskorších rokoch kúpele slúžili pracujúcemu dorastu zo strojární v Prakovciach, ako aj zamestnancom geologického prieskumu. V roku 1957 zriaďuje odbor školstva KNV v Košiciach v objektoch rekreačného strediska školskej mládeže v Gelnici – Turzove školu v prírode. Dlhé roky sa pionierskej rekreácie zúčastňovalo v Turzove </w:t>
      </w:r>
      <w:r>
        <w:rPr>
          <w:rFonts w:ascii="Times New Roman" w:hAnsi="Times New Roman" w:cs="Times New Roman"/>
          <w:sz w:val="24"/>
          <w:szCs w:val="24"/>
        </w:rPr>
        <w:t>okolo</w:t>
      </w:r>
      <w:r w:rsidRPr="00E851EE">
        <w:rPr>
          <w:rFonts w:ascii="Times New Roman" w:hAnsi="Times New Roman" w:cs="Times New Roman"/>
          <w:sz w:val="24"/>
          <w:szCs w:val="24"/>
        </w:rPr>
        <w:t xml:space="preserve"> 700 až 750 detí</w:t>
      </w:r>
      <w:r>
        <w:rPr>
          <w:rFonts w:ascii="Times New Roman" w:hAnsi="Times New Roman" w:cs="Times New Roman"/>
          <w:sz w:val="24"/>
          <w:szCs w:val="24"/>
        </w:rPr>
        <w:t xml:space="preserve"> (1)</w:t>
      </w:r>
      <w:r w:rsidRPr="00E851EE">
        <w:rPr>
          <w:rFonts w:ascii="Times New Roman" w:hAnsi="Times New Roman" w:cs="Times New Roman"/>
          <w:sz w:val="24"/>
          <w:szCs w:val="24"/>
        </w:rPr>
        <w:t xml:space="preserve">. </w:t>
      </w:r>
    </w:p>
    <w:p w:rsidR="0056146A" w:rsidRPr="00E851EE" w:rsidRDefault="0056146A" w:rsidP="00955BE4">
      <w:pPr>
        <w:tabs>
          <w:tab w:val="left" w:pos="1189"/>
        </w:tabs>
        <w:autoSpaceDE w:val="0"/>
        <w:spacing w:line="360" w:lineRule="auto"/>
        <w:jc w:val="both"/>
        <w:rPr>
          <w:rFonts w:ascii="Times New Roman" w:hAnsi="Times New Roman" w:cs="Times New Roman"/>
          <w:sz w:val="24"/>
          <w:szCs w:val="24"/>
        </w:rPr>
      </w:pPr>
    </w:p>
    <w:p w:rsidR="0056146A" w:rsidRPr="00E851EE" w:rsidRDefault="0056146A" w:rsidP="00955BE4">
      <w:pPr>
        <w:tabs>
          <w:tab w:val="left" w:pos="1189"/>
        </w:tabs>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1.1.3 Obdobie po roku 1990</w:t>
      </w:r>
    </w:p>
    <w:p w:rsidR="0056146A" w:rsidRDefault="0056146A" w:rsidP="00955BE4">
      <w:pPr>
        <w:tabs>
          <w:tab w:val="left" w:pos="1189"/>
        </w:tabs>
        <w:autoSpaceDE w:val="0"/>
        <w:spacing w:line="360" w:lineRule="auto"/>
        <w:jc w:val="both"/>
        <w:rPr>
          <w:rFonts w:ascii="Times New Roman" w:hAnsi="Times New Roman" w:cs="Times New Roman"/>
          <w:sz w:val="24"/>
          <w:szCs w:val="24"/>
        </w:rPr>
      </w:pPr>
      <w:r w:rsidRPr="00E851EE">
        <w:rPr>
          <w:rFonts w:ascii="Times New Roman" w:hAnsi="Times New Roman" w:cs="Times New Roman"/>
          <w:sz w:val="24"/>
          <w:szCs w:val="24"/>
        </w:rPr>
        <w:t>Aj v tomto období bola oblasť Turzova využívaná ako škola v prírode. Mala zmierňovať následky zhoršovania životného prostredia, ktoré ohrozovalo zdravie detí. Do turzovskej školy v prírode chodili deti zo zvlášť ohrozených oblastí. V bývalom okrese Spišská Nová Ves to boli obce ako Rudňany, Matejovce, Kolinovce</w:t>
      </w:r>
      <w:r>
        <w:rPr>
          <w:rFonts w:ascii="Times New Roman" w:hAnsi="Times New Roman" w:cs="Times New Roman"/>
          <w:sz w:val="24"/>
          <w:szCs w:val="24"/>
        </w:rPr>
        <w:t>,</w:t>
      </w:r>
      <w:r w:rsidRPr="00E851EE">
        <w:rPr>
          <w:rFonts w:ascii="Times New Roman" w:hAnsi="Times New Roman" w:cs="Times New Roman"/>
          <w:sz w:val="24"/>
          <w:szCs w:val="24"/>
        </w:rPr>
        <w:t xml:space="preserve"> a tiež mesto Krompachy. Do Turzova tiež prichádzali deti i z iných premyslených oblastí Slovenska  a z rovinatých oblastí bez lesov. Žiaľ</w:t>
      </w:r>
      <w:r>
        <w:rPr>
          <w:rFonts w:ascii="Times New Roman" w:hAnsi="Times New Roman" w:cs="Times New Roman"/>
          <w:sz w:val="24"/>
          <w:szCs w:val="24"/>
        </w:rPr>
        <w:t>,</w:t>
      </w:r>
      <w:r w:rsidRPr="00E851EE">
        <w:rPr>
          <w:rFonts w:ascii="Times New Roman" w:hAnsi="Times New Roman" w:cs="Times New Roman"/>
          <w:sz w:val="24"/>
          <w:szCs w:val="24"/>
        </w:rPr>
        <w:t xml:space="preserve"> z dôvodu vzrastajúcich finančných problémov, Školu v prírode v Turzove VÚC Košice k 31.03.2007 zrušil</w:t>
      </w:r>
      <w:r>
        <w:rPr>
          <w:rFonts w:ascii="Times New Roman" w:hAnsi="Times New Roman" w:cs="Times New Roman"/>
          <w:sz w:val="24"/>
          <w:szCs w:val="24"/>
        </w:rPr>
        <w:t xml:space="preserve"> (1)</w:t>
      </w:r>
      <w:r w:rsidRPr="00E851EE">
        <w:rPr>
          <w:rFonts w:ascii="Times New Roman" w:hAnsi="Times New Roman" w:cs="Times New Roman"/>
          <w:sz w:val="24"/>
          <w:szCs w:val="24"/>
        </w:rPr>
        <w:t>.</w:t>
      </w:r>
    </w:p>
    <w:p w:rsidR="0056146A" w:rsidRPr="00E851EE" w:rsidRDefault="0056146A" w:rsidP="00955BE4">
      <w:pPr>
        <w:tabs>
          <w:tab w:val="left" w:pos="1189"/>
        </w:tabs>
        <w:autoSpaceDE w:val="0"/>
        <w:spacing w:line="360" w:lineRule="auto"/>
        <w:jc w:val="both"/>
        <w:rPr>
          <w:rFonts w:ascii="Times New Roman" w:hAnsi="Times New Roman" w:cs="Times New Roman"/>
          <w:sz w:val="24"/>
          <w:szCs w:val="24"/>
        </w:rPr>
      </w:pPr>
    </w:p>
    <w:p w:rsidR="0056146A" w:rsidRPr="00E851EE" w:rsidRDefault="0056146A" w:rsidP="00955BE4">
      <w:pPr>
        <w:tabs>
          <w:tab w:val="left" w:pos="1189"/>
        </w:tabs>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 xml:space="preserve">1.2 </w:t>
      </w:r>
      <w:r>
        <w:rPr>
          <w:rFonts w:ascii="Times New Roman" w:hAnsi="Times New Roman" w:cs="Times New Roman"/>
          <w:b/>
          <w:bCs/>
          <w:sz w:val="24"/>
          <w:szCs w:val="24"/>
        </w:rPr>
        <w:t xml:space="preserve">Využitie jazera Turzov na banské </w:t>
      </w:r>
      <w:r w:rsidRPr="00E851EE">
        <w:rPr>
          <w:rFonts w:ascii="Times New Roman" w:hAnsi="Times New Roman" w:cs="Times New Roman"/>
          <w:b/>
          <w:bCs/>
          <w:sz w:val="24"/>
          <w:szCs w:val="24"/>
        </w:rPr>
        <w:t>účel</w:t>
      </w:r>
      <w:r>
        <w:rPr>
          <w:rFonts w:ascii="Times New Roman" w:hAnsi="Times New Roman" w:cs="Times New Roman"/>
          <w:b/>
          <w:bCs/>
          <w:sz w:val="24"/>
          <w:szCs w:val="24"/>
        </w:rPr>
        <w:t>y</w:t>
      </w:r>
    </w:p>
    <w:p w:rsidR="0056146A" w:rsidRDefault="0056146A" w:rsidP="004D61F2">
      <w:pPr>
        <w:tabs>
          <w:tab w:val="left" w:pos="1189"/>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Vody jazera Turzov (Klipperského jazera) pádom z</w:t>
      </w:r>
      <w:r>
        <w:rPr>
          <w:rFonts w:ascii="Times New Roman" w:hAnsi="Times New Roman" w:cs="Times New Roman"/>
          <w:sz w:val="24"/>
          <w:szCs w:val="24"/>
        </w:rPr>
        <w:t> </w:t>
      </w:r>
      <w:r w:rsidRPr="00E851EE">
        <w:rPr>
          <w:rFonts w:ascii="Times New Roman" w:hAnsi="Times New Roman" w:cs="Times New Roman"/>
          <w:sz w:val="24"/>
          <w:szCs w:val="24"/>
        </w:rPr>
        <w:t>18m výšky poháňali drevené koleso. Vodná sila slúžila na pohon rôznych banských zaradení. Okrem ťažby aj na odvodňovanie baní nádobami z volskej kože a to ešte aj v 19. storočí. Pri väčších prítokoch sa na odvodňovanie používali aj na vtedajšiu dobu zložité a tiež nákladné ťahadlové čerpacie mechanizmy, tzv</w:t>
      </w:r>
      <w:r w:rsidR="00D16945">
        <w:rPr>
          <w:rFonts w:ascii="Times New Roman" w:hAnsi="Times New Roman" w:cs="Times New Roman"/>
          <w:sz w:val="24"/>
          <w:szCs w:val="24"/>
        </w:rPr>
        <w:t xml:space="preserve">. </w:t>
      </w:r>
      <w:r w:rsidRPr="00E851EE">
        <w:rPr>
          <w:rFonts w:ascii="Times New Roman" w:hAnsi="Times New Roman" w:cs="Times New Roman"/>
          <w:sz w:val="24"/>
          <w:szCs w:val="24"/>
        </w:rPr>
        <w:t>kunsty, ktoré fungovali na sacom princípe. Kunst</w:t>
      </w:r>
      <w:r w:rsidR="00D16945">
        <w:rPr>
          <w:rFonts w:ascii="Times New Roman" w:hAnsi="Times New Roman" w:cs="Times New Roman"/>
          <w:sz w:val="24"/>
          <w:szCs w:val="24"/>
        </w:rPr>
        <w:t>y</w:t>
      </w:r>
      <w:r w:rsidRPr="00E851EE">
        <w:rPr>
          <w:rFonts w:ascii="Times New Roman" w:hAnsi="Times New Roman" w:cs="Times New Roman"/>
          <w:sz w:val="24"/>
          <w:szCs w:val="24"/>
        </w:rPr>
        <w:t xml:space="preserve"> zhotovili z mäkkého ihličnatého dreva a sacie rúry ešte aj okovali za účelom dosiahnutia dlhšej životnosti. Odpadové vody Turzova  v rokoch 1921 – 1924 poháňali turbínu, ktorá vyrábala elektrický prúd pre kúpele</w:t>
      </w:r>
      <w:r>
        <w:rPr>
          <w:rFonts w:ascii="Times New Roman" w:hAnsi="Times New Roman" w:cs="Times New Roman"/>
          <w:sz w:val="24"/>
          <w:szCs w:val="24"/>
        </w:rPr>
        <w:t xml:space="preserve"> (1)</w:t>
      </w:r>
      <w:r w:rsidRPr="00E851EE">
        <w:rPr>
          <w:rFonts w:ascii="Times New Roman" w:hAnsi="Times New Roman" w:cs="Times New Roman"/>
          <w:sz w:val="24"/>
          <w:szCs w:val="24"/>
        </w:rPr>
        <w:t>.</w:t>
      </w:r>
    </w:p>
    <w:p w:rsidR="0056146A" w:rsidRDefault="0056146A" w:rsidP="004D61F2">
      <w:pPr>
        <w:tabs>
          <w:tab w:val="left" w:pos="1189"/>
        </w:tabs>
        <w:autoSpaceDE w:val="0"/>
        <w:spacing w:after="0" w:line="360" w:lineRule="auto"/>
        <w:jc w:val="both"/>
        <w:rPr>
          <w:rFonts w:ascii="Times New Roman" w:hAnsi="Times New Roman" w:cs="Times New Roman"/>
          <w:sz w:val="24"/>
          <w:szCs w:val="24"/>
        </w:rPr>
      </w:pPr>
    </w:p>
    <w:p w:rsidR="0056146A" w:rsidRPr="00E851EE" w:rsidRDefault="0056146A" w:rsidP="004D61F2">
      <w:pPr>
        <w:tabs>
          <w:tab w:val="left" w:pos="1189"/>
        </w:tabs>
        <w:autoSpaceDE w:val="0"/>
        <w:spacing w:after="0" w:line="360" w:lineRule="auto"/>
        <w:jc w:val="both"/>
        <w:rPr>
          <w:rFonts w:ascii="Times New Roman" w:hAnsi="Times New Roman" w:cs="Times New Roman"/>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3668B">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w:t>
      </w:r>
      <w:r w:rsidRPr="00E851EE">
        <w:rPr>
          <w:rFonts w:ascii="Times New Roman" w:hAnsi="Times New Roman" w:cs="Times New Roman"/>
          <w:b/>
          <w:bCs/>
          <w:sz w:val="24"/>
          <w:szCs w:val="24"/>
        </w:rPr>
        <w:t>t</w:t>
      </w:r>
      <w:r>
        <w:rPr>
          <w:rFonts w:ascii="Times New Roman" w:hAnsi="Times New Roman" w:cs="Times New Roman"/>
          <w:b/>
          <w:bCs/>
          <w:sz w:val="24"/>
          <w:szCs w:val="24"/>
        </w:rPr>
        <w:t>odika práce</w:t>
      </w:r>
    </w:p>
    <w:p w:rsidR="0056146A" w:rsidRPr="00E851EE" w:rsidRDefault="0056146A" w:rsidP="00377A30">
      <w:pPr>
        <w:autoSpaceDE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851EE">
        <w:rPr>
          <w:rFonts w:ascii="Times New Roman" w:hAnsi="Times New Roman" w:cs="Times New Roman"/>
          <w:sz w:val="24"/>
          <w:szCs w:val="24"/>
        </w:rPr>
        <w:t>Jazero Turzov sa nachádza v nadmorskej výške 600 m.n.m. a</w:t>
      </w:r>
      <w:r>
        <w:rPr>
          <w:rFonts w:ascii="Times New Roman" w:hAnsi="Times New Roman" w:cs="Times New Roman"/>
          <w:sz w:val="24"/>
          <w:szCs w:val="24"/>
        </w:rPr>
        <w:t xml:space="preserve"> lokalita je od centra mesta </w:t>
      </w:r>
      <w:r w:rsidRPr="00E851EE">
        <w:rPr>
          <w:rFonts w:ascii="Times New Roman" w:hAnsi="Times New Roman" w:cs="Times New Roman"/>
          <w:sz w:val="24"/>
          <w:szCs w:val="24"/>
        </w:rPr>
        <w:t xml:space="preserve">vzdialená 3 km. Práve v tejto oblasti bola v okolí Gelnice sústredená ťažba a pre banícke účely boli umelo vytvorené aj dve jazerá - Veľké (Klipperské jazero) a Malé jazero, využívané v súčasnosti najmä </w:t>
      </w:r>
      <w:r w:rsidRPr="00891705">
        <w:rPr>
          <w:rFonts w:ascii="Times New Roman" w:hAnsi="Times New Roman" w:cs="Times New Roman"/>
          <w:sz w:val="24"/>
          <w:szCs w:val="24"/>
        </w:rPr>
        <w:t xml:space="preserve">rybármi. V práci sa sústreďujeme na Veľké jazero. </w:t>
      </w:r>
    </w:p>
    <w:p w:rsidR="0056146A" w:rsidRPr="00E851EE" w:rsidRDefault="0056146A" w:rsidP="00377A30">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Informácie o baníckej minulosti a histórii sme získali v spolupráci s pracovníkmi Baníckeho múzea v Gelnici.</w:t>
      </w:r>
    </w:p>
    <w:p w:rsidR="0056146A" w:rsidRPr="00E851EE" w:rsidRDefault="0056146A" w:rsidP="00377A30">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 xml:space="preserve">Určovanie kvality vody pomocou makrozoobentosu bolo uskutočnené s použitím biotického indexu </w:t>
      </w:r>
      <w:r>
        <w:rPr>
          <w:rFonts w:ascii="Times New Roman" w:hAnsi="Times New Roman" w:cs="Times New Roman"/>
          <w:sz w:val="24"/>
          <w:szCs w:val="24"/>
        </w:rPr>
        <w:t>BMWP</w:t>
      </w:r>
      <w:r w:rsidRPr="00E851EE">
        <w:rPr>
          <w:rFonts w:ascii="Times New Roman" w:hAnsi="Times New Roman" w:cs="Times New Roman"/>
          <w:sz w:val="24"/>
          <w:szCs w:val="24"/>
        </w:rPr>
        <w:t>. Pri určovaní sme použili materiály projektu AQUA v spolupráci s UK Bratislava.</w:t>
      </w:r>
      <w:r w:rsidR="00D16945">
        <w:rPr>
          <w:rFonts w:ascii="Times New Roman" w:hAnsi="Times New Roman" w:cs="Times New Roman"/>
          <w:sz w:val="24"/>
          <w:szCs w:val="24"/>
        </w:rPr>
        <w:t xml:space="preserve"> </w:t>
      </w:r>
      <w:r w:rsidRPr="00891705">
        <w:rPr>
          <w:rFonts w:ascii="Times New Roman" w:hAnsi="Times New Roman" w:cs="Times New Roman"/>
          <w:sz w:val="24"/>
          <w:szCs w:val="24"/>
        </w:rPr>
        <w:t xml:space="preserve">Základom pre určenie kvality vody </w:t>
      </w:r>
      <w:r>
        <w:rPr>
          <w:rFonts w:ascii="Times New Roman" w:hAnsi="Times New Roman" w:cs="Times New Roman"/>
          <w:sz w:val="24"/>
          <w:szCs w:val="24"/>
        </w:rPr>
        <w:t xml:space="preserve">pomocou indexu BMWP </w:t>
      </w:r>
      <w:r w:rsidRPr="00891705">
        <w:rPr>
          <w:rFonts w:ascii="Times New Roman" w:hAnsi="Times New Roman" w:cs="Times New Roman"/>
          <w:sz w:val="24"/>
          <w:szCs w:val="24"/>
        </w:rPr>
        <w:t>je pozorovanie drobných živočíchov (makrozoobentosu), žijúcich na dne okraj</w:t>
      </w:r>
      <w:r>
        <w:rPr>
          <w:rFonts w:ascii="Times New Roman" w:hAnsi="Times New Roman" w:cs="Times New Roman"/>
          <w:sz w:val="24"/>
          <w:szCs w:val="24"/>
        </w:rPr>
        <w:t>a</w:t>
      </w:r>
      <w:r w:rsidRPr="00891705">
        <w:rPr>
          <w:rFonts w:ascii="Times New Roman" w:hAnsi="Times New Roman" w:cs="Times New Roman"/>
          <w:sz w:val="24"/>
          <w:szCs w:val="24"/>
        </w:rPr>
        <w:t xml:space="preserve"> stojacích</w:t>
      </w:r>
      <w:r>
        <w:rPr>
          <w:rFonts w:ascii="Times New Roman" w:hAnsi="Times New Roman" w:cs="Times New Roman"/>
          <w:sz w:val="24"/>
          <w:szCs w:val="24"/>
        </w:rPr>
        <w:t>,</w:t>
      </w:r>
      <w:r w:rsidRPr="00891705">
        <w:rPr>
          <w:rFonts w:ascii="Times New Roman" w:hAnsi="Times New Roman" w:cs="Times New Roman"/>
          <w:sz w:val="24"/>
          <w:szCs w:val="24"/>
        </w:rPr>
        <w:t xml:space="preserve"> alebo tečúcich vôd. Jednotlivé živočíchy majú svoju stanovenú hodnotu</w:t>
      </w:r>
      <w:r>
        <w:rPr>
          <w:rFonts w:ascii="Times New Roman" w:hAnsi="Times New Roman" w:cs="Times New Roman"/>
          <w:sz w:val="24"/>
          <w:szCs w:val="24"/>
        </w:rPr>
        <w:t xml:space="preserve"> (skóre)</w:t>
      </w:r>
      <w:r w:rsidRPr="00891705">
        <w:rPr>
          <w:rFonts w:ascii="Times New Roman" w:hAnsi="Times New Roman" w:cs="Times New Roman"/>
          <w:sz w:val="24"/>
          <w:szCs w:val="24"/>
        </w:rPr>
        <w:t xml:space="preserve">, ktorá sa </w:t>
      </w:r>
      <w:r>
        <w:rPr>
          <w:rFonts w:ascii="Times New Roman" w:hAnsi="Times New Roman" w:cs="Times New Roman"/>
          <w:sz w:val="24"/>
          <w:szCs w:val="24"/>
        </w:rPr>
        <w:t xml:space="preserve">po priradení </w:t>
      </w:r>
      <w:r w:rsidRPr="00891705">
        <w:rPr>
          <w:rFonts w:ascii="Times New Roman" w:hAnsi="Times New Roman" w:cs="Times New Roman"/>
          <w:sz w:val="24"/>
          <w:szCs w:val="24"/>
        </w:rPr>
        <w:t>na konci pozorovania s</w:t>
      </w:r>
      <w:r>
        <w:rPr>
          <w:rFonts w:ascii="Times New Roman" w:hAnsi="Times New Roman" w:cs="Times New Roman"/>
          <w:sz w:val="24"/>
          <w:szCs w:val="24"/>
        </w:rPr>
        <w:t>po</w:t>
      </w:r>
      <w:r w:rsidRPr="00891705">
        <w:rPr>
          <w:rFonts w:ascii="Times New Roman" w:hAnsi="Times New Roman" w:cs="Times New Roman"/>
          <w:sz w:val="24"/>
          <w:szCs w:val="24"/>
        </w:rPr>
        <w:t>číta a</w:t>
      </w:r>
      <w:r>
        <w:rPr>
          <w:rFonts w:ascii="Times New Roman" w:hAnsi="Times New Roman" w:cs="Times New Roman"/>
          <w:sz w:val="24"/>
          <w:szCs w:val="24"/>
        </w:rPr>
        <w:t xml:space="preserve"> na základe sumy vieme </w:t>
      </w:r>
      <w:r w:rsidRPr="00891705">
        <w:rPr>
          <w:rFonts w:ascii="Times New Roman" w:hAnsi="Times New Roman" w:cs="Times New Roman"/>
          <w:sz w:val="24"/>
          <w:szCs w:val="24"/>
        </w:rPr>
        <w:t>urč</w:t>
      </w:r>
      <w:r>
        <w:rPr>
          <w:rFonts w:ascii="Times New Roman" w:hAnsi="Times New Roman" w:cs="Times New Roman"/>
          <w:sz w:val="24"/>
          <w:szCs w:val="24"/>
        </w:rPr>
        <w:t>iť</w:t>
      </w:r>
      <w:r w:rsidR="00D16945">
        <w:rPr>
          <w:rFonts w:ascii="Times New Roman" w:hAnsi="Times New Roman" w:cs="Times New Roman"/>
          <w:sz w:val="24"/>
          <w:szCs w:val="24"/>
        </w:rPr>
        <w:t xml:space="preserve"> </w:t>
      </w:r>
      <w:r>
        <w:rPr>
          <w:rFonts w:ascii="Times New Roman" w:hAnsi="Times New Roman" w:cs="Times New Roman"/>
          <w:sz w:val="24"/>
          <w:szCs w:val="24"/>
        </w:rPr>
        <w:t xml:space="preserve">ekologický stupeň </w:t>
      </w:r>
      <w:r w:rsidRPr="00891705">
        <w:rPr>
          <w:rFonts w:ascii="Times New Roman" w:hAnsi="Times New Roman" w:cs="Times New Roman"/>
          <w:sz w:val="24"/>
          <w:szCs w:val="24"/>
        </w:rPr>
        <w:t>kvality vody.</w:t>
      </w:r>
    </w:p>
    <w:p w:rsidR="0056146A" w:rsidRPr="00E851EE" w:rsidRDefault="0056146A" w:rsidP="00377A30">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Stanovenie fyzikálnych, chemických a biologických parametrov vody v jazere bolo uskutočnené v spolupráci s Úradom Verejného zdravotníctva v Spišskej Novej Vsi.</w:t>
      </w:r>
    </w:p>
    <w:p w:rsidR="0056146A" w:rsidRPr="00E851EE" w:rsidRDefault="0056146A" w:rsidP="00377A30">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Stanovenie fyzikálnych, chemických a mikrobiologických parametrov vytekajúcej vody z baníckych štôlní bolo uskutočnené v spolupráci s pracovníkmi Vodohospodárskej spoločnosti Veolia.</w:t>
      </w:r>
    </w:p>
    <w:p w:rsidR="0056146A" w:rsidRPr="00E851EE" w:rsidRDefault="0056146A" w:rsidP="00377A30">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Stanovenie obsahu toxických kovov</w:t>
      </w:r>
      <w:r>
        <w:rPr>
          <w:rFonts w:ascii="Times New Roman" w:hAnsi="Times New Roman" w:cs="Times New Roman"/>
          <w:sz w:val="24"/>
          <w:szCs w:val="24"/>
        </w:rPr>
        <w:t xml:space="preserve"> v sedimente jazera sa realizovalo</w:t>
      </w:r>
      <w:r w:rsidRPr="00E851EE">
        <w:rPr>
          <w:rFonts w:ascii="Times New Roman" w:hAnsi="Times New Roman" w:cs="Times New Roman"/>
          <w:sz w:val="24"/>
          <w:szCs w:val="24"/>
        </w:rPr>
        <w:t xml:space="preserve"> v spolupráci s Hutníckou fakultou</w:t>
      </w:r>
      <w:r>
        <w:rPr>
          <w:rFonts w:ascii="Times New Roman" w:hAnsi="Times New Roman" w:cs="Times New Roman"/>
          <w:sz w:val="24"/>
          <w:szCs w:val="24"/>
        </w:rPr>
        <w:t xml:space="preserve"> v Košiciach. Samotná analýza bola</w:t>
      </w:r>
      <w:r w:rsidRPr="00E851EE">
        <w:rPr>
          <w:rFonts w:ascii="Times New Roman" w:hAnsi="Times New Roman" w:cs="Times New Roman"/>
          <w:sz w:val="24"/>
          <w:szCs w:val="24"/>
        </w:rPr>
        <w:t xml:space="preserve"> uskutočnená metódou plame</w:t>
      </w:r>
      <w:r>
        <w:rPr>
          <w:rFonts w:ascii="Times New Roman" w:hAnsi="Times New Roman" w:cs="Times New Roman"/>
          <w:sz w:val="24"/>
          <w:szCs w:val="24"/>
        </w:rPr>
        <w:t>ňovej atómovej absorpčnej spektr</w:t>
      </w:r>
      <w:r w:rsidRPr="00E851EE">
        <w:rPr>
          <w:rFonts w:ascii="Times New Roman" w:hAnsi="Times New Roman" w:cs="Times New Roman"/>
          <w:sz w:val="24"/>
          <w:szCs w:val="24"/>
        </w:rPr>
        <w:t xml:space="preserve">ometrie (FAAS).  </w:t>
      </w:r>
    </w:p>
    <w:p w:rsidR="0056146A" w:rsidRDefault="0056146A" w:rsidP="00377A30">
      <w:pPr>
        <w:tabs>
          <w:tab w:val="left" w:pos="1072"/>
        </w:tabs>
        <w:autoSpaceDE w:val="0"/>
        <w:spacing w:line="360" w:lineRule="auto"/>
        <w:jc w:val="both"/>
        <w:rPr>
          <w:rFonts w:ascii="Times New Roman" w:hAnsi="Times New Roman" w:cs="Times New Roman"/>
          <w:b/>
          <w:bCs/>
          <w:sz w:val="24"/>
          <w:szCs w:val="24"/>
        </w:rPr>
      </w:pPr>
    </w:p>
    <w:p w:rsidR="0056146A" w:rsidRDefault="0056146A" w:rsidP="00377A30">
      <w:pPr>
        <w:tabs>
          <w:tab w:val="left" w:pos="1072"/>
        </w:tabs>
        <w:autoSpaceDE w:val="0"/>
        <w:spacing w:line="360" w:lineRule="auto"/>
        <w:jc w:val="both"/>
        <w:rPr>
          <w:rFonts w:ascii="Times New Roman" w:hAnsi="Times New Roman" w:cs="Times New Roman"/>
          <w:b/>
          <w:bCs/>
          <w:sz w:val="24"/>
          <w:szCs w:val="24"/>
        </w:rPr>
      </w:pPr>
    </w:p>
    <w:p w:rsidR="0056146A" w:rsidRDefault="0056146A" w:rsidP="00377A30">
      <w:pPr>
        <w:tabs>
          <w:tab w:val="left" w:pos="1072"/>
        </w:tabs>
        <w:autoSpaceDE w:val="0"/>
        <w:spacing w:line="360" w:lineRule="auto"/>
        <w:jc w:val="both"/>
        <w:rPr>
          <w:rFonts w:ascii="Times New Roman" w:hAnsi="Times New Roman" w:cs="Times New Roman"/>
          <w:b/>
          <w:bCs/>
          <w:sz w:val="24"/>
          <w:szCs w:val="24"/>
        </w:rPr>
      </w:pPr>
    </w:p>
    <w:p w:rsidR="0056146A" w:rsidRDefault="0056146A" w:rsidP="00377A30">
      <w:pPr>
        <w:tabs>
          <w:tab w:val="left" w:pos="1072"/>
        </w:tabs>
        <w:autoSpaceDE w:val="0"/>
        <w:spacing w:line="360" w:lineRule="auto"/>
        <w:jc w:val="both"/>
        <w:rPr>
          <w:rFonts w:ascii="Times New Roman" w:hAnsi="Times New Roman" w:cs="Times New Roman"/>
          <w:b/>
          <w:bCs/>
          <w:sz w:val="24"/>
          <w:szCs w:val="24"/>
        </w:rPr>
      </w:pPr>
    </w:p>
    <w:p w:rsidR="0056146A" w:rsidRDefault="0056146A" w:rsidP="00377A30">
      <w:pPr>
        <w:tabs>
          <w:tab w:val="left" w:pos="1072"/>
        </w:tabs>
        <w:autoSpaceDE w:val="0"/>
        <w:spacing w:line="360" w:lineRule="auto"/>
        <w:jc w:val="both"/>
        <w:rPr>
          <w:rFonts w:ascii="Times New Roman" w:hAnsi="Times New Roman" w:cs="Times New Roman"/>
          <w:b/>
          <w:bCs/>
          <w:sz w:val="24"/>
          <w:szCs w:val="24"/>
        </w:rPr>
      </w:pPr>
    </w:p>
    <w:p w:rsidR="0056146A" w:rsidRDefault="0056146A" w:rsidP="00377A30">
      <w:pPr>
        <w:tabs>
          <w:tab w:val="left" w:pos="1072"/>
        </w:tabs>
        <w:autoSpaceDE w:val="0"/>
        <w:spacing w:line="360" w:lineRule="auto"/>
        <w:jc w:val="both"/>
        <w:rPr>
          <w:rFonts w:ascii="Times New Roman" w:hAnsi="Times New Roman" w:cs="Times New Roman"/>
          <w:b/>
          <w:bCs/>
          <w:sz w:val="24"/>
          <w:szCs w:val="24"/>
        </w:rPr>
      </w:pPr>
    </w:p>
    <w:p w:rsidR="0056146A" w:rsidRPr="00E851EE" w:rsidRDefault="0056146A" w:rsidP="00377A30">
      <w:pPr>
        <w:tabs>
          <w:tab w:val="left" w:pos="1072"/>
        </w:tabs>
        <w:autoSpaceDE w:val="0"/>
        <w:spacing w:line="360" w:lineRule="auto"/>
        <w:jc w:val="both"/>
        <w:rPr>
          <w:rFonts w:ascii="Times New Roman" w:hAnsi="Times New Roman" w:cs="Times New Roman"/>
          <w:b/>
          <w:bCs/>
          <w:sz w:val="24"/>
          <w:szCs w:val="24"/>
        </w:rPr>
      </w:pPr>
      <w:r w:rsidRPr="00E851EE">
        <w:rPr>
          <w:rFonts w:ascii="Times New Roman" w:hAnsi="Times New Roman" w:cs="Times New Roman"/>
          <w:b/>
          <w:bCs/>
          <w:sz w:val="24"/>
          <w:szCs w:val="24"/>
        </w:rPr>
        <w:t>Ciele</w:t>
      </w:r>
      <w:r>
        <w:rPr>
          <w:rFonts w:ascii="Times New Roman" w:hAnsi="Times New Roman" w:cs="Times New Roman"/>
          <w:b/>
          <w:bCs/>
          <w:sz w:val="24"/>
          <w:szCs w:val="24"/>
        </w:rPr>
        <w:t xml:space="preserve"> práce</w:t>
      </w:r>
      <w:r>
        <w:rPr>
          <w:rFonts w:ascii="Times New Roman" w:hAnsi="Times New Roman" w:cs="Times New Roman"/>
          <w:b/>
          <w:bCs/>
          <w:sz w:val="24"/>
          <w:szCs w:val="24"/>
        </w:rPr>
        <w:tab/>
      </w:r>
    </w:p>
    <w:p w:rsidR="0056146A" w:rsidRPr="00965B2F" w:rsidRDefault="0056146A" w:rsidP="00377A30">
      <w:pPr>
        <w:pStyle w:val="Odsekzoznamu"/>
        <w:numPr>
          <w:ilvl w:val="0"/>
          <w:numId w:val="8"/>
        </w:numPr>
        <w:autoSpaceDE w:val="0"/>
        <w:spacing w:line="360" w:lineRule="auto"/>
        <w:jc w:val="both"/>
        <w:rPr>
          <w:rFonts w:ascii="Times New Roman" w:hAnsi="Times New Roman" w:cs="Times New Roman"/>
          <w:sz w:val="24"/>
          <w:szCs w:val="24"/>
        </w:rPr>
      </w:pPr>
      <w:r w:rsidRPr="00965B2F">
        <w:rPr>
          <w:rFonts w:ascii="Times New Roman" w:hAnsi="Times New Roman" w:cs="Times New Roman"/>
          <w:sz w:val="24"/>
          <w:szCs w:val="24"/>
        </w:rPr>
        <w:t xml:space="preserve">zanalyzovať fyzikálne, chemické a mikrobiologické vlastnosti vody z pritekajúcich banských štôlní Lýdia a Štefánia, </w:t>
      </w:r>
    </w:p>
    <w:p w:rsidR="0056146A" w:rsidRPr="00965B2F" w:rsidRDefault="0056146A" w:rsidP="00377A30">
      <w:pPr>
        <w:pStyle w:val="Odsekzoznamu"/>
        <w:numPr>
          <w:ilvl w:val="0"/>
          <w:numId w:val="8"/>
        </w:numPr>
        <w:autoSpaceDE w:val="0"/>
        <w:spacing w:line="360" w:lineRule="auto"/>
        <w:jc w:val="both"/>
        <w:rPr>
          <w:rFonts w:ascii="Times New Roman" w:hAnsi="Times New Roman" w:cs="Times New Roman"/>
          <w:sz w:val="24"/>
          <w:szCs w:val="24"/>
        </w:rPr>
      </w:pPr>
      <w:r w:rsidRPr="00965B2F">
        <w:rPr>
          <w:rFonts w:ascii="Times New Roman" w:hAnsi="Times New Roman" w:cs="Times New Roman"/>
          <w:sz w:val="24"/>
          <w:szCs w:val="24"/>
        </w:rPr>
        <w:t>zanalyzovať fyzikálne, biologické, mikrob</w:t>
      </w:r>
      <w:r w:rsidR="00D16945">
        <w:rPr>
          <w:rFonts w:ascii="Times New Roman" w:hAnsi="Times New Roman" w:cs="Times New Roman"/>
          <w:sz w:val="24"/>
          <w:szCs w:val="24"/>
        </w:rPr>
        <w:t>i</w:t>
      </w:r>
      <w:r w:rsidRPr="00965B2F">
        <w:rPr>
          <w:rFonts w:ascii="Times New Roman" w:hAnsi="Times New Roman" w:cs="Times New Roman"/>
          <w:sz w:val="24"/>
          <w:szCs w:val="24"/>
        </w:rPr>
        <w:t xml:space="preserve">ologické a chemické parametre vody v jazere za posledné tri roky, </w:t>
      </w:r>
    </w:p>
    <w:p w:rsidR="0056146A" w:rsidRDefault="0056146A" w:rsidP="00CF56EA">
      <w:pPr>
        <w:pStyle w:val="Odsekzoznamu"/>
        <w:numPr>
          <w:ilvl w:val="0"/>
          <w:numId w:val="8"/>
        </w:numPr>
        <w:autoSpaceDE w:val="0"/>
        <w:spacing w:line="360" w:lineRule="auto"/>
        <w:jc w:val="both"/>
        <w:rPr>
          <w:rFonts w:ascii="Times New Roman" w:hAnsi="Times New Roman" w:cs="Times New Roman"/>
          <w:sz w:val="24"/>
          <w:szCs w:val="24"/>
        </w:rPr>
      </w:pPr>
      <w:r w:rsidRPr="00965B2F">
        <w:rPr>
          <w:rFonts w:ascii="Times New Roman" w:hAnsi="Times New Roman" w:cs="Times New Roman"/>
          <w:sz w:val="24"/>
          <w:szCs w:val="24"/>
        </w:rPr>
        <w:t>uskutočniť hodnotenie kvality vody v jazere a tiež v potoku, ktorý sa do jazera vlieva, na základe biologického hodnotenia kvality vody prostredníctvom žijúceho makrozoobentosu,</w:t>
      </w:r>
    </w:p>
    <w:p w:rsidR="0056146A" w:rsidRPr="00965B2F" w:rsidRDefault="0056146A" w:rsidP="00CF56EA">
      <w:pPr>
        <w:pStyle w:val="Odsekzoznamu"/>
        <w:numPr>
          <w:ilvl w:val="0"/>
          <w:numId w:val="8"/>
        </w:numPr>
        <w:autoSpaceDE w:val="0"/>
        <w:spacing w:line="360" w:lineRule="auto"/>
        <w:jc w:val="both"/>
        <w:rPr>
          <w:rFonts w:ascii="Times New Roman" w:hAnsi="Times New Roman" w:cs="Times New Roman"/>
          <w:sz w:val="24"/>
          <w:szCs w:val="24"/>
        </w:rPr>
      </w:pPr>
      <w:r w:rsidRPr="00965B2F">
        <w:rPr>
          <w:rFonts w:ascii="Times New Roman" w:hAnsi="Times New Roman" w:cs="Times New Roman"/>
          <w:sz w:val="24"/>
          <w:szCs w:val="24"/>
        </w:rPr>
        <w:t>uskutočniť chemickú analýzu sedimentu jazera.</w:t>
      </w:r>
      <w:r w:rsidRPr="00965B2F">
        <w:rPr>
          <w:rFonts w:ascii="Times New Roman" w:hAnsi="Times New Roman" w:cs="Times New Roman"/>
          <w:sz w:val="24"/>
          <w:szCs w:val="24"/>
        </w:rPr>
        <w:tab/>
      </w:r>
    </w:p>
    <w:p w:rsidR="0056146A" w:rsidRPr="00E851EE" w:rsidRDefault="0056146A" w:rsidP="00377A30">
      <w:pPr>
        <w:autoSpaceDE w:val="0"/>
        <w:spacing w:line="360" w:lineRule="auto"/>
        <w:jc w:val="both"/>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377A30">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r w:rsidRPr="00E851EE">
        <w:rPr>
          <w:rFonts w:ascii="Times New Roman" w:hAnsi="Times New Roman" w:cs="Times New Roman"/>
          <w:b/>
          <w:bCs/>
          <w:sz w:val="24"/>
          <w:szCs w:val="24"/>
        </w:rPr>
        <w:t xml:space="preserve">Vlastná práca </w:t>
      </w:r>
    </w:p>
    <w:p w:rsidR="0056146A" w:rsidRPr="00E851EE" w:rsidRDefault="0056146A" w:rsidP="008F47DF">
      <w:pPr>
        <w:autoSpaceDE w:val="0"/>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00497132">
        <w:rPr>
          <w:rFonts w:ascii="Times New Roman" w:hAnsi="Times New Roman" w:cs="Times New Roman"/>
          <w:b/>
          <w:bCs/>
          <w:sz w:val="24"/>
          <w:szCs w:val="24"/>
        </w:rPr>
        <w:t xml:space="preserve"> </w:t>
      </w:r>
      <w:r w:rsidRPr="00E851EE">
        <w:rPr>
          <w:rFonts w:ascii="Times New Roman" w:hAnsi="Times New Roman" w:cs="Times New Roman"/>
          <w:b/>
          <w:bCs/>
          <w:sz w:val="24"/>
          <w:szCs w:val="24"/>
        </w:rPr>
        <w:t>Výsledky</w:t>
      </w:r>
    </w:p>
    <w:p w:rsidR="0056146A" w:rsidRPr="00E851EE" w:rsidRDefault="0056146A" w:rsidP="008E362F">
      <w:pPr>
        <w:autoSpaceDE w:val="0"/>
        <w:spacing w:line="240" w:lineRule="auto"/>
        <w:rPr>
          <w:rFonts w:ascii="Times New Roman" w:hAnsi="Times New Roman" w:cs="Times New Roman"/>
          <w:b/>
          <w:bCs/>
          <w:sz w:val="24"/>
          <w:szCs w:val="24"/>
        </w:rPr>
      </w:pPr>
      <w:r>
        <w:rPr>
          <w:rFonts w:ascii="Times New Roman" w:hAnsi="Times New Roman" w:cs="Times New Roman"/>
          <w:b/>
          <w:bCs/>
          <w:sz w:val="24"/>
          <w:szCs w:val="24"/>
        </w:rPr>
        <w:t>2</w:t>
      </w:r>
      <w:r w:rsidRPr="00E851EE">
        <w:rPr>
          <w:rFonts w:ascii="Times New Roman" w:hAnsi="Times New Roman" w:cs="Times New Roman"/>
          <w:b/>
          <w:bCs/>
          <w:sz w:val="24"/>
          <w:szCs w:val="24"/>
        </w:rPr>
        <w:t>.</w:t>
      </w:r>
      <w:r>
        <w:rPr>
          <w:rFonts w:ascii="Times New Roman" w:hAnsi="Times New Roman" w:cs="Times New Roman"/>
          <w:b/>
          <w:bCs/>
          <w:sz w:val="24"/>
          <w:szCs w:val="24"/>
        </w:rPr>
        <w:t>1</w:t>
      </w:r>
      <w:r w:rsidRPr="00E851EE">
        <w:rPr>
          <w:rFonts w:ascii="Times New Roman" w:hAnsi="Times New Roman" w:cs="Times New Roman"/>
          <w:b/>
          <w:bCs/>
          <w:sz w:val="24"/>
          <w:szCs w:val="24"/>
        </w:rPr>
        <w:t xml:space="preserve"> Fyzikálno-chemické a chemické  vlastnosti vody z vytekajúcich banských štôlní</w:t>
      </w:r>
    </w:p>
    <w:p w:rsidR="0056146A" w:rsidRPr="00E851EE" w:rsidRDefault="0056146A" w:rsidP="00EF099A">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 xml:space="preserve">Voda jazera Turzov pochádza z podhorského potoka. Jazero sa plní tiež priesakom spodnej vody a vlieva sa tu aj vytekajúca voda zo zaplavených banských štôlní Lýdia a Štefánia. V súvislosti s vodou </w:t>
      </w:r>
      <w:r>
        <w:rPr>
          <w:rFonts w:ascii="Times New Roman" w:hAnsi="Times New Roman" w:cs="Times New Roman"/>
          <w:sz w:val="24"/>
          <w:szCs w:val="24"/>
        </w:rPr>
        <w:t xml:space="preserve">z </w:t>
      </w:r>
      <w:r w:rsidRPr="00E851EE">
        <w:rPr>
          <w:rFonts w:ascii="Times New Roman" w:hAnsi="Times New Roman" w:cs="Times New Roman"/>
          <w:sz w:val="24"/>
          <w:szCs w:val="24"/>
        </w:rPr>
        <w:t>týchto</w:t>
      </w:r>
      <w:r>
        <w:rPr>
          <w:rFonts w:ascii="Times New Roman" w:hAnsi="Times New Roman" w:cs="Times New Roman"/>
          <w:sz w:val="24"/>
          <w:szCs w:val="24"/>
        </w:rPr>
        <w:t xml:space="preserve"> štôlní nás zaujímali fyzikálne a</w:t>
      </w:r>
      <w:r w:rsidRPr="00E851EE">
        <w:rPr>
          <w:rFonts w:ascii="Times New Roman" w:hAnsi="Times New Roman" w:cs="Times New Roman"/>
          <w:sz w:val="24"/>
          <w:szCs w:val="24"/>
        </w:rPr>
        <w:t xml:space="preserve"> chemické vlastnosti</w:t>
      </w:r>
      <w:r>
        <w:rPr>
          <w:rFonts w:ascii="Times New Roman" w:hAnsi="Times New Roman" w:cs="Times New Roman"/>
          <w:sz w:val="24"/>
          <w:szCs w:val="24"/>
        </w:rPr>
        <w:t xml:space="preserve"> prezentované v Tabuľke 1 a 2</w:t>
      </w:r>
      <w:r w:rsidRPr="00E851EE">
        <w:rPr>
          <w:rFonts w:ascii="Times New Roman" w:hAnsi="Times New Roman" w:cs="Times New Roman"/>
          <w:sz w:val="24"/>
          <w:szCs w:val="24"/>
        </w:rPr>
        <w:t>.</w:t>
      </w:r>
    </w:p>
    <w:p w:rsidR="0056146A" w:rsidRPr="00E851EE" w:rsidRDefault="0056146A" w:rsidP="008F47DF">
      <w:pPr>
        <w:autoSpaceDE w:val="0"/>
        <w:spacing w:line="360" w:lineRule="auto"/>
        <w:jc w:val="center"/>
        <w:rPr>
          <w:rFonts w:ascii="Times New Roman" w:hAnsi="Times New Roman" w:cs="Times New Roman"/>
          <w:sz w:val="24"/>
          <w:szCs w:val="24"/>
        </w:rPr>
      </w:pPr>
      <w:r w:rsidRPr="00891705">
        <w:rPr>
          <w:rFonts w:ascii="Times New Roman" w:hAnsi="Times New Roman" w:cs="Times New Roman"/>
          <w:b/>
          <w:bCs/>
          <w:sz w:val="24"/>
          <w:szCs w:val="24"/>
        </w:rPr>
        <w:t>Tab</w:t>
      </w:r>
      <w:r>
        <w:rPr>
          <w:rFonts w:ascii="Times New Roman" w:hAnsi="Times New Roman" w:cs="Times New Roman"/>
          <w:b/>
          <w:bCs/>
          <w:sz w:val="24"/>
          <w:szCs w:val="24"/>
        </w:rPr>
        <w:t>uľka 1</w:t>
      </w:r>
      <w:r w:rsidR="00444E95">
        <w:rPr>
          <w:rFonts w:ascii="Times New Roman" w:hAnsi="Times New Roman" w:cs="Times New Roman"/>
          <w:b/>
          <w:bCs/>
          <w:sz w:val="24"/>
          <w:szCs w:val="24"/>
        </w:rPr>
        <w:t xml:space="preserve"> </w:t>
      </w:r>
      <w:r w:rsidRPr="00E851EE">
        <w:rPr>
          <w:rFonts w:ascii="Times New Roman" w:hAnsi="Times New Roman" w:cs="Times New Roman"/>
          <w:sz w:val="24"/>
          <w:szCs w:val="24"/>
        </w:rPr>
        <w:t>Fyzikálno - chemické parametre vody zo štôlne Štefánia</w:t>
      </w:r>
      <w:r>
        <w:rPr>
          <w:rFonts w:ascii="Times New Roman" w:hAnsi="Times New Roman" w:cs="Times New Roman"/>
          <w:sz w:val="24"/>
          <w:szCs w:val="24"/>
        </w:rPr>
        <w:t xml:space="preserve"> (Vodárenská spoločnosť VEOLIA, 2007 – 2012)</w:t>
      </w:r>
    </w:p>
    <w:tbl>
      <w:tblPr>
        <w:tblW w:w="0" w:type="auto"/>
        <w:tblInd w:w="-106" w:type="dxa"/>
        <w:tblLayout w:type="fixed"/>
        <w:tblLook w:val="0000" w:firstRow="0" w:lastRow="0" w:firstColumn="0" w:lastColumn="0" w:noHBand="0" w:noVBand="0"/>
      </w:tblPr>
      <w:tblGrid>
        <w:gridCol w:w="2162"/>
        <w:gridCol w:w="1146"/>
        <w:gridCol w:w="1370"/>
        <w:gridCol w:w="1353"/>
        <w:gridCol w:w="1450"/>
        <w:gridCol w:w="1503"/>
      </w:tblGrid>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p>
          <w:p w:rsidR="0056146A" w:rsidRPr="00A60E56" w:rsidRDefault="0056146A" w:rsidP="008F47DF">
            <w:pPr>
              <w:autoSpaceDE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Ukazovateľ</w:t>
            </w:r>
          </w:p>
        </w:tc>
        <w:tc>
          <w:tcPr>
            <w:tcW w:w="1146"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p>
          <w:p w:rsidR="0056146A" w:rsidRPr="00A60E56" w:rsidRDefault="0056146A" w:rsidP="008F47DF">
            <w:pPr>
              <w:autoSpaceDE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Mer.j</w:t>
            </w:r>
          </w:p>
        </w:tc>
        <w:tc>
          <w:tcPr>
            <w:tcW w:w="1370" w:type="dxa"/>
            <w:vMerge w:val="restart"/>
            <w:tcBorders>
              <w:top w:val="single" w:sz="2" w:space="0" w:color="000000"/>
              <w:left w:val="single" w:sz="2" w:space="0" w:color="000000"/>
              <w:bottom w:val="single" w:sz="2" w:space="0" w:color="000000"/>
            </w:tcBorders>
            <w:shd w:val="clear" w:color="auto" w:fill="D9D9D9"/>
            <w:vAlign w:val="center"/>
          </w:tcPr>
          <w:p w:rsidR="0056146A" w:rsidRPr="00A60E56" w:rsidRDefault="0056146A" w:rsidP="008F47DF">
            <w:pPr>
              <w:autoSpaceDE w:val="0"/>
              <w:snapToGrid w:val="0"/>
              <w:spacing w:line="360" w:lineRule="auto"/>
              <w:ind w:left="-78" w:right="-3" w:hanging="105"/>
              <w:jc w:val="center"/>
              <w:rPr>
                <w:rFonts w:ascii="Times New Roman" w:hAnsi="Times New Roman" w:cs="Times New Roman"/>
                <w:b/>
                <w:bCs/>
                <w:sz w:val="24"/>
                <w:szCs w:val="24"/>
              </w:rPr>
            </w:pPr>
          </w:p>
          <w:p w:rsidR="0056146A" w:rsidRPr="00A60E56" w:rsidRDefault="0056146A" w:rsidP="008F47DF">
            <w:pPr>
              <w:autoSpaceDE w:val="0"/>
              <w:snapToGrid w:val="0"/>
              <w:spacing w:line="360" w:lineRule="auto"/>
              <w:ind w:left="-78" w:right="-3" w:hanging="105"/>
              <w:jc w:val="center"/>
              <w:rPr>
                <w:rFonts w:ascii="Times New Roman" w:hAnsi="Times New Roman" w:cs="Times New Roman"/>
                <w:b/>
                <w:bCs/>
                <w:sz w:val="24"/>
                <w:szCs w:val="24"/>
              </w:rPr>
            </w:pPr>
            <w:r w:rsidRPr="00A60E56">
              <w:rPr>
                <w:rFonts w:ascii="Times New Roman" w:hAnsi="Times New Roman" w:cs="Times New Roman"/>
                <w:b/>
                <w:bCs/>
                <w:sz w:val="24"/>
                <w:szCs w:val="24"/>
              </w:rPr>
              <w:t>14.05.07</w:t>
            </w:r>
          </w:p>
        </w:tc>
        <w:tc>
          <w:tcPr>
            <w:tcW w:w="1353" w:type="dxa"/>
            <w:vMerge w:val="restart"/>
            <w:tcBorders>
              <w:top w:val="single" w:sz="2" w:space="0" w:color="000000"/>
              <w:left w:val="single" w:sz="2" w:space="0" w:color="000000"/>
              <w:bottom w:val="single" w:sz="2" w:space="0" w:color="000000"/>
            </w:tcBorders>
            <w:shd w:val="clear" w:color="auto" w:fill="D9D9D9"/>
            <w:vAlign w:val="center"/>
          </w:tcPr>
          <w:p w:rsidR="0056146A" w:rsidRPr="00A60E56" w:rsidRDefault="0056146A" w:rsidP="008F47DF">
            <w:pPr>
              <w:autoSpaceDE w:val="0"/>
              <w:snapToGrid w:val="0"/>
              <w:spacing w:line="360" w:lineRule="auto"/>
              <w:ind w:left="-108" w:right="-3"/>
              <w:jc w:val="center"/>
              <w:rPr>
                <w:rFonts w:ascii="Times New Roman" w:hAnsi="Times New Roman" w:cs="Times New Roman"/>
                <w:b/>
                <w:bCs/>
                <w:sz w:val="24"/>
                <w:szCs w:val="24"/>
              </w:rPr>
            </w:pPr>
          </w:p>
          <w:p w:rsidR="0056146A" w:rsidRPr="00A60E56" w:rsidRDefault="0056146A" w:rsidP="008F47DF">
            <w:pPr>
              <w:autoSpaceDE w:val="0"/>
              <w:snapToGrid w:val="0"/>
              <w:spacing w:line="360" w:lineRule="auto"/>
              <w:ind w:left="-108" w:right="-3"/>
              <w:jc w:val="center"/>
              <w:rPr>
                <w:rFonts w:ascii="Times New Roman" w:hAnsi="Times New Roman" w:cs="Times New Roman"/>
                <w:b/>
                <w:bCs/>
                <w:sz w:val="24"/>
                <w:szCs w:val="24"/>
              </w:rPr>
            </w:pPr>
            <w:r w:rsidRPr="00A60E56">
              <w:rPr>
                <w:rFonts w:ascii="Times New Roman" w:hAnsi="Times New Roman" w:cs="Times New Roman"/>
                <w:b/>
                <w:bCs/>
                <w:sz w:val="24"/>
                <w:szCs w:val="24"/>
              </w:rPr>
              <w:t>06.05.08</w:t>
            </w:r>
          </w:p>
        </w:tc>
        <w:tc>
          <w:tcPr>
            <w:tcW w:w="1450" w:type="dxa"/>
            <w:vMerge w:val="restart"/>
            <w:tcBorders>
              <w:top w:val="single" w:sz="2" w:space="0" w:color="000000"/>
              <w:left w:val="single" w:sz="2" w:space="0" w:color="000000"/>
              <w:bottom w:val="single" w:sz="2" w:space="0" w:color="000000"/>
            </w:tcBorders>
            <w:shd w:val="clear" w:color="auto" w:fill="D9D9D9"/>
            <w:vAlign w:val="center"/>
          </w:tcPr>
          <w:p w:rsidR="0056146A" w:rsidRPr="00A60E56" w:rsidRDefault="0056146A" w:rsidP="008F47DF">
            <w:pPr>
              <w:autoSpaceDE w:val="0"/>
              <w:snapToGrid w:val="0"/>
              <w:spacing w:line="360" w:lineRule="auto"/>
              <w:jc w:val="center"/>
              <w:rPr>
                <w:rFonts w:ascii="Times New Roman" w:hAnsi="Times New Roman" w:cs="Times New Roman"/>
                <w:b/>
                <w:bCs/>
                <w:sz w:val="24"/>
                <w:szCs w:val="24"/>
              </w:rPr>
            </w:pPr>
          </w:p>
          <w:p w:rsidR="0056146A" w:rsidRPr="00A60E56" w:rsidRDefault="0056146A" w:rsidP="008F47DF">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19.05.09</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D9D9D9"/>
            <w:vAlign w:val="center"/>
          </w:tcPr>
          <w:p w:rsidR="0056146A" w:rsidRPr="00A60E56" w:rsidRDefault="0056146A" w:rsidP="008F47DF">
            <w:pPr>
              <w:autoSpaceDE w:val="0"/>
              <w:snapToGrid w:val="0"/>
              <w:spacing w:line="360" w:lineRule="auto"/>
              <w:jc w:val="center"/>
              <w:rPr>
                <w:rFonts w:ascii="Times New Roman" w:hAnsi="Times New Roman" w:cs="Times New Roman"/>
                <w:b/>
                <w:bCs/>
                <w:sz w:val="24"/>
                <w:szCs w:val="24"/>
              </w:rPr>
            </w:pPr>
          </w:p>
          <w:p w:rsidR="0056146A" w:rsidRPr="00A60E56" w:rsidRDefault="0056146A" w:rsidP="008F47DF">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26.04.11</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farba</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mgPt/l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047357">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chemická spotreba kyslíka na manganistan draselný</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0,48</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0,48</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0,38</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0,80</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mangán</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0,026</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0,001</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0,028</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 0,010</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reakcia vody</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7,74</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7,44</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7,63</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7,40</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zákal</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ZF</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&lt;1,0</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železo</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0,004</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0,020</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0,054</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&lt;0,010</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vodivosť</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mS/m</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38,6</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33,9</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35,0</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32,9</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horčík</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11,4</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31,1</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11,4</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28,7</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vápnik a horčík</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mmol/l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2,1</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1,8</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2,1</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1,7</w:t>
            </w:r>
          </w:p>
        </w:tc>
      </w:tr>
      <w:tr w:rsidR="0056146A" w:rsidRPr="00A60E56">
        <w:trPr>
          <w:trHeight w:val="614"/>
        </w:trPr>
        <w:tc>
          <w:tcPr>
            <w:tcW w:w="2162"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vápnik</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37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26,5</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20,8</w:t>
            </w:r>
          </w:p>
        </w:tc>
        <w:tc>
          <w:tcPr>
            <w:tcW w:w="145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26,5</w:t>
            </w:r>
          </w:p>
        </w:tc>
        <w:tc>
          <w:tcPr>
            <w:tcW w:w="1503"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21,6</w:t>
            </w:r>
          </w:p>
        </w:tc>
      </w:tr>
      <w:tr w:rsidR="0056146A" w:rsidRPr="00A60E56">
        <w:trPr>
          <w:trHeight w:val="463"/>
        </w:trPr>
        <w:tc>
          <w:tcPr>
            <w:tcW w:w="2162"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dusičnany</w:t>
            </w:r>
          </w:p>
        </w:tc>
        <w:tc>
          <w:tcPr>
            <w:tcW w:w="1146"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37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4,7</w:t>
            </w:r>
          </w:p>
        </w:tc>
        <w:tc>
          <w:tcPr>
            <w:tcW w:w="135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10,6</w:t>
            </w:r>
          </w:p>
        </w:tc>
        <w:tc>
          <w:tcPr>
            <w:tcW w:w="145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4,7</w:t>
            </w:r>
          </w:p>
        </w:tc>
        <w:tc>
          <w:tcPr>
            <w:tcW w:w="1503"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4,7</w:t>
            </w:r>
          </w:p>
        </w:tc>
      </w:tr>
    </w:tbl>
    <w:p w:rsidR="0056146A" w:rsidRPr="00E851EE" w:rsidRDefault="0056146A" w:rsidP="00DD7814">
      <w:pPr>
        <w:autoSpaceDE w:val="0"/>
        <w:spacing w:line="360" w:lineRule="auto"/>
        <w:jc w:val="center"/>
        <w:rPr>
          <w:rFonts w:ascii="Times New Roman" w:hAnsi="Times New Roman" w:cs="Times New Roman"/>
          <w:sz w:val="24"/>
          <w:szCs w:val="24"/>
        </w:rPr>
      </w:pPr>
      <w:r w:rsidRPr="00891705">
        <w:rPr>
          <w:rFonts w:ascii="Times New Roman" w:hAnsi="Times New Roman" w:cs="Times New Roman"/>
          <w:b/>
          <w:bCs/>
          <w:sz w:val="24"/>
          <w:szCs w:val="24"/>
        </w:rPr>
        <w:t>Tab</w:t>
      </w:r>
      <w:r>
        <w:rPr>
          <w:rFonts w:ascii="Times New Roman" w:hAnsi="Times New Roman" w:cs="Times New Roman"/>
          <w:b/>
          <w:bCs/>
          <w:sz w:val="24"/>
          <w:szCs w:val="24"/>
        </w:rPr>
        <w:t>uľka 2</w:t>
      </w:r>
      <w:r w:rsidR="00497132">
        <w:rPr>
          <w:rFonts w:ascii="Times New Roman" w:hAnsi="Times New Roman" w:cs="Times New Roman"/>
          <w:b/>
          <w:bCs/>
          <w:sz w:val="24"/>
          <w:szCs w:val="24"/>
        </w:rPr>
        <w:t xml:space="preserve"> </w:t>
      </w:r>
      <w:r w:rsidRPr="00E851EE">
        <w:rPr>
          <w:rFonts w:ascii="Times New Roman" w:hAnsi="Times New Roman" w:cs="Times New Roman"/>
          <w:sz w:val="24"/>
          <w:szCs w:val="24"/>
        </w:rPr>
        <w:t>Fyzikálno - chemické parametre vody zo štôlne Lýdia</w:t>
      </w:r>
      <w:r>
        <w:rPr>
          <w:rFonts w:ascii="Times New Roman" w:hAnsi="Times New Roman" w:cs="Times New Roman"/>
          <w:sz w:val="24"/>
          <w:szCs w:val="24"/>
        </w:rPr>
        <w:t xml:space="preserve"> (Vodárenská spoločnosť VEOLIA, 2007 – 2012)</w:t>
      </w:r>
    </w:p>
    <w:tbl>
      <w:tblPr>
        <w:tblW w:w="0" w:type="auto"/>
        <w:tblInd w:w="-106" w:type="dxa"/>
        <w:tblLayout w:type="fixed"/>
        <w:tblLook w:val="0000" w:firstRow="0" w:lastRow="0" w:firstColumn="0" w:lastColumn="0" w:noHBand="0" w:noVBand="0"/>
      </w:tblPr>
      <w:tblGrid>
        <w:gridCol w:w="2524"/>
        <w:gridCol w:w="1146"/>
        <w:gridCol w:w="1400"/>
        <w:gridCol w:w="1353"/>
        <w:gridCol w:w="1401"/>
        <w:gridCol w:w="1550"/>
      </w:tblGrid>
      <w:tr w:rsidR="0056146A" w:rsidRPr="00A60E56">
        <w:trPr>
          <w:trHeight w:val="954"/>
        </w:trPr>
        <w:tc>
          <w:tcPr>
            <w:tcW w:w="2524"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p>
          <w:p w:rsidR="0056146A" w:rsidRPr="00A60E56" w:rsidRDefault="0056146A" w:rsidP="008F47DF">
            <w:pPr>
              <w:autoSpaceDE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Ukazovateľ</w:t>
            </w:r>
          </w:p>
        </w:tc>
        <w:tc>
          <w:tcPr>
            <w:tcW w:w="1146"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p>
          <w:p w:rsidR="0056146A" w:rsidRPr="00A60E56" w:rsidRDefault="0056146A" w:rsidP="008F47DF">
            <w:pPr>
              <w:autoSpaceDE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Mer.j</w:t>
            </w:r>
          </w:p>
        </w:tc>
        <w:tc>
          <w:tcPr>
            <w:tcW w:w="1400"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ind w:left="-78" w:right="-3" w:hanging="120"/>
              <w:rPr>
                <w:rFonts w:ascii="Times New Roman" w:hAnsi="Times New Roman" w:cs="Times New Roman"/>
                <w:b/>
                <w:bCs/>
                <w:sz w:val="24"/>
                <w:szCs w:val="24"/>
              </w:rPr>
            </w:pPr>
          </w:p>
          <w:p w:rsidR="0056146A" w:rsidRPr="00A60E56" w:rsidRDefault="0056146A" w:rsidP="008F47DF">
            <w:pPr>
              <w:autoSpaceDE w:val="0"/>
              <w:snapToGrid w:val="0"/>
              <w:spacing w:line="360" w:lineRule="auto"/>
              <w:ind w:left="-78" w:right="-3" w:hanging="120"/>
              <w:rPr>
                <w:rFonts w:ascii="Times New Roman" w:hAnsi="Times New Roman" w:cs="Times New Roman"/>
                <w:b/>
                <w:bCs/>
                <w:sz w:val="24"/>
                <w:szCs w:val="24"/>
              </w:rPr>
            </w:pPr>
            <w:r w:rsidRPr="00A60E56">
              <w:rPr>
                <w:rFonts w:ascii="Times New Roman" w:hAnsi="Times New Roman" w:cs="Times New Roman"/>
                <w:b/>
                <w:bCs/>
                <w:sz w:val="24"/>
                <w:szCs w:val="24"/>
              </w:rPr>
              <w:t>14.05.07</w:t>
            </w:r>
          </w:p>
        </w:tc>
        <w:tc>
          <w:tcPr>
            <w:tcW w:w="1353"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ind w:left="-78" w:right="-183" w:firstLine="75"/>
              <w:rPr>
                <w:rFonts w:ascii="Times New Roman" w:hAnsi="Times New Roman" w:cs="Times New Roman"/>
                <w:b/>
                <w:bCs/>
                <w:sz w:val="24"/>
                <w:szCs w:val="24"/>
              </w:rPr>
            </w:pPr>
          </w:p>
          <w:p w:rsidR="0056146A" w:rsidRPr="00A60E56" w:rsidRDefault="0056146A" w:rsidP="008F47DF">
            <w:pPr>
              <w:autoSpaceDE w:val="0"/>
              <w:snapToGrid w:val="0"/>
              <w:spacing w:line="360" w:lineRule="auto"/>
              <w:ind w:left="-78" w:right="-183" w:firstLine="75"/>
              <w:rPr>
                <w:rFonts w:ascii="Times New Roman" w:hAnsi="Times New Roman" w:cs="Times New Roman"/>
                <w:b/>
                <w:bCs/>
                <w:sz w:val="24"/>
                <w:szCs w:val="24"/>
              </w:rPr>
            </w:pPr>
            <w:r w:rsidRPr="00A60E56">
              <w:rPr>
                <w:rFonts w:ascii="Times New Roman" w:hAnsi="Times New Roman" w:cs="Times New Roman"/>
                <w:b/>
                <w:bCs/>
                <w:sz w:val="24"/>
                <w:szCs w:val="24"/>
              </w:rPr>
              <w:t>06.05.08</w:t>
            </w:r>
          </w:p>
        </w:tc>
        <w:tc>
          <w:tcPr>
            <w:tcW w:w="1401"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ind w:left="-48" w:right="-3" w:firstLine="180"/>
              <w:rPr>
                <w:rFonts w:ascii="Times New Roman" w:hAnsi="Times New Roman" w:cs="Times New Roman"/>
                <w:b/>
                <w:bCs/>
                <w:sz w:val="24"/>
                <w:szCs w:val="24"/>
              </w:rPr>
            </w:pPr>
          </w:p>
          <w:p w:rsidR="0056146A" w:rsidRPr="00A60E56" w:rsidRDefault="0056146A" w:rsidP="008F47DF">
            <w:pPr>
              <w:autoSpaceDE w:val="0"/>
              <w:snapToGrid w:val="0"/>
              <w:spacing w:line="360" w:lineRule="auto"/>
              <w:ind w:left="-48" w:right="-3" w:firstLine="180"/>
              <w:rPr>
                <w:rFonts w:ascii="Times New Roman" w:hAnsi="Times New Roman" w:cs="Times New Roman"/>
                <w:b/>
                <w:bCs/>
                <w:sz w:val="24"/>
                <w:szCs w:val="24"/>
              </w:rPr>
            </w:pPr>
            <w:r w:rsidRPr="00A60E56">
              <w:rPr>
                <w:rFonts w:ascii="Times New Roman" w:hAnsi="Times New Roman" w:cs="Times New Roman"/>
                <w:b/>
                <w:bCs/>
                <w:sz w:val="24"/>
                <w:szCs w:val="24"/>
              </w:rPr>
              <w:t>19.05.09</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p>
          <w:p w:rsidR="0056146A" w:rsidRPr="00A60E56" w:rsidRDefault="0056146A" w:rsidP="008F47DF">
            <w:pPr>
              <w:autoSpaceDE w:val="0"/>
              <w:snapToGrid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26.04.11</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farba</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mgPt/l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chemická spotreba kyslíka na manganistan draselný</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0,32</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0,32</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0,38</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&lt;0,50</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mangán</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0,021</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0,000</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0,009</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0,333</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reakcia vody</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7,82</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7,19</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7,62</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7,50</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zákal</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ZF</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&lt;1,0</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železo</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0,000</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0,008</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0,054</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&lt;0,010</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vodivosť</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mS/m</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33,5</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21,5</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35,0</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20,8</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horčík</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9,6</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16,0</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31,1</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14,1</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vápnik a horčík</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mmol/l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1,8</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1,9</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vápnik</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24,0</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17,6</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23,2</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19,2</w:t>
            </w:r>
          </w:p>
        </w:tc>
      </w:tr>
      <w:tr w:rsidR="0056146A" w:rsidRPr="00A60E56">
        <w:trPr>
          <w:trHeight w:val="614"/>
        </w:trPr>
        <w:tc>
          <w:tcPr>
            <w:tcW w:w="2524"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dusičnany</w:t>
            </w:r>
          </w:p>
        </w:tc>
        <w:tc>
          <w:tcPr>
            <w:tcW w:w="1146"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40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5,8</w:t>
            </w:r>
          </w:p>
        </w:tc>
        <w:tc>
          <w:tcPr>
            <w:tcW w:w="1353"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11,1</w:t>
            </w:r>
          </w:p>
        </w:tc>
        <w:tc>
          <w:tcPr>
            <w:tcW w:w="1401"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4,5</w:t>
            </w:r>
          </w:p>
        </w:tc>
        <w:tc>
          <w:tcPr>
            <w:tcW w:w="1550"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6A6498">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6,5</w:t>
            </w:r>
          </w:p>
        </w:tc>
      </w:tr>
    </w:tbl>
    <w:p w:rsidR="0056146A" w:rsidRPr="00E851EE" w:rsidRDefault="0056146A" w:rsidP="008F47DF">
      <w:pPr>
        <w:autoSpaceDE w:val="0"/>
        <w:spacing w:line="360" w:lineRule="auto"/>
        <w:rPr>
          <w:rFonts w:ascii="Times New Roman" w:hAnsi="Times New Roman" w:cs="Times New Roman"/>
          <w:sz w:val="24"/>
          <w:szCs w:val="24"/>
        </w:rPr>
      </w:pPr>
    </w:p>
    <w:p w:rsidR="0056146A" w:rsidRPr="00E851EE" w:rsidRDefault="0056146A" w:rsidP="008F47DF">
      <w:pPr>
        <w:autoSpaceDE w:val="0"/>
        <w:spacing w:line="360" w:lineRule="auto"/>
        <w:jc w:val="center"/>
        <w:rPr>
          <w:rFonts w:ascii="Times New Roman" w:hAnsi="Times New Roman" w:cs="Times New Roman"/>
          <w:sz w:val="24"/>
          <w:szCs w:val="24"/>
        </w:rPr>
      </w:pPr>
      <w:r w:rsidRPr="00891705">
        <w:rPr>
          <w:rFonts w:ascii="Times New Roman" w:hAnsi="Times New Roman" w:cs="Times New Roman"/>
          <w:b/>
          <w:bCs/>
          <w:sz w:val="24"/>
          <w:szCs w:val="24"/>
        </w:rPr>
        <w:t xml:space="preserve">Tab. </w:t>
      </w:r>
      <w:r>
        <w:rPr>
          <w:rFonts w:ascii="Times New Roman" w:hAnsi="Times New Roman" w:cs="Times New Roman"/>
          <w:b/>
          <w:bCs/>
          <w:sz w:val="24"/>
          <w:szCs w:val="24"/>
        </w:rPr>
        <w:t>č.3</w:t>
      </w:r>
      <w:r w:rsidR="00497132">
        <w:rPr>
          <w:rFonts w:ascii="Times New Roman" w:hAnsi="Times New Roman" w:cs="Times New Roman"/>
          <w:b/>
          <w:bCs/>
          <w:sz w:val="24"/>
          <w:szCs w:val="24"/>
        </w:rPr>
        <w:t xml:space="preserve"> </w:t>
      </w:r>
      <w:r w:rsidRPr="00E851EE">
        <w:rPr>
          <w:rFonts w:ascii="Times New Roman" w:hAnsi="Times New Roman" w:cs="Times New Roman"/>
          <w:sz w:val="24"/>
          <w:szCs w:val="24"/>
        </w:rPr>
        <w:t>Limity pre jednotlivé ukazovatele – zdroj Veolia</w:t>
      </w:r>
    </w:p>
    <w:tbl>
      <w:tblPr>
        <w:tblW w:w="0" w:type="auto"/>
        <w:jc w:val="center"/>
        <w:tblCellMar>
          <w:left w:w="10" w:type="dxa"/>
          <w:right w:w="10" w:type="dxa"/>
        </w:tblCellMar>
        <w:tblLook w:val="0000" w:firstRow="0" w:lastRow="0" w:firstColumn="0" w:lastColumn="0" w:noHBand="0" w:noVBand="0"/>
      </w:tblPr>
      <w:tblGrid>
        <w:gridCol w:w="3216"/>
        <w:gridCol w:w="1433"/>
      </w:tblGrid>
      <w:tr w:rsidR="0056146A" w:rsidRPr="00A60E56">
        <w:trPr>
          <w:trHeight w:val="570"/>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D9D9D9"/>
            <w:tcMar>
              <w:left w:w="108" w:type="dxa"/>
              <w:right w:w="108" w:type="dxa"/>
            </w:tcMar>
          </w:tcPr>
          <w:p w:rsidR="0056146A" w:rsidRPr="00A60E56" w:rsidRDefault="0056146A" w:rsidP="008F47DF">
            <w:pPr>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Ukazovateľ</w:t>
            </w:r>
          </w:p>
        </w:tc>
        <w:tc>
          <w:tcPr>
            <w:tcW w:w="1433" w:type="dxa"/>
            <w:tcBorders>
              <w:top w:val="single" w:sz="4" w:space="0" w:color="000000"/>
              <w:left w:val="single" w:sz="4" w:space="0" w:color="000000"/>
              <w:bottom w:val="single" w:sz="4" w:space="0" w:color="000000"/>
              <w:right w:val="single" w:sz="4" w:space="0" w:color="000000"/>
            </w:tcBorders>
            <w:shd w:val="clear" w:color="000000" w:fill="D9D9D9"/>
            <w:tcMar>
              <w:left w:w="108" w:type="dxa"/>
              <w:right w:w="108" w:type="dxa"/>
            </w:tcMar>
          </w:tcPr>
          <w:p w:rsidR="0056146A" w:rsidRPr="00A60E56" w:rsidRDefault="0056146A" w:rsidP="008F47DF">
            <w:pPr>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limit</w:t>
            </w:r>
          </w:p>
        </w:tc>
      </w:tr>
      <w:tr w:rsidR="0056146A" w:rsidRPr="00A60E56">
        <w:trPr>
          <w:trHeight w:val="605"/>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farba</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20</w:t>
            </w:r>
          </w:p>
        </w:tc>
      </w:tr>
      <w:tr w:rsidR="0056146A" w:rsidRPr="00A60E56">
        <w:trPr>
          <w:trHeight w:val="605"/>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6A6498">
            <w:pPr>
              <w:spacing w:line="240" w:lineRule="auto"/>
              <w:rPr>
                <w:rFonts w:ascii="Times New Roman" w:hAnsi="Times New Roman" w:cs="Times New Roman"/>
                <w:sz w:val="24"/>
                <w:szCs w:val="24"/>
              </w:rPr>
            </w:pPr>
            <w:r w:rsidRPr="00A60E56">
              <w:rPr>
                <w:rFonts w:ascii="Times New Roman" w:hAnsi="Times New Roman" w:cs="Times New Roman"/>
                <w:sz w:val="24"/>
                <w:szCs w:val="24"/>
              </w:rPr>
              <w:t>chemická spotreba kyslíka na manganistan draselný</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3,0</w:t>
            </w:r>
          </w:p>
        </w:tc>
      </w:tr>
      <w:tr w:rsidR="0056146A" w:rsidRPr="00A60E56">
        <w:trPr>
          <w:trHeight w:val="570"/>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mangán</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0,050</w:t>
            </w:r>
          </w:p>
        </w:tc>
      </w:tr>
      <w:tr w:rsidR="0056146A" w:rsidRPr="00A60E56">
        <w:trPr>
          <w:trHeight w:val="605"/>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reakcia vody</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6,5 - 8,5</w:t>
            </w:r>
          </w:p>
        </w:tc>
      </w:tr>
      <w:tr w:rsidR="0056146A" w:rsidRPr="00A60E56">
        <w:trPr>
          <w:trHeight w:val="570"/>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zákal</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5,0</w:t>
            </w:r>
          </w:p>
        </w:tc>
      </w:tr>
      <w:tr w:rsidR="0056146A" w:rsidRPr="00A60E56">
        <w:trPr>
          <w:trHeight w:val="605"/>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železo</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0,20</w:t>
            </w:r>
          </w:p>
        </w:tc>
      </w:tr>
      <w:tr w:rsidR="0056146A" w:rsidRPr="00A60E56">
        <w:trPr>
          <w:trHeight w:val="570"/>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vodivosť</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125</w:t>
            </w:r>
          </w:p>
        </w:tc>
      </w:tr>
      <w:tr w:rsidR="0056146A" w:rsidRPr="00A60E56">
        <w:trPr>
          <w:trHeight w:val="605"/>
          <w:jc w:val="center"/>
        </w:trPr>
        <w:tc>
          <w:tcPr>
            <w:tcW w:w="3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rPr>
                <w:rFonts w:ascii="Times New Roman" w:hAnsi="Times New Roman" w:cs="Times New Roman"/>
                <w:sz w:val="24"/>
                <w:szCs w:val="24"/>
              </w:rPr>
            </w:pPr>
            <w:r w:rsidRPr="00A60E56">
              <w:rPr>
                <w:rFonts w:ascii="Times New Roman" w:hAnsi="Times New Roman" w:cs="Times New Roman"/>
                <w:sz w:val="24"/>
                <w:szCs w:val="24"/>
              </w:rPr>
              <w:t>dusičnany</w:t>
            </w:r>
          </w:p>
        </w:tc>
        <w:tc>
          <w:tcPr>
            <w:tcW w:w="14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146A" w:rsidRPr="00A60E56" w:rsidRDefault="0056146A" w:rsidP="008F47DF">
            <w:pPr>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50,0</w:t>
            </w:r>
          </w:p>
        </w:tc>
      </w:tr>
    </w:tbl>
    <w:p w:rsidR="0056146A" w:rsidRPr="00E851EE" w:rsidRDefault="0056146A" w:rsidP="008F47DF">
      <w:pPr>
        <w:autoSpaceDE w:val="0"/>
        <w:spacing w:line="360" w:lineRule="auto"/>
        <w:rPr>
          <w:rFonts w:ascii="Times New Roman" w:hAnsi="Times New Roman" w:cs="Times New Roman"/>
          <w:sz w:val="24"/>
          <w:szCs w:val="24"/>
        </w:rPr>
      </w:pPr>
    </w:p>
    <w:p w:rsidR="0056146A" w:rsidRPr="00E851EE" w:rsidRDefault="0056146A" w:rsidP="008F47DF">
      <w:pPr>
        <w:autoSpaceDE w:val="0"/>
        <w:spacing w:line="360" w:lineRule="auto"/>
        <w:rPr>
          <w:rFonts w:ascii="Times New Roman" w:hAnsi="Times New Roman" w:cs="Times New Roman"/>
          <w:sz w:val="24"/>
          <w:szCs w:val="24"/>
        </w:rPr>
      </w:pPr>
    </w:p>
    <w:p w:rsidR="0056146A" w:rsidRPr="00E851EE" w:rsidRDefault="0056146A" w:rsidP="00DD7814">
      <w:pPr>
        <w:autoSpaceDE w:val="0"/>
        <w:spacing w:line="360" w:lineRule="auto"/>
        <w:jc w:val="center"/>
        <w:rPr>
          <w:rFonts w:ascii="Times New Roman" w:hAnsi="Times New Roman" w:cs="Times New Roman"/>
          <w:sz w:val="24"/>
          <w:szCs w:val="24"/>
        </w:rPr>
      </w:pPr>
      <w:r>
        <w:rPr>
          <w:rFonts w:ascii="Times New Roman" w:hAnsi="Times New Roman" w:cs="Times New Roman"/>
          <w:b/>
          <w:bCs/>
          <w:sz w:val="24"/>
          <w:szCs w:val="24"/>
        </w:rPr>
        <w:t>Tabuľka 4</w:t>
      </w:r>
      <w:r w:rsidRPr="00E851EE">
        <w:rPr>
          <w:rFonts w:ascii="Times New Roman" w:hAnsi="Times New Roman" w:cs="Times New Roman"/>
          <w:sz w:val="24"/>
          <w:szCs w:val="24"/>
        </w:rPr>
        <w:t xml:space="preserve"> Chemická analýza </w:t>
      </w:r>
      <w:r>
        <w:rPr>
          <w:rFonts w:ascii="Times New Roman" w:hAnsi="Times New Roman" w:cs="Times New Roman"/>
          <w:sz w:val="24"/>
          <w:szCs w:val="24"/>
        </w:rPr>
        <w:t>vody z banských prameňov</w:t>
      </w:r>
      <w:r w:rsidRPr="00E851EE">
        <w:rPr>
          <w:rFonts w:ascii="Times New Roman" w:hAnsi="Times New Roman" w:cs="Times New Roman"/>
          <w:sz w:val="24"/>
          <w:szCs w:val="24"/>
        </w:rPr>
        <w:t xml:space="preserve"> – vybrané prvky</w:t>
      </w:r>
      <w:r>
        <w:rPr>
          <w:rFonts w:ascii="Times New Roman" w:hAnsi="Times New Roman" w:cs="Times New Roman"/>
          <w:sz w:val="24"/>
          <w:szCs w:val="24"/>
        </w:rPr>
        <w:t xml:space="preserve"> (Vodárenská spoločnosť VEOLIA, 2007 – 2012)</w:t>
      </w:r>
    </w:p>
    <w:tbl>
      <w:tblPr>
        <w:tblW w:w="0" w:type="auto"/>
        <w:jc w:val="center"/>
        <w:tblLayout w:type="fixed"/>
        <w:tblLook w:val="0000" w:firstRow="0" w:lastRow="0" w:firstColumn="0" w:lastColumn="0" w:noHBand="0" w:noVBand="0"/>
      </w:tblPr>
      <w:tblGrid>
        <w:gridCol w:w="1860"/>
        <w:gridCol w:w="1307"/>
        <w:gridCol w:w="1720"/>
        <w:gridCol w:w="1720"/>
      </w:tblGrid>
      <w:tr w:rsidR="0056146A" w:rsidRPr="00A60E56">
        <w:trPr>
          <w:trHeight w:val="616"/>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8F47DF">
            <w:pPr>
              <w:autoSpaceDE w:val="0"/>
              <w:spacing w:line="360" w:lineRule="auto"/>
              <w:rPr>
                <w:rFonts w:ascii="Times New Roman" w:hAnsi="Times New Roman" w:cs="Times New Roman"/>
                <w:b/>
                <w:bCs/>
                <w:sz w:val="24"/>
                <w:szCs w:val="24"/>
              </w:rPr>
            </w:pPr>
          </w:p>
          <w:p w:rsidR="0056146A" w:rsidRPr="00A60E56" w:rsidRDefault="0056146A" w:rsidP="008F47DF">
            <w:pPr>
              <w:autoSpaceDE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Parameter</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6A6498">
            <w:pPr>
              <w:autoSpaceDE w:val="0"/>
              <w:spacing w:line="360" w:lineRule="auto"/>
              <w:jc w:val="center"/>
              <w:rPr>
                <w:rFonts w:ascii="Times New Roman" w:hAnsi="Times New Roman" w:cs="Times New Roman"/>
                <w:b/>
                <w:bCs/>
                <w:sz w:val="24"/>
                <w:szCs w:val="24"/>
              </w:rPr>
            </w:pP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Mer.j</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6A6498">
            <w:pPr>
              <w:autoSpaceDE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Prameň</w:t>
            </w:r>
          </w:p>
          <w:p w:rsidR="0056146A" w:rsidRPr="00A60E56" w:rsidRDefault="0056146A" w:rsidP="006A6498">
            <w:pPr>
              <w:autoSpaceDE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Štefánia</w:t>
            </w:r>
          </w:p>
          <w:p w:rsidR="0056146A" w:rsidRPr="00A60E56" w:rsidRDefault="0056146A" w:rsidP="006A6498">
            <w:pPr>
              <w:autoSpaceDE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18.08.08</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6A6498">
            <w:pPr>
              <w:autoSpaceDE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Prameň</w:t>
            </w:r>
          </w:p>
          <w:p w:rsidR="0056146A" w:rsidRPr="00A60E56" w:rsidRDefault="0056146A" w:rsidP="006A6498">
            <w:pPr>
              <w:autoSpaceDE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Lýdia</w:t>
            </w:r>
          </w:p>
          <w:p w:rsidR="0056146A" w:rsidRPr="00A60E56" w:rsidRDefault="0056146A" w:rsidP="006A6498">
            <w:pPr>
              <w:autoSpaceDE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18.08.08</w:t>
            </w:r>
          </w:p>
        </w:tc>
      </w:tr>
      <w:tr w:rsidR="0056146A" w:rsidRPr="00A60E56">
        <w:trPr>
          <w:trHeight w:val="616"/>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meď</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μg/l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&lt;5,70</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6,85</w:t>
            </w:r>
          </w:p>
        </w:tc>
      </w:tr>
      <w:tr w:rsidR="0056146A" w:rsidRPr="00A60E56">
        <w:trPr>
          <w:trHeight w:val="614"/>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olovo</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μg/l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&lt;0,210</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&lt;0,210</w:t>
            </w:r>
          </w:p>
        </w:tc>
      </w:tr>
      <w:tr w:rsidR="0056146A" w:rsidRPr="00A60E56">
        <w:trPr>
          <w:trHeight w:val="616"/>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striebro</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μg/l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&lt;0,720</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&lt;0,720</w:t>
            </w:r>
          </w:p>
        </w:tc>
      </w:tr>
      <w:tr w:rsidR="0056146A" w:rsidRPr="00A60E56">
        <w:trPr>
          <w:trHeight w:val="614"/>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antimón</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μg/l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1,64</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5,45</w:t>
            </w:r>
          </w:p>
        </w:tc>
      </w:tr>
      <w:tr w:rsidR="0056146A" w:rsidRPr="00A60E56">
        <w:trPr>
          <w:trHeight w:val="616"/>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bromičnany</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&lt;0,005</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&lt;0,005</w:t>
            </w:r>
          </w:p>
        </w:tc>
      </w:tr>
      <w:tr w:rsidR="0056146A" w:rsidRPr="00A60E56">
        <w:trPr>
          <w:trHeight w:val="614"/>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acidita</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mmol/l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0,03</w:t>
            </w:r>
          </w:p>
        </w:tc>
      </w:tr>
      <w:tr w:rsidR="0056146A" w:rsidRPr="00A60E56">
        <w:trPr>
          <w:trHeight w:val="616"/>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240" w:lineRule="auto"/>
              <w:rPr>
                <w:rFonts w:ascii="Times New Roman" w:hAnsi="Times New Roman" w:cs="Times New Roman"/>
                <w:sz w:val="24"/>
                <w:szCs w:val="24"/>
              </w:rPr>
            </w:pPr>
            <w:r w:rsidRPr="00A60E56">
              <w:rPr>
                <w:rFonts w:ascii="Times New Roman" w:hAnsi="Times New Roman" w:cs="Times New Roman"/>
                <w:sz w:val="24"/>
                <w:szCs w:val="24"/>
              </w:rPr>
              <w:t>celkový organický uhlík</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0,77</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0,85</w:t>
            </w:r>
          </w:p>
        </w:tc>
      </w:tr>
      <w:tr w:rsidR="0056146A" w:rsidRPr="00A60E56">
        <w:trPr>
          <w:trHeight w:val="616"/>
          <w:jc w:val="center"/>
        </w:trPr>
        <w:tc>
          <w:tcPr>
            <w:tcW w:w="186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rPr>
                <w:rFonts w:ascii="Times New Roman" w:hAnsi="Times New Roman" w:cs="Times New Roman"/>
                <w:sz w:val="24"/>
                <w:szCs w:val="24"/>
              </w:rPr>
            </w:pPr>
            <w:r w:rsidRPr="00A60E56">
              <w:rPr>
                <w:rFonts w:ascii="Times New Roman" w:hAnsi="Times New Roman" w:cs="Times New Roman"/>
                <w:sz w:val="24"/>
                <w:szCs w:val="24"/>
              </w:rPr>
              <w:t>celkový fosfor</w:t>
            </w:r>
          </w:p>
        </w:tc>
        <w:tc>
          <w:tcPr>
            <w:tcW w:w="1307"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6A6498">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mg/l</w:t>
            </w:r>
          </w:p>
        </w:tc>
        <w:tc>
          <w:tcPr>
            <w:tcW w:w="1720" w:type="dxa"/>
            <w:vMerge w:val="restart"/>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0,005</w:t>
            </w:r>
          </w:p>
        </w:tc>
        <w:tc>
          <w:tcPr>
            <w:tcW w:w="1720" w:type="dxa"/>
            <w:vMerge w:val="restart"/>
            <w:tcBorders>
              <w:top w:val="single" w:sz="2" w:space="0" w:color="000000"/>
              <w:left w:val="single" w:sz="2" w:space="0" w:color="000000"/>
              <w:bottom w:val="single" w:sz="2" w:space="0" w:color="000000"/>
              <w:right w:val="single" w:sz="2" w:space="0" w:color="000000"/>
            </w:tcBorders>
          </w:tcPr>
          <w:p w:rsidR="0056146A" w:rsidRPr="00A60E56" w:rsidRDefault="0056146A" w:rsidP="008F47DF">
            <w:pPr>
              <w:autoSpaceDE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0,011</w:t>
            </w:r>
          </w:p>
        </w:tc>
      </w:tr>
    </w:tbl>
    <w:p w:rsidR="0056146A" w:rsidRPr="00E851EE" w:rsidRDefault="0056146A" w:rsidP="008F47DF">
      <w:pPr>
        <w:autoSpaceDE w:val="0"/>
        <w:spacing w:line="360" w:lineRule="auto"/>
        <w:rPr>
          <w:rFonts w:ascii="Times New Roman" w:hAnsi="Times New Roman" w:cs="Times New Roman"/>
          <w:sz w:val="24"/>
          <w:szCs w:val="24"/>
        </w:rPr>
      </w:pPr>
    </w:p>
    <w:p w:rsidR="0056146A" w:rsidRPr="00E851EE" w:rsidRDefault="0056146A" w:rsidP="008F47DF">
      <w:pPr>
        <w:pStyle w:val="Nadpis3"/>
        <w:numPr>
          <w:ilvl w:val="2"/>
          <w:numId w:val="5"/>
        </w:numPr>
        <w:tabs>
          <w:tab w:val="clear" w:pos="720"/>
          <w:tab w:val="num" w:pos="0"/>
          <w:tab w:val="left" w:pos="862"/>
        </w:tabs>
        <w:spacing w:line="36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E851EE">
        <w:rPr>
          <w:rFonts w:ascii="Times New Roman" w:hAnsi="Times New Roman" w:cs="Times New Roman"/>
          <w:sz w:val="24"/>
          <w:szCs w:val="24"/>
        </w:rPr>
        <w:t>.</w:t>
      </w:r>
      <w:r>
        <w:rPr>
          <w:rFonts w:ascii="Times New Roman" w:hAnsi="Times New Roman" w:cs="Times New Roman"/>
          <w:sz w:val="24"/>
          <w:szCs w:val="24"/>
        </w:rPr>
        <w:t>2</w:t>
      </w:r>
      <w:r w:rsidRPr="00E851EE">
        <w:rPr>
          <w:rFonts w:ascii="Times New Roman" w:hAnsi="Times New Roman" w:cs="Times New Roman"/>
          <w:sz w:val="24"/>
          <w:szCs w:val="24"/>
        </w:rPr>
        <w:t xml:space="preserve"> Fyzikálne, chemické, biologické a mikrobiologické vlastnosti vody v jazere Turzov</w:t>
      </w:r>
    </w:p>
    <w:p w:rsidR="0056146A" w:rsidRPr="00E851EE" w:rsidRDefault="0056146A" w:rsidP="00EF099A">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 xml:space="preserve">Sledovanými parametrami v jazere boli pH vlastnosti, farba, priehľadnosť, zápach, plávajúce nečistoty, prítomnosť rias, cyanobaktérií, nasýtenie vody kyslíkom, prítomný obsah Cd, Hg, Pb, As, celkového fosforu a dusíka a tiež mikroorganizmov spôsobujúcich ochorenia ako </w:t>
      </w:r>
      <w:r w:rsidRPr="00891705">
        <w:rPr>
          <w:rFonts w:ascii="Times New Roman" w:hAnsi="Times New Roman" w:cs="Times New Roman"/>
          <w:i/>
          <w:iCs/>
          <w:sz w:val="24"/>
          <w:szCs w:val="24"/>
        </w:rPr>
        <w:t>Escherichia</w:t>
      </w:r>
      <w:r w:rsidR="00D16945">
        <w:rPr>
          <w:rFonts w:ascii="Times New Roman" w:hAnsi="Times New Roman" w:cs="Times New Roman"/>
          <w:i/>
          <w:iCs/>
          <w:sz w:val="24"/>
          <w:szCs w:val="24"/>
        </w:rPr>
        <w:t xml:space="preserve"> </w:t>
      </w:r>
      <w:r w:rsidRPr="00891705">
        <w:rPr>
          <w:rFonts w:ascii="Times New Roman" w:hAnsi="Times New Roman" w:cs="Times New Roman"/>
          <w:i/>
          <w:iCs/>
          <w:sz w:val="24"/>
          <w:szCs w:val="24"/>
        </w:rPr>
        <w:t>coli</w:t>
      </w:r>
      <w:r w:rsidRPr="00E851EE">
        <w:rPr>
          <w:rFonts w:ascii="Times New Roman" w:hAnsi="Times New Roman" w:cs="Times New Roman"/>
          <w:sz w:val="24"/>
          <w:szCs w:val="24"/>
        </w:rPr>
        <w:t xml:space="preserve">, črevných enterokokov a koliformných baktérií. Výsledky odberov za posledné tri roky sú spracované </w:t>
      </w:r>
      <w:r>
        <w:rPr>
          <w:rFonts w:ascii="Times New Roman" w:hAnsi="Times New Roman" w:cs="Times New Roman"/>
          <w:sz w:val="24"/>
          <w:szCs w:val="24"/>
        </w:rPr>
        <w:t>v Tabuľke 5, 6 a 7</w:t>
      </w:r>
      <w:r w:rsidRPr="00E851EE">
        <w:rPr>
          <w:rFonts w:ascii="Times New Roman" w:hAnsi="Times New Roman" w:cs="Times New Roman"/>
          <w:sz w:val="24"/>
          <w:szCs w:val="24"/>
        </w:rPr>
        <w:t>.</w:t>
      </w:r>
    </w:p>
    <w:p w:rsidR="0056146A" w:rsidRPr="00E851EE" w:rsidRDefault="0056146A" w:rsidP="008F47DF">
      <w:pPr>
        <w:autoSpaceDE w:val="0"/>
        <w:spacing w:line="360" w:lineRule="auto"/>
        <w:jc w:val="both"/>
        <w:rPr>
          <w:rFonts w:ascii="Times New Roman" w:hAnsi="Times New Roman" w:cs="Times New Roman"/>
          <w:sz w:val="24"/>
          <w:szCs w:val="24"/>
        </w:rPr>
      </w:pPr>
    </w:p>
    <w:p w:rsidR="0056146A" w:rsidRPr="00E851EE" w:rsidRDefault="0056146A" w:rsidP="008F47DF">
      <w:pPr>
        <w:autoSpaceDE w:val="0"/>
        <w:spacing w:line="360" w:lineRule="auto"/>
        <w:rPr>
          <w:rFonts w:ascii="Times New Roman" w:hAnsi="Times New Roman" w:cs="Times New Roman"/>
          <w:sz w:val="24"/>
          <w:szCs w:val="24"/>
        </w:rPr>
      </w:pPr>
      <w:r w:rsidRPr="00891705">
        <w:rPr>
          <w:rFonts w:ascii="Times New Roman" w:hAnsi="Times New Roman" w:cs="Times New Roman"/>
          <w:b/>
          <w:bCs/>
          <w:sz w:val="24"/>
          <w:szCs w:val="24"/>
        </w:rPr>
        <w:t>Tab</w:t>
      </w:r>
      <w:r>
        <w:rPr>
          <w:rFonts w:ascii="Times New Roman" w:hAnsi="Times New Roman" w:cs="Times New Roman"/>
          <w:b/>
          <w:bCs/>
          <w:sz w:val="24"/>
          <w:szCs w:val="24"/>
        </w:rPr>
        <w:t>uľka 5</w:t>
      </w:r>
      <w:r w:rsidR="00497132">
        <w:rPr>
          <w:rFonts w:ascii="Times New Roman" w:hAnsi="Times New Roman" w:cs="Times New Roman"/>
          <w:b/>
          <w:bCs/>
          <w:sz w:val="24"/>
          <w:szCs w:val="24"/>
        </w:rPr>
        <w:t xml:space="preserve"> </w:t>
      </w:r>
      <w:r w:rsidRPr="00E851EE">
        <w:rPr>
          <w:rFonts w:ascii="Times New Roman" w:hAnsi="Times New Roman" w:cs="Times New Roman"/>
          <w:sz w:val="24"/>
          <w:szCs w:val="24"/>
        </w:rPr>
        <w:t>Fyzikálne, senzorické a pH vlastnosti vody</w:t>
      </w:r>
      <w:r w:rsidR="00D16945">
        <w:rPr>
          <w:rFonts w:ascii="Times New Roman" w:hAnsi="Times New Roman" w:cs="Times New Roman"/>
          <w:sz w:val="24"/>
          <w:szCs w:val="24"/>
        </w:rPr>
        <w:t xml:space="preserve"> </w:t>
      </w:r>
      <w:r>
        <w:rPr>
          <w:rFonts w:ascii="Times New Roman" w:hAnsi="Times New Roman" w:cs="Times New Roman"/>
          <w:sz w:val="24"/>
          <w:szCs w:val="24"/>
        </w:rPr>
        <w:t>v jazere Turzov</w:t>
      </w:r>
      <w:r w:rsidR="00497132">
        <w:rPr>
          <w:rFonts w:ascii="Times New Roman" w:hAnsi="Times New Roman" w:cs="Times New Roman"/>
          <w:sz w:val="24"/>
          <w:szCs w:val="24"/>
        </w:rPr>
        <w:t xml:space="preserve"> </w:t>
      </w:r>
      <w:r>
        <w:rPr>
          <w:rFonts w:ascii="Times New Roman" w:hAnsi="Times New Roman" w:cs="Times New Roman"/>
          <w:sz w:val="24"/>
          <w:szCs w:val="24"/>
        </w:rPr>
        <w:t>(Regionálny úrad verejného zdravotníctva, Spišská Nová Ves, 2010-2012)</w:t>
      </w:r>
    </w:p>
    <w:tbl>
      <w:tblPr>
        <w:tblW w:w="0" w:type="auto"/>
        <w:tblInd w:w="-106" w:type="dxa"/>
        <w:tblLayout w:type="fixed"/>
        <w:tblLook w:val="0000" w:firstRow="0" w:lastRow="0" w:firstColumn="0" w:lastColumn="0" w:noHBand="0" w:noVBand="0"/>
      </w:tblPr>
      <w:tblGrid>
        <w:gridCol w:w="1616"/>
        <w:gridCol w:w="933"/>
        <w:gridCol w:w="930"/>
        <w:gridCol w:w="1020"/>
        <w:gridCol w:w="990"/>
        <w:gridCol w:w="1020"/>
        <w:gridCol w:w="1035"/>
        <w:gridCol w:w="885"/>
        <w:gridCol w:w="927"/>
      </w:tblGrid>
      <w:tr w:rsidR="0056146A" w:rsidRPr="00A60E56">
        <w:trPr>
          <w:trHeight w:val="509"/>
        </w:trPr>
        <w:tc>
          <w:tcPr>
            <w:tcW w:w="1616" w:type="dxa"/>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parameter</w:t>
            </w:r>
          </w:p>
        </w:tc>
        <w:tc>
          <w:tcPr>
            <w:tcW w:w="933"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14.7.</w:t>
            </w:r>
          </w:p>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93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11.8.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102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20.9.</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99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22.6.</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2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8.8.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35"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12.9.</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885"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27.8.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c>
          <w:tcPr>
            <w:tcW w:w="927" w:type="dxa"/>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30.7.</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r>
      <w:tr w:rsidR="0056146A" w:rsidRPr="00A60E56">
        <w:trPr>
          <w:trHeight w:val="509"/>
        </w:trPr>
        <w:tc>
          <w:tcPr>
            <w:tcW w:w="1616"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reakcia vody</w:t>
            </w:r>
          </w:p>
        </w:tc>
        <w:tc>
          <w:tcPr>
            <w:tcW w:w="933"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8,22</w:t>
            </w:r>
          </w:p>
        </w:tc>
        <w:tc>
          <w:tcPr>
            <w:tcW w:w="93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8,16</w:t>
            </w:r>
          </w:p>
        </w:tc>
        <w:tc>
          <w:tcPr>
            <w:tcW w:w="102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7,46</w:t>
            </w:r>
          </w:p>
        </w:tc>
        <w:tc>
          <w:tcPr>
            <w:tcW w:w="99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7,8</w:t>
            </w:r>
          </w:p>
        </w:tc>
        <w:tc>
          <w:tcPr>
            <w:tcW w:w="102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8,6</w:t>
            </w:r>
          </w:p>
        </w:tc>
        <w:tc>
          <w:tcPr>
            <w:tcW w:w="1035"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8,72</w:t>
            </w:r>
          </w:p>
        </w:tc>
        <w:tc>
          <w:tcPr>
            <w:tcW w:w="885"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8,9</w:t>
            </w:r>
          </w:p>
        </w:tc>
        <w:tc>
          <w:tcPr>
            <w:tcW w:w="927" w:type="dxa"/>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8,9</w:t>
            </w:r>
          </w:p>
        </w:tc>
      </w:tr>
      <w:tr w:rsidR="0056146A" w:rsidRPr="00A60E56">
        <w:trPr>
          <w:trHeight w:val="509"/>
        </w:trPr>
        <w:tc>
          <w:tcPr>
            <w:tcW w:w="1616"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farba vody mg/l</w:t>
            </w:r>
          </w:p>
        </w:tc>
        <w:tc>
          <w:tcPr>
            <w:tcW w:w="933"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93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102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w:t>
            </w:r>
          </w:p>
        </w:tc>
        <w:tc>
          <w:tcPr>
            <w:tcW w:w="99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102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1035"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885"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927" w:type="dxa"/>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w:t>
            </w:r>
          </w:p>
        </w:tc>
      </w:tr>
      <w:tr w:rsidR="0056146A" w:rsidRPr="00A60E56">
        <w:trPr>
          <w:trHeight w:val="509"/>
        </w:trPr>
        <w:tc>
          <w:tcPr>
            <w:tcW w:w="1616"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priehľadnosť (m)</w:t>
            </w:r>
          </w:p>
        </w:tc>
        <w:tc>
          <w:tcPr>
            <w:tcW w:w="933"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 xml:space="preserve">1,5 </w:t>
            </w:r>
          </w:p>
        </w:tc>
        <w:tc>
          <w:tcPr>
            <w:tcW w:w="93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102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9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1,5</w:t>
            </w:r>
          </w:p>
        </w:tc>
        <w:tc>
          <w:tcPr>
            <w:tcW w:w="1020"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1035"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885"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w:t>
            </w:r>
          </w:p>
        </w:tc>
        <w:tc>
          <w:tcPr>
            <w:tcW w:w="927" w:type="dxa"/>
            <w:tcBorders>
              <w:top w:val="single" w:sz="2" w:space="0" w:color="000000"/>
              <w:left w:val="single" w:sz="2" w:space="0" w:color="000000"/>
              <w:bottom w:val="single" w:sz="2" w:space="0" w:color="000000"/>
              <w:right w:val="single" w:sz="2" w:space="0" w:color="000000"/>
            </w:tcBorders>
            <w:shd w:val="clear" w:color="auto" w:fill="FFFFFF"/>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w:t>
            </w:r>
          </w:p>
        </w:tc>
      </w:tr>
      <w:tr w:rsidR="0056146A" w:rsidRPr="00A60E56">
        <w:trPr>
          <w:trHeight w:val="509"/>
        </w:trPr>
        <w:tc>
          <w:tcPr>
            <w:tcW w:w="1616" w:type="dxa"/>
            <w:tcBorders>
              <w:top w:val="single" w:sz="2" w:space="0" w:color="000000"/>
              <w:left w:val="single" w:sz="2" w:space="0" w:color="000000"/>
              <w:bottom w:val="single" w:sz="2" w:space="0" w:color="000000"/>
            </w:tcBorders>
            <w:shd w:val="clear" w:color="auto" w:fill="FFFFFF"/>
          </w:tcPr>
          <w:p w:rsidR="0056146A" w:rsidRPr="00A60E56" w:rsidRDefault="0056146A" w:rsidP="008F47DF">
            <w:pPr>
              <w:autoSpaceDE w:val="0"/>
              <w:snapToGrid w:val="0"/>
              <w:spacing w:line="360" w:lineRule="auto"/>
              <w:rPr>
                <w:rFonts w:ascii="Times New Roman" w:hAnsi="Times New Roman" w:cs="Times New Roman"/>
                <w:sz w:val="24"/>
                <w:szCs w:val="24"/>
              </w:rPr>
            </w:pPr>
            <w:r w:rsidRPr="00A60E56">
              <w:rPr>
                <w:rFonts w:ascii="Times New Roman" w:hAnsi="Times New Roman" w:cs="Times New Roman"/>
                <w:sz w:val="24"/>
                <w:szCs w:val="24"/>
              </w:rPr>
              <w:t>zápach</w:t>
            </w:r>
          </w:p>
        </w:tc>
        <w:tc>
          <w:tcPr>
            <w:tcW w:w="7740" w:type="dxa"/>
            <w:gridSpan w:val="8"/>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bez  zápachu</w:t>
            </w:r>
          </w:p>
        </w:tc>
      </w:tr>
      <w:tr w:rsidR="0056146A" w:rsidRPr="00A60E56">
        <w:trPr>
          <w:trHeight w:val="509"/>
        </w:trPr>
        <w:tc>
          <w:tcPr>
            <w:tcW w:w="1616" w:type="dxa"/>
            <w:tcBorders>
              <w:top w:val="single" w:sz="2" w:space="0" w:color="000000"/>
              <w:left w:val="single" w:sz="2" w:space="0" w:color="000000"/>
              <w:bottom w:val="single" w:sz="2" w:space="0" w:color="000000"/>
            </w:tcBorders>
            <w:shd w:val="clear" w:color="auto" w:fill="FFFFFF"/>
          </w:tcPr>
          <w:p w:rsidR="0056146A" w:rsidRPr="00A60E56" w:rsidRDefault="00497132" w:rsidP="006A6498">
            <w:pPr>
              <w:autoSpaceDE w:val="0"/>
              <w:snapToGrid w:val="0"/>
              <w:spacing w:line="240" w:lineRule="auto"/>
              <w:rPr>
                <w:rFonts w:ascii="Times New Roman" w:hAnsi="Times New Roman" w:cs="Times New Roman"/>
                <w:sz w:val="24"/>
                <w:szCs w:val="24"/>
              </w:rPr>
            </w:pPr>
            <w:r>
              <w:rPr>
                <w:rFonts w:ascii="Times New Roman" w:hAnsi="Times New Roman" w:cs="Times New Roman"/>
                <w:sz w:val="24"/>
                <w:szCs w:val="24"/>
              </w:rPr>
              <w:t>p</w:t>
            </w:r>
            <w:r w:rsidR="0056146A" w:rsidRPr="00A60E56">
              <w:rPr>
                <w:rFonts w:ascii="Times New Roman" w:hAnsi="Times New Roman" w:cs="Times New Roman"/>
                <w:sz w:val="24"/>
                <w:szCs w:val="24"/>
              </w:rPr>
              <w:t>lávajúce znečistenia</w:t>
            </w:r>
          </w:p>
        </w:tc>
        <w:tc>
          <w:tcPr>
            <w:tcW w:w="7740" w:type="dxa"/>
            <w:gridSpan w:val="8"/>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nezistiteľné</w:t>
            </w:r>
          </w:p>
        </w:tc>
      </w:tr>
    </w:tbl>
    <w:p w:rsidR="0056146A" w:rsidRPr="00E851EE" w:rsidRDefault="0056146A" w:rsidP="008F47DF">
      <w:pPr>
        <w:autoSpaceDE w:val="0"/>
        <w:spacing w:line="360" w:lineRule="auto"/>
        <w:rPr>
          <w:rFonts w:ascii="Times New Roman" w:hAnsi="Times New Roman" w:cs="Times New Roman"/>
          <w:sz w:val="24"/>
          <w:szCs w:val="24"/>
        </w:rPr>
      </w:pPr>
    </w:p>
    <w:p w:rsidR="0056146A" w:rsidRPr="00E851EE" w:rsidRDefault="0056146A" w:rsidP="008F47DF">
      <w:pPr>
        <w:tabs>
          <w:tab w:val="left" w:pos="1300"/>
        </w:tabs>
        <w:autoSpaceDE w:val="0"/>
        <w:spacing w:line="360" w:lineRule="auto"/>
        <w:rPr>
          <w:rFonts w:ascii="Times New Roman" w:hAnsi="Times New Roman" w:cs="Times New Roman"/>
          <w:sz w:val="24"/>
          <w:szCs w:val="24"/>
        </w:rPr>
      </w:pPr>
      <w:r w:rsidRPr="00891705">
        <w:rPr>
          <w:rFonts w:ascii="Times New Roman" w:hAnsi="Times New Roman" w:cs="Times New Roman"/>
          <w:b/>
          <w:bCs/>
          <w:sz w:val="24"/>
          <w:szCs w:val="24"/>
        </w:rPr>
        <w:t>Tab</w:t>
      </w:r>
      <w:r>
        <w:rPr>
          <w:rFonts w:ascii="Times New Roman" w:hAnsi="Times New Roman" w:cs="Times New Roman"/>
          <w:b/>
          <w:bCs/>
          <w:sz w:val="24"/>
          <w:szCs w:val="24"/>
        </w:rPr>
        <w:t>uľka 6</w:t>
      </w:r>
      <w:r w:rsidRPr="00E851EE">
        <w:rPr>
          <w:rFonts w:ascii="Times New Roman" w:hAnsi="Times New Roman" w:cs="Times New Roman"/>
          <w:sz w:val="24"/>
          <w:szCs w:val="24"/>
        </w:rPr>
        <w:t xml:space="preserve"> Biologické vlastnosti</w:t>
      </w:r>
      <w:r>
        <w:rPr>
          <w:rFonts w:ascii="Times New Roman" w:hAnsi="Times New Roman" w:cs="Times New Roman"/>
          <w:sz w:val="24"/>
          <w:szCs w:val="24"/>
        </w:rPr>
        <w:t xml:space="preserve"> vody v</w:t>
      </w:r>
      <w:r w:rsidR="00497132">
        <w:rPr>
          <w:rFonts w:ascii="Times New Roman" w:hAnsi="Times New Roman" w:cs="Times New Roman"/>
          <w:sz w:val="24"/>
          <w:szCs w:val="24"/>
        </w:rPr>
        <w:t> </w:t>
      </w:r>
      <w:r>
        <w:rPr>
          <w:rFonts w:ascii="Times New Roman" w:hAnsi="Times New Roman" w:cs="Times New Roman"/>
          <w:sz w:val="24"/>
          <w:szCs w:val="24"/>
        </w:rPr>
        <w:t>jazere</w:t>
      </w:r>
      <w:r w:rsidR="00497132">
        <w:rPr>
          <w:rFonts w:ascii="Times New Roman" w:hAnsi="Times New Roman" w:cs="Times New Roman"/>
          <w:sz w:val="24"/>
          <w:szCs w:val="24"/>
        </w:rPr>
        <w:t xml:space="preserve"> </w:t>
      </w:r>
      <w:r>
        <w:rPr>
          <w:rFonts w:ascii="Times New Roman" w:hAnsi="Times New Roman" w:cs="Times New Roman"/>
          <w:sz w:val="24"/>
          <w:szCs w:val="24"/>
        </w:rPr>
        <w:t>Turzov (Regionálny úrad verejného zdravotníctva, Spišská Nová Ves, 2010-2012)</w:t>
      </w:r>
    </w:p>
    <w:tbl>
      <w:tblPr>
        <w:tblW w:w="0" w:type="auto"/>
        <w:tblInd w:w="-106" w:type="dxa"/>
        <w:tblLayout w:type="fixed"/>
        <w:tblLook w:val="0000" w:firstRow="0" w:lastRow="0" w:firstColumn="0" w:lastColumn="0" w:noHBand="0" w:noVBand="0"/>
      </w:tblPr>
      <w:tblGrid>
        <w:gridCol w:w="1351"/>
        <w:gridCol w:w="915"/>
        <w:gridCol w:w="1065"/>
        <w:gridCol w:w="1110"/>
        <w:gridCol w:w="930"/>
        <w:gridCol w:w="1020"/>
        <w:gridCol w:w="990"/>
        <w:gridCol w:w="945"/>
        <w:gridCol w:w="906"/>
      </w:tblGrid>
      <w:tr w:rsidR="0056146A" w:rsidRPr="00A60E56">
        <w:trPr>
          <w:trHeight w:val="614"/>
        </w:trPr>
        <w:tc>
          <w:tcPr>
            <w:tcW w:w="1351"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8F47DF">
            <w:pPr>
              <w:autoSpaceDE w:val="0"/>
              <w:snapToGrid w:val="0"/>
              <w:spacing w:line="360" w:lineRule="auto"/>
              <w:rPr>
                <w:rFonts w:ascii="Times New Roman" w:hAnsi="Times New Roman" w:cs="Times New Roman"/>
                <w:b/>
                <w:bCs/>
                <w:sz w:val="24"/>
                <w:szCs w:val="24"/>
              </w:rPr>
            </w:pPr>
            <w:r w:rsidRPr="00A60E56">
              <w:rPr>
                <w:rFonts w:ascii="Times New Roman" w:hAnsi="Times New Roman" w:cs="Times New Roman"/>
                <w:b/>
                <w:bCs/>
                <w:sz w:val="24"/>
                <w:szCs w:val="24"/>
              </w:rPr>
              <w:t>parameter</w:t>
            </w:r>
          </w:p>
        </w:tc>
        <w:tc>
          <w:tcPr>
            <w:tcW w:w="915"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14.7.</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1065"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11.8.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1110"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22.9.</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930"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22.6.</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20"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8.8.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990"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12.9.</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945" w:type="dxa"/>
            <w:vMerge w:val="restart"/>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27.8.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c>
          <w:tcPr>
            <w:tcW w:w="906" w:type="dxa"/>
            <w:vMerge w:val="restart"/>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30.7.</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r>
      <w:tr w:rsidR="0056146A" w:rsidRPr="00A60E56">
        <w:trPr>
          <w:trHeight w:val="614"/>
        </w:trPr>
        <w:tc>
          <w:tcPr>
            <w:tcW w:w="1351" w:type="dxa"/>
            <w:vMerge w:val="restart"/>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 xml:space="preserve">riasy </w:t>
            </w:r>
          </w:p>
          <w:p w:rsidR="0056146A" w:rsidRPr="00A60E56" w:rsidRDefault="0056146A" w:rsidP="006A6498">
            <w:pPr>
              <w:autoSpaceDE w:val="0"/>
              <w:spacing w:line="240" w:lineRule="auto"/>
              <w:rPr>
                <w:rFonts w:ascii="Times New Roman" w:hAnsi="Times New Roman" w:cs="Times New Roman"/>
              </w:rPr>
            </w:pPr>
            <w:r w:rsidRPr="00A60E56">
              <w:rPr>
                <w:rFonts w:ascii="Times New Roman" w:hAnsi="Times New Roman" w:cs="Times New Roman"/>
              </w:rPr>
              <w:t>(jedince/ml)</w:t>
            </w:r>
          </w:p>
        </w:tc>
        <w:tc>
          <w:tcPr>
            <w:tcW w:w="915"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1302</w:t>
            </w:r>
          </w:p>
        </w:tc>
        <w:tc>
          <w:tcPr>
            <w:tcW w:w="1065"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88</w:t>
            </w:r>
          </w:p>
        </w:tc>
        <w:tc>
          <w:tcPr>
            <w:tcW w:w="111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102</w:t>
            </w:r>
          </w:p>
        </w:tc>
        <w:tc>
          <w:tcPr>
            <w:tcW w:w="93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76</w:t>
            </w:r>
          </w:p>
        </w:tc>
        <w:tc>
          <w:tcPr>
            <w:tcW w:w="102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9387</w:t>
            </w:r>
          </w:p>
        </w:tc>
        <w:tc>
          <w:tcPr>
            <w:tcW w:w="990"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1280</w:t>
            </w:r>
          </w:p>
        </w:tc>
        <w:tc>
          <w:tcPr>
            <w:tcW w:w="945" w:type="dxa"/>
            <w:vMerge w:val="restart"/>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84</w:t>
            </w:r>
          </w:p>
        </w:tc>
        <w:tc>
          <w:tcPr>
            <w:tcW w:w="906" w:type="dxa"/>
            <w:vMerge w:val="restart"/>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342</w:t>
            </w:r>
          </w:p>
        </w:tc>
      </w:tr>
      <w:tr w:rsidR="0056146A" w:rsidRPr="00A60E56">
        <w:trPr>
          <w:trHeight w:val="469"/>
        </w:trPr>
        <w:tc>
          <w:tcPr>
            <w:tcW w:w="1351"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cyanobaktérie schopné tvoriť vodný kvet</w:t>
            </w:r>
          </w:p>
          <w:p w:rsidR="0056146A" w:rsidRPr="00A60E56" w:rsidRDefault="0056146A" w:rsidP="006A6498">
            <w:pPr>
              <w:autoSpaceDE w:val="0"/>
              <w:spacing w:line="240" w:lineRule="auto"/>
              <w:rPr>
                <w:rFonts w:ascii="Times New Roman" w:hAnsi="Times New Roman" w:cs="Times New Roman"/>
                <w:sz w:val="24"/>
                <w:szCs w:val="24"/>
              </w:rPr>
            </w:pPr>
            <w:r w:rsidRPr="00A60E56">
              <w:rPr>
                <w:rFonts w:ascii="Times New Roman" w:hAnsi="Times New Roman" w:cs="Times New Roman"/>
                <w:sz w:val="24"/>
                <w:szCs w:val="24"/>
              </w:rPr>
              <w:t>(bunky/ml)</w:t>
            </w:r>
          </w:p>
        </w:tc>
        <w:tc>
          <w:tcPr>
            <w:tcW w:w="91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385</w:t>
            </w:r>
          </w:p>
        </w:tc>
        <w:tc>
          <w:tcPr>
            <w:tcW w:w="106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200</w:t>
            </w:r>
          </w:p>
        </w:tc>
        <w:tc>
          <w:tcPr>
            <w:tcW w:w="111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48</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6</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933</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87</w:t>
            </w:r>
          </w:p>
        </w:tc>
        <w:tc>
          <w:tcPr>
            <w:tcW w:w="94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18</w:t>
            </w:r>
          </w:p>
        </w:tc>
        <w:tc>
          <w:tcPr>
            <w:tcW w:w="90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r>
    </w:tbl>
    <w:p w:rsidR="0056146A" w:rsidRPr="00E851EE" w:rsidRDefault="0056146A" w:rsidP="008F47DF">
      <w:pPr>
        <w:autoSpaceDE w:val="0"/>
        <w:spacing w:line="360" w:lineRule="auto"/>
        <w:rPr>
          <w:rFonts w:ascii="Times New Roman" w:hAnsi="Times New Roman" w:cs="Times New Roman"/>
          <w:sz w:val="24"/>
          <w:szCs w:val="24"/>
        </w:rPr>
      </w:pPr>
    </w:p>
    <w:p w:rsidR="0056146A" w:rsidRPr="00E851EE" w:rsidRDefault="0056146A" w:rsidP="008F47DF">
      <w:pPr>
        <w:tabs>
          <w:tab w:val="left" w:pos="1300"/>
        </w:tabs>
        <w:autoSpaceDE w:val="0"/>
        <w:spacing w:line="360" w:lineRule="auto"/>
        <w:rPr>
          <w:rFonts w:ascii="Times New Roman" w:hAnsi="Times New Roman" w:cs="Times New Roman"/>
          <w:sz w:val="24"/>
          <w:szCs w:val="24"/>
        </w:rPr>
      </w:pPr>
    </w:p>
    <w:p w:rsidR="0056146A" w:rsidRPr="00E851EE" w:rsidRDefault="0056146A" w:rsidP="00377A30">
      <w:pPr>
        <w:tabs>
          <w:tab w:val="left" w:pos="1300"/>
        </w:tabs>
        <w:autoSpaceDE w:val="0"/>
        <w:spacing w:line="360" w:lineRule="auto"/>
        <w:jc w:val="center"/>
        <w:rPr>
          <w:rFonts w:ascii="Times New Roman" w:hAnsi="Times New Roman" w:cs="Times New Roman"/>
          <w:sz w:val="24"/>
          <w:szCs w:val="24"/>
        </w:rPr>
      </w:pPr>
      <w:r w:rsidRPr="00891705">
        <w:rPr>
          <w:rFonts w:ascii="Times New Roman" w:hAnsi="Times New Roman" w:cs="Times New Roman"/>
          <w:b/>
          <w:bCs/>
          <w:sz w:val="24"/>
          <w:szCs w:val="24"/>
        </w:rPr>
        <w:t>Tab</w:t>
      </w:r>
      <w:r>
        <w:rPr>
          <w:rFonts w:ascii="Times New Roman" w:hAnsi="Times New Roman" w:cs="Times New Roman"/>
          <w:b/>
          <w:bCs/>
          <w:sz w:val="24"/>
          <w:szCs w:val="24"/>
        </w:rPr>
        <w:t>uľka 7</w:t>
      </w:r>
      <w:r w:rsidRPr="00E851EE">
        <w:rPr>
          <w:rFonts w:ascii="Times New Roman" w:hAnsi="Times New Roman" w:cs="Times New Roman"/>
          <w:sz w:val="24"/>
          <w:szCs w:val="24"/>
        </w:rPr>
        <w:t xml:space="preserve"> Chemické vlastnosti vody v</w:t>
      </w:r>
      <w:r>
        <w:rPr>
          <w:rFonts w:ascii="Times New Roman" w:hAnsi="Times New Roman" w:cs="Times New Roman"/>
          <w:sz w:val="24"/>
          <w:szCs w:val="24"/>
        </w:rPr>
        <w:t> </w:t>
      </w:r>
      <w:r w:rsidRPr="00E851EE">
        <w:rPr>
          <w:rFonts w:ascii="Times New Roman" w:hAnsi="Times New Roman" w:cs="Times New Roman"/>
          <w:sz w:val="24"/>
          <w:szCs w:val="24"/>
        </w:rPr>
        <w:t>jazere</w:t>
      </w:r>
      <w:r>
        <w:rPr>
          <w:rFonts w:ascii="Times New Roman" w:hAnsi="Times New Roman" w:cs="Times New Roman"/>
          <w:sz w:val="24"/>
          <w:szCs w:val="24"/>
        </w:rPr>
        <w:t xml:space="preserve"> Turzov (Regionálny úrad verejného zdravotníctva, Spišská Nová Ves, 2010-2012)</w:t>
      </w:r>
    </w:p>
    <w:tbl>
      <w:tblPr>
        <w:tblW w:w="0" w:type="auto"/>
        <w:tblInd w:w="-106" w:type="dxa"/>
        <w:tblLayout w:type="fixed"/>
        <w:tblLook w:val="0000" w:firstRow="0" w:lastRow="0" w:firstColumn="0" w:lastColumn="0" w:noHBand="0" w:noVBand="0"/>
      </w:tblPr>
      <w:tblGrid>
        <w:gridCol w:w="1440"/>
        <w:gridCol w:w="933"/>
        <w:gridCol w:w="930"/>
        <w:gridCol w:w="1020"/>
        <w:gridCol w:w="990"/>
        <w:gridCol w:w="1020"/>
        <w:gridCol w:w="1035"/>
        <w:gridCol w:w="885"/>
        <w:gridCol w:w="927"/>
      </w:tblGrid>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24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parameter</w:t>
            </w:r>
          </w:p>
        </w:tc>
        <w:tc>
          <w:tcPr>
            <w:tcW w:w="933"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14.7.</w:t>
            </w:r>
          </w:p>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93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11.8.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102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20.9.</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99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22.6.</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20"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8.8.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35"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12.9.</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885" w:type="dxa"/>
            <w:tcBorders>
              <w:top w:val="single" w:sz="2" w:space="0" w:color="000000"/>
              <w:left w:val="single" w:sz="2" w:space="0" w:color="000000"/>
              <w:bottom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27.8.</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c>
          <w:tcPr>
            <w:tcW w:w="927" w:type="dxa"/>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6A6498">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30.7.</w:t>
            </w:r>
          </w:p>
          <w:p w:rsidR="0056146A" w:rsidRPr="00A60E56" w:rsidRDefault="0056146A" w:rsidP="006A6498">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celkový fosfor</w:t>
            </w:r>
          </w:p>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(mg/l)</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0,032</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0,021</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0,051</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0,023</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0,016</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0,016</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0,021</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nasýtenie vody (%)</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108,3</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104,1</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91,2</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112</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138</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102</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129</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125</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Cd  (μg/l)</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Pb (μg/l)</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Hg (μg/l)</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891705">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As (μg/l)</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w:t>
            </w:r>
          </w:p>
        </w:tc>
      </w:tr>
      <w:tr w:rsidR="0056146A" w:rsidRPr="00A60E56">
        <w:trPr>
          <w:trHeight w:val="509"/>
        </w:trPr>
        <w:tc>
          <w:tcPr>
            <w:tcW w:w="1440"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celkový dusík</w:t>
            </w:r>
          </w:p>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(mg/l)</w:t>
            </w:r>
          </w:p>
        </w:tc>
        <w:tc>
          <w:tcPr>
            <w:tcW w:w="933"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w:t>
            </w:r>
          </w:p>
        </w:tc>
        <w:tc>
          <w:tcPr>
            <w:tcW w:w="93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0,9</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0,5</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0,7</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0,6</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0,4</w:t>
            </w:r>
          </w:p>
        </w:tc>
        <w:tc>
          <w:tcPr>
            <w:tcW w:w="92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0,7</w:t>
            </w:r>
          </w:p>
        </w:tc>
      </w:tr>
    </w:tbl>
    <w:p w:rsidR="0056146A" w:rsidRPr="00E851EE" w:rsidRDefault="0056146A" w:rsidP="008F47DF">
      <w:pPr>
        <w:tabs>
          <w:tab w:val="left" w:pos="480"/>
        </w:tabs>
        <w:autoSpaceDE w:val="0"/>
        <w:spacing w:line="360" w:lineRule="auto"/>
        <w:jc w:val="both"/>
        <w:rPr>
          <w:rFonts w:ascii="Times New Roman" w:hAnsi="Times New Roman" w:cs="Times New Roman"/>
          <w:sz w:val="24"/>
          <w:szCs w:val="24"/>
        </w:rPr>
      </w:pPr>
    </w:p>
    <w:p w:rsidR="0056146A" w:rsidRPr="00E851EE" w:rsidRDefault="0056146A" w:rsidP="008F47DF">
      <w:pPr>
        <w:tabs>
          <w:tab w:val="left" w:pos="480"/>
        </w:tabs>
        <w:autoSpaceDE w:val="0"/>
        <w:spacing w:line="360" w:lineRule="auto"/>
        <w:jc w:val="both"/>
        <w:rPr>
          <w:rFonts w:ascii="Times New Roman" w:hAnsi="Times New Roman" w:cs="Times New Roman"/>
          <w:sz w:val="24"/>
          <w:szCs w:val="24"/>
        </w:rPr>
      </w:pPr>
      <w:r w:rsidRPr="00E851EE">
        <w:rPr>
          <w:rFonts w:ascii="Times New Roman" w:hAnsi="Times New Roman" w:cs="Times New Roman"/>
          <w:sz w:val="24"/>
          <w:szCs w:val="24"/>
        </w:rPr>
        <w:tab/>
        <w:t>Mikrobiologické analýzy boli uskutočnené z dôvodu, že v letných mesiacoch je jazero využívané aj na rekreačné účely a plávanie. Rozbory nepreukázali prítomnosť mikroorganizmov - Salmonel</w:t>
      </w:r>
      <w:r w:rsidR="00D16945">
        <w:rPr>
          <w:rFonts w:ascii="Times New Roman" w:hAnsi="Times New Roman" w:cs="Times New Roman"/>
          <w:sz w:val="24"/>
          <w:szCs w:val="24"/>
        </w:rPr>
        <w:t>l</w:t>
      </w:r>
      <w:r w:rsidRPr="00E851EE">
        <w:rPr>
          <w:rFonts w:ascii="Times New Roman" w:hAnsi="Times New Roman" w:cs="Times New Roman"/>
          <w:sz w:val="24"/>
          <w:szCs w:val="24"/>
        </w:rPr>
        <w:t xml:space="preserve">a, alebo ich množstvá neprekračovali limity, pre ktoré by kúpanie bolo zakázané. </w:t>
      </w: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Pr="00E851EE" w:rsidRDefault="0056146A" w:rsidP="008F47DF">
      <w:pPr>
        <w:autoSpaceDE w:val="0"/>
        <w:spacing w:line="360" w:lineRule="auto"/>
        <w:rPr>
          <w:rFonts w:ascii="Times New Roman" w:hAnsi="Times New Roman" w:cs="Times New Roman"/>
          <w:sz w:val="24"/>
          <w:szCs w:val="24"/>
        </w:rPr>
      </w:pPr>
      <w:r w:rsidRPr="00891705">
        <w:rPr>
          <w:rFonts w:ascii="Times New Roman" w:hAnsi="Times New Roman" w:cs="Times New Roman"/>
          <w:b/>
          <w:bCs/>
          <w:sz w:val="24"/>
          <w:szCs w:val="24"/>
        </w:rPr>
        <w:t>Tab</w:t>
      </w:r>
      <w:r>
        <w:rPr>
          <w:rFonts w:ascii="Times New Roman" w:hAnsi="Times New Roman" w:cs="Times New Roman"/>
          <w:b/>
          <w:bCs/>
          <w:sz w:val="24"/>
          <w:szCs w:val="24"/>
        </w:rPr>
        <w:t>uľka 8</w:t>
      </w:r>
      <w:r w:rsidRPr="00E851EE">
        <w:rPr>
          <w:rFonts w:ascii="Times New Roman" w:hAnsi="Times New Roman" w:cs="Times New Roman"/>
          <w:sz w:val="24"/>
          <w:szCs w:val="24"/>
        </w:rPr>
        <w:t xml:space="preserve"> Mikrobiologické parametre</w:t>
      </w:r>
      <w:r w:rsidR="00497132">
        <w:rPr>
          <w:rFonts w:ascii="Times New Roman" w:hAnsi="Times New Roman" w:cs="Times New Roman"/>
          <w:sz w:val="24"/>
          <w:szCs w:val="24"/>
        </w:rPr>
        <w:t xml:space="preserve"> </w:t>
      </w:r>
      <w:r>
        <w:rPr>
          <w:rFonts w:ascii="Times New Roman" w:hAnsi="Times New Roman" w:cs="Times New Roman"/>
          <w:sz w:val="24"/>
          <w:szCs w:val="24"/>
        </w:rPr>
        <w:t>vody v jazere Turzov (Regionálny úrad verejného zdravotníctva, Spišská Nová Ves, 2010-2012)</w:t>
      </w:r>
    </w:p>
    <w:tbl>
      <w:tblPr>
        <w:tblW w:w="0" w:type="auto"/>
        <w:jc w:val="center"/>
        <w:tblLayout w:type="fixed"/>
        <w:tblLook w:val="0000" w:firstRow="0" w:lastRow="0" w:firstColumn="0" w:lastColumn="0" w:noHBand="0" w:noVBand="0"/>
      </w:tblPr>
      <w:tblGrid>
        <w:gridCol w:w="1787"/>
        <w:gridCol w:w="1066"/>
        <w:gridCol w:w="1110"/>
        <w:gridCol w:w="1020"/>
        <w:gridCol w:w="990"/>
        <w:gridCol w:w="1020"/>
        <w:gridCol w:w="1035"/>
        <w:gridCol w:w="885"/>
        <w:gridCol w:w="798"/>
      </w:tblGrid>
      <w:tr w:rsidR="0056146A" w:rsidRPr="00A60E56">
        <w:trPr>
          <w:trHeight w:val="509"/>
          <w:jc w:val="center"/>
        </w:trPr>
        <w:tc>
          <w:tcPr>
            <w:tcW w:w="1787"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parameter</w:t>
            </w:r>
          </w:p>
        </w:tc>
        <w:tc>
          <w:tcPr>
            <w:tcW w:w="1066"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14.7.</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1110"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11.8.</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1020"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20.9.</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2010</w:t>
            </w:r>
          </w:p>
        </w:tc>
        <w:tc>
          <w:tcPr>
            <w:tcW w:w="990"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22.6.</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20"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8.8.</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1035"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12.9.</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2011</w:t>
            </w:r>
          </w:p>
        </w:tc>
        <w:tc>
          <w:tcPr>
            <w:tcW w:w="885" w:type="dxa"/>
            <w:tcBorders>
              <w:top w:val="single" w:sz="2" w:space="0" w:color="000000"/>
              <w:left w:val="single" w:sz="2" w:space="0" w:color="000000"/>
              <w:bottom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27.8.</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c>
          <w:tcPr>
            <w:tcW w:w="798" w:type="dxa"/>
            <w:tcBorders>
              <w:top w:val="single" w:sz="2" w:space="0" w:color="000000"/>
              <w:left w:val="single" w:sz="2" w:space="0" w:color="000000"/>
              <w:bottom w:val="single" w:sz="2" w:space="0" w:color="000000"/>
              <w:right w:val="single" w:sz="2" w:space="0" w:color="000000"/>
            </w:tcBorders>
            <w:shd w:val="clear" w:color="auto" w:fill="D9D9D9"/>
          </w:tcPr>
          <w:p w:rsidR="0056146A" w:rsidRPr="00A60E56" w:rsidRDefault="0056146A" w:rsidP="00377A30">
            <w:pPr>
              <w:autoSpaceDE w:val="0"/>
              <w:snapToGrid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30.7.</w:t>
            </w:r>
          </w:p>
          <w:p w:rsidR="0056146A" w:rsidRPr="00A60E56" w:rsidRDefault="0056146A" w:rsidP="00377A30">
            <w:pPr>
              <w:autoSpaceDE w:val="0"/>
              <w:spacing w:line="360" w:lineRule="auto"/>
              <w:jc w:val="center"/>
              <w:rPr>
                <w:rFonts w:ascii="Times New Roman" w:hAnsi="Times New Roman" w:cs="Times New Roman"/>
                <w:b/>
                <w:bCs/>
                <w:sz w:val="24"/>
                <w:szCs w:val="24"/>
              </w:rPr>
            </w:pPr>
            <w:r w:rsidRPr="00A60E56">
              <w:rPr>
                <w:rFonts w:ascii="Times New Roman" w:hAnsi="Times New Roman" w:cs="Times New Roman"/>
                <w:b/>
                <w:bCs/>
                <w:sz w:val="24"/>
                <w:szCs w:val="24"/>
              </w:rPr>
              <w:t>2012</w:t>
            </w:r>
          </w:p>
        </w:tc>
      </w:tr>
      <w:tr w:rsidR="0056146A" w:rsidRPr="00A60E56">
        <w:trPr>
          <w:trHeight w:val="509"/>
          <w:jc w:val="center"/>
        </w:trPr>
        <w:tc>
          <w:tcPr>
            <w:tcW w:w="1787"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črevné enterokoky</w:t>
            </w:r>
          </w:p>
          <w:p w:rsidR="0056146A" w:rsidRPr="00A60E56" w:rsidRDefault="0056146A" w:rsidP="006A6498">
            <w:pPr>
              <w:autoSpaceDE w:val="0"/>
              <w:spacing w:line="240" w:lineRule="auto"/>
              <w:rPr>
                <w:rFonts w:ascii="Times New Roman" w:hAnsi="Times New Roman" w:cs="Times New Roman"/>
                <w:sz w:val="24"/>
                <w:szCs w:val="24"/>
              </w:rPr>
            </w:pPr>
            <w:r w:rsidRPr="00A60E56">
              <w:rPr>
                <w:rFonts w:ascii="Times New Roman" w:hAnsi="Times New Roman" w:cs="Times New Roman"/>
                <w:sz w:val="24"/>
                <w:szCs w:val="24"/>
              </w:rPr>
              <w:t>(KTJ/100 ml)</w:t>
            </w:r>
          </w:p>
        </w:tc>
        <w:tc>
          <w:tcPr>
            <w:tcW w:w="1066"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8</w:t>
            </w:r>
          </w:p>
        </w:tc>
        <w:tc>
          <w:tcPr>
            <w:tcW w:w="111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31</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10</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16</w:t>
            </w:r>
          </w:p>
        </w:tc>
        <w:tc>
          <w:tcPr>
            <w:tcW w:w="798"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11</w:t>
            </w:r>
          </w:p>
        </w:tc>
      </w:tr>
      <w:tr w:rsidR="0056146A" w:rsidRPr="00A60E56">
        <w:trPr>
          <w:trHeight w:val="509"/>
          <w:jc w:val="center"/>
        </w:trPr>
        <w:tc>
          <w:tcPr>
            <w:tcW w:w="1787"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koliformné baktérie</w:t>
            </w:r>
          </w:p>
          <w:p w:rsidR="0056146A" w:rsidRPr="00A60E56" w:rsidRDefault="0056146A" w:rsidP="006A6498">
            <w:pPr>
              <w:autoSpaceDE w:val="0"/>
              <w:spacing w:line="240" w:lineRule="auto"/>
              <w:rPr>
                <w:rFonts w:ascii="Times New Roman" w:hAnsi="Times New Roman" w:cs="Times New Roman"/>
                <w:sz w:val="24"/>
                <w:szCs w:val="24"/>
              </w:rPr>
            </w:pPr>
            <w:r w:rsidRPr="00A60E56">
              <w:rPr>
                <w:rFonts w:ascii="Times New Roman" w:hAnsi="Times New Roman" w:cs="Times New Roman"/>
                <w:sz w:val="24"/>
                <w:szCs w:val="24"/>
              </w:rPr>
              <w:t>(KTJ/100 ml)</w:t>
            </w:r>
          </w:p>
        </w:tc>
        <w:tc>
          <w:tcPr>
            <w:tcW w:w="1066"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120</w:t>
            </w:r>
          </w:p>
        </w:tc>
        <w:tc>
          <w:tcPr>
            <w:tcW w:w="111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210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7</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18</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29</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57</w:t>
            </w:r>
          </w:p>
        </w:tc>
        <w:tc>
          <w:tcPr>
            <w:tcW w:w="798"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24</w:t>
            </w:r>
          </w:p>
        </w:tc>
      </w:tr>
      <w:tr w:rsidR="0056146A" w:rsidRPr="00A60E56">
        <w:trPr>
          <w:trHeight w:val="509"/>
          <w:jc w:val="center"/>
        </w:trPr>
        <w:tc>
          <w:tcPr>
            <w:tcW w:w="1787" w:type="dxa"/>
            <w:tcBorders>
              <w:top w:val="single" w:sz="2" w:space="0" w:color="000000"/>
              <w:left w:val="single" w:sz="2" w:space="0" w:color="000000"/>
              <w:bottom w:val="single" w:sz="2" w:space="0" w:color="000000"/>
            </w:tcBorders>
            <w:shd w:val="clear" w:color="auto" w:fill="FFFFFF"/>
          </w:tcPr>
          <w:p w:rsidR="0056146A" w:rsidRPr="00A60E56" w:rsidRDefault="0056146A" w:rsidP="006A6498">
            <w:pPr>
              <w:autoSpaceDE w:val="0"/>
              <w:snapToGrid w:val="0"/>
              <w:spacing w:line="240" w:lineRule="auto"/>
              <w:rPr>
                <w:rFonts w:ascii="Times New Roman" w:hAnsi="Times New Roman" w:cs="Times New Roman"/>
                <w:sz w:val="24"/>
                <w:szCs w:val="24"/>
              </w:rPr>
            </w:pPr>
            <w:r w:rsidRPr="00A60E56">
              <w:rPr>
                <w:rFonts w:ascii="Times New Roman" w:hAnsi="Times New Roman" w:cs="Times New Roman"/>
                <w:sz w:val="24"/>
                <w:szCs w:val="24"/>
              </w:rPr>
              <w:t>Escherichia</w:t>
            </w:r>
            <w:r w:rsidR="008B7251">
              <w:rPr>
                <w:rFonts w:ascii="Times New Roman" w:hAnsi="Times New Roman" w:cs="Times New Roman"/>
                <w:sz w:val="24"/>
                <w:szCs w:val="24"/>
              </w:rPr>
              <w:t xml:space="preserve"> </w:t>
            </w:r>
            <w:r w:rsidRPr="00A60E56">
              <w:rPr>
                <w:rFonts w:ascii="Times New Roman" w:hAnsi="Times New Roman" w:cs="Times New Roman"/>
                <w:sz w:val="24"/>
                <w:szCs w:val="24"/>
              </w:rPr>
              <w:t>coli</w:t>
            </w:r>
          </w:p>
          <w:p w:rsidR="0056146A" w:rsidRPr="00A60E56" w:rsidRDefault="0056146A" w:rsidP="006A6498">
            <w:pPr>
              <w:autoSpaceDE w:val="0"/>
              <w:spacing w:line="240" w:lineRule="auto"/>
              <w:rPr>
                <w:rFonts w:ascii="Times New Roman" w:hAnsi="Times New Roman" w:cs="Times New Roman"/>
                <w:sz w:val="24"/>
                <w:szCs w:val="24"/>
              </w:rPr>
            </w:pPr>
            <w:r w:rsidRPr="00A60E56">
              <w:rPr>
                <w:rFonts w:ascii="Times New Roman" w:hAnsi="Times New Roman" w:cs="Times New Roman"/>
                <w:sz w:val="24"/>
                <w:szCs w:val="24"/>
              </w:rPr>
              <w:t>(KTJ/100 ml)</w:t>
            </w:r>
          </w:p>
        </w:tc>
        <w:tc>
          <w:tcPr>
            <w:tcW w:w="1066"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120</w:t>
            </w:r>
          </w:p>
        </w:tc>
        <w:tc>
          <w:tcPr>
            <w:tcW w:w="111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190</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99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4</w:t>
            </w:r>
          </w:p>
        </w:tc>
        <w:tc>
          <w:tcPr>
            <w:tcW w:w="1020"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103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12</w:t>
            </w:r>
          </w:p>
        </w:tc>
        <w:tc>
          <w:tcPr>
            <w:tcW w:w="885" w:type="dxa"/>
            <w:tcBorders>
              <w:top w:val="single" w:sz="2" w:space="0" w:color="000000"/>
              <w:left w:val="single" w:sz="2" w:space="0" w:color="000000"/>
              <w:bottom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0</w:t>
            </w:r>
          </w:p>
        </w:tc>
        <w:tc>
          <w:tcPr>
            <w:tcW w:w="798"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56146A" w:rsidRPr="00A60E56" w:rsidRDefault="0056146A" w:rsidP="008F47DF">
            <w:pPr>
              <w:autoSpaceDE w:val="0"/>
              <w:snapToGrid w:val="0"/>
              <w:spacing w:line="360" w:lineRule="auto"/>
              <w:jc w:val="center"/>
              <w:rPr>
                <w:rFonts w:ascii="Times New Roman" w:hAnsi="Times New Roman" w:cs="Times New Roman"/>
                <w:sz w:val="24"/>
                <w:szCs w:val="24"/>
              </w:rPr>
            </w:pPr>
            <w:r w:rsidRPr="00A60E56">
              <w:rPr>
                <w:rFonts w:ascii="Times New Roman" w:hAnsi="Times New Roman" w:cs="Times New Roman"/>
                <w:sz w:val="24"/>
                <w:szCs w:val="24"/>
              </w:rPr>
              <w:t>24</w:t>
            </w:r>
          </w:p>
        </w:tc>
      </w:tr>
    </w:tbl>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E362F">
      <w:pPr>
        <w:autoSpaceDE w:val="0"/>
        <w:spacing w:line="360" w:lineRule="auto"/>
        <w:jc w:val="both"/>
        <w:rPr>
          <w:rFonts w:ascii="Times New Roman" w:hAnsi="Times New Roman" w:cs="Times New Roman"/>
          <w:b/>
          <w:bCs/>
          <w:sz w:val="24"/>
          <w:szCs w:val="24"/>
        </w:rPr>
      </w:pPr>
    </w:p>
    <w:p w:rsidR="0056146A" w:rsidRPr="009E01C6" w:rsidRDefault="0056146A" w:rsidP="00F14C15">
      <w:pPr>
        <w:autoSpaceDE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Pr="00E851EE">
        <w:rPr>
          <w:rFonts w:ascii="Times New Roman" w:hAnsi="Times New Roman" w:cs="Times New Roman"/>
          <w:b/>
          <w:bCs/>
          <w:sz w:val="24"/>
          <w:szCs w:val="24"/>
        </w:rPr>
        <w:t xml:space="preserve"> Hodnotenie kvality vody v prítoku jazera a v jazere Turzov pomocou makrozoobentosu</w:t>
      </w:r>
      <w:r>
        <w:rPr>
          <w:rFonts w:ascii="Times New Roman" w:hAnsi="Times New Roman" w:cs="Times New Roman"/>
          <w:b/>
          <w:bCs/>
          <w:sz w:val="24"/>
          <w:szCs w:val="24"/>
        </w:rPr>
        <w:br/>
      </w:r>
      <w:r>
        <w:rPr>
          <w:rFonts w:ascii="Times New Roman" w:hAnsi="Times New Roman" w:cs="Times New Roman"/>
          <w:sz w:val="24"/>
          <w:szCs w:val="24"/>
        </w:rPr>
        <w:tab/>
      </w:r>
      <w:r w:rsidRPr="00E851EE">
        <w:rPr>
          <w:rFonts w:ascii="Times New Roman" w:hAnsi="Times New Roman" w:cs="Times New Roman"/>
          <w:sz w:val="24"/>
          <w:szCs w:val="24"/>
        </w:rPr>
        <w:t>Potok, ktorý ústi do Klipperského jazera, je podhorský potok so šírkou približne 0,40 m. Teplota vody v potoku bola 13 a v jazere 18 °C.</w:t>
      </w:r>
    </w:p>
    <w:p w:rsidR="0056146A" w:rsidRPr="00E851EE" w:rsidRDefault="0056146A" w:rsidP="008E362F">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Vyhodnotenie kvality vody boli realizované pomocou materiálov</w:t>
      </w:r>
      <w:r>
        <w:rPr>
          <w:rFonts w:ascii="Times New Roman" w:hAnsi="Times New Roman" w:cs="Times New Roman"/>
          <w:sz w:val="24"/>
          <w:szCs w:val="24"/>
        </w:rPr>
        <w:t>, kľúčov</w:t>
      </w:r>
      <w:r w:rsidRPr="00E851EE">
        <w:rPr>
          <w:rFonts w:ascii="Times New Roman" w:hAnsi="Times New Roman" w:cs="Times New Roman"/>
          <w:sz w:val="24"/>
          <w:szCs w:val="24"/>
        </w:rPr>
        <w:t xml:space="preserve"> na určovanie bezstavovcov z projektu Aqua</w:t>
      </w:r>
      <w:r>
        <w:rPr>
          <w:rFonts w:ascii="Times New Roman" w:hAnsi="Times New Roman" w:cs="Times New Roman"/>
          <w:sz w:val="24"/>
          <w:szCs w:val="24"/>
        </w:rPr>
        <w:t xml:space="preserve"> </w:t>
      </w:r>
      <w:r w:rsidRPr="00E851EE">
        <w:rPr>
          <w:rFonts w:ascii="Times New Roman" w:hAnsi="Times New Roman" w:cs="Times New Roman"/>
          <w:sz w:val="24"/>
          <w:szCs w:val="24"/>
        </w:rPr>
        <w:t>a biotického indexu BMWP. Druhové zastúpenie makrozoobentosu v prítoku ako aj v samotnom jazere bolo výrazne odlišné. Prítomný makrozoobentos v jazer</w:t>
      </w:r>
      <w:r>
        <w:rPr>
          <w:rFonts w:ascii="Times New Roman" w:hAnsi="Times New Roman" w:cs="Times New Roman"/>
          <w:sz w:val="24"/>
          <w:szCs w:val="24"/>
        </w:rPr>
        <w:t>e</w:t>
      </w:r>
      <w:r w:rsidRPr="00E851EE">
        <w:rPr>
          <w:rFonts w:ascii="Times New Roman" w:hAnsi="Times New Roman" w:cs="Times New Roman"/>
          <w:sz w:val="24"/>
          <w:szCs w:val="24"/>
        </w:rPr>
        <w:t xml:space="preserve"> ako aj v príto</w:t>
      </w:r>
      <w:r>
        <w:rPr>
          <w:rFonts w:ascii="Times New Roman" w:hAnsi="Times New Roman" w:cs="Times New Roman"/>
          <w:sz w:val="24"/>
          <w:szCs w:val="24"/>
        </w:rPr>
        <w:t>ku do jazera je prezentovaný v T</w:t>
      </w:r>
      <w:r w:rsidRPr="00E851EE">
        <w:rPr>
          <w:rFonts w:ascii="Times New Roman" w:hAnsi="Times New Roman" w:cs="Times New Roman"/>
          <w:sz w:val="24"/>
          <w:szCs w:val="24"/>
        </w:rPr>
        <w:t>abuľke</w:t>
      </w:r>
      <w:r>
        <w:rPr>
          <w:rFonts w:ascii="Times New Roman" w:hAnsi="Times New Roman" w:cs="Times New Roman"/>
          <w:sz w:val="24"/>
          <w:szCs w:val="24"/>
        </w:rPr>
        <w:t xml:space="preserve"> 9</w:t>
      </w:r>
      <w:r w:rsidRPr="00E851EE">
        <w:rPr>
          <w:rFonts w:ascii="Times New Roman" w:hAnsi="Times New Roman" w:cs="Times New Roman"/>
          <w:sz w:val="24"/>
          <w:szCs w:val="24"/>
        </w:rPr>
        <w:t xml:space="preserve">. Limitujúcim faktorom pre výskyt druhov v prítoku je kyslé pH z banských štôlní odpovedajúce </w:t>
      </w:r>
      <w:r>
        <w:rPr>
          <w:rFonts w:ascii="Times New Roman" w:hAnsi="Times New Roman" w:cs="Times New Roman"/>
          <w:sz w:val="24"/>
          <w:szCs w:val="24"/>
        </w:rPr>
        <w:t xml:space="preserve">stanovenej </w:t>
      </w:r>
      <w:r w:rsidRPr="00E851EE">
        <w:rPr>
          <w:rFonts w:ascii="Times New Roman" w:hAnsi="Times New Roman" w:cs="Times New Roman"/>
          <w:sz w:val="24"/>
          <w:szCs w:val="24"/>
        </w:rPr>
        <w:t>hodnote 2 - 3.</w:t>
      </w:r>
    </w:p>
    <w:p w:rsidR="0056146A" w:rsidRDefault="0056146A" w:rsidP="008E362F">
      <w:pPr>
        <w:autoSpaceDE w:val="0"/>
        <w:spacing w:line="360" w:lineRule="auto"/>
        <w:jc w:val="center"/>
        <w:rPr>
          <w:rFonts w:ascii="Times New Roman" w:hAnsi="Times New Roman" w:cs="Times New Roman"/>
          <w:b/>
          <w:bCs/>
          <w:sz w:val="24"/>
          <w:szCs w:val="24"/>
        </w:rPr>
      </w:pPr>
    </w:p>
    <w:p w:rsidR="0056146A" w:rsidRDefault="0056146A" w:rsidP="008E362F">
      <w:pPr>
        <w:autoSpaceDE w:val="0"/>
        <w:spacing w:line="360" w:lineRule="auto"/>
        <w:jc w:val="center"/>
        <w:rPr>
          <w:rFonts w:ascii="Times New Roman" w:hAnsi="Times New Roman" w:cs="Times New Roman"/>
          <w:b/>
          <w:bCs/>
          <w:sz w:val="24"/>
          <w:szCs w:val="24"/>
        </w:rPr>
      </w:pPr>
    </w:p>
    <w:p w:rsidR="0056146A" w:rsidRDefault="0056146A" w:rsidP="008E362F">
      <w:pPr>
        <w:autoSpaceDE w:val="0"/>
        <w:spacing w:line="360" w:lineRule="auto"/>
        <w:jc w:val="center"/>
        <w:rPr>
          <w:rFonts w:ascii="Times New Roman" w:hAnsi="Times New Roman" w:cs="Times New Roman"/>
          <w:b/>
          <w:bCs/>
          <w:sz w:val="24"/>
          <w:szCs w:val="24"/>
        </w:rPr>
      </w:pPr>
    </w:p>
    <w:p w:rsidR="0056146A" w:rsidRDefault="0056146A" w:rsidP="008E362F">
      <w:pPr>
        <w:autoSpaceDE w:val="0"/>
        <w:spacing w:line="360" w:lineRule="auto"/>
        <w:jc w:val="center"/>
        <w:rPr>
          <w:rFonts w:ascii="Times New Roman" w:hAnsi="Times New Roman" w:cs="Times New Roman"/>
          <w:b/>
          <w:bCs/>
          <w:sz w:val="24"/>
          <w:szCs w:val="24"/>
        </w:rPr>
      </w:pPr>
    </w:p>
    <w:p w:rsidR="0056146A" w:rsidRPr="00E851EE" w:rsidRDefault="0056146A" w:rsidP="008E362F">
      <w:pPr>
        <w:autoSpaceDE w:val="0"/>
        <w:spacing w:line="360" w:lineRule="auto"/>
        <w:jc w:val="center"/>
        <w:rPr>
          <w:rFonts w:ascii="Times New Roman" w:hAnsi="Times New Roman" w:cs="Times New Roman"/>
          <w:sz w:val="24"/>
          <w:szCs w:val="24"/>
        </w:rPr>
      </w:pPr>
      <w:r w:rsidRPr="00C25004">
        <w:rPr>
          <w:rFonts w:ascii="Times New Roman" w:hAnsi="Times New Roman" w:cs="Times New Roman"/>
          <w:b/>
          <w:bCs/>
          <w:sz w:val="24"/>
          <w:szCs w:val="24"/>
        </w:rPr>
        <w:t>Tab</w:t>
      </w:r>
      <w:r>
        <w:rPr>
          <w:rFonts w:ascii="Times New Roman" w:hAnsi="Times New Roman" w:cs="Times New Roman"/>
          <w:b/>
          <w:bCs/>
          <w:sz w:val="24"/>
          <w:szCs w:val="24"/>
        </w:rPr>
        <w:t>uľka 9</w:t>
      </w:r>
      <w:r>
        <w:rPr>
          <w:rFonts w:ascii="Times New Roman" w:hAnsi="Times New Roman" w:cs="Times New Roman"/>
          <w:sz w:val="24"/>
          <w:szCs w:val="24"/>
        </w:rPr>
        <w:t xml:space="preserve"> Zastúpenie makrozoobentosu</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475"/>
        <w:gridCol w:w="1159"/>
        <w:gridCol w:w="1601"/>
        <w:gridCol w:w="2226"/>
        <w:gridCol w:w="23"/>
      </w:tblGrid>
      <w:tr w:rsidR="0056146A" w:rsidRPr="00A60E56">
        <w:trPr>
          <w:gridAfter w:val="1"/>
          <w:wAfter w:w="23" w:type="dxa"/>
          <w:trHeight w:val="710"/>
          <w:jc w:val="center"/>
        </w:trPr>
        <w:tc>
          <w:tcPr>
            <w:tcW w:w="2475" w:type="dxa"/>
            <w:tcBorders>
              <w:top w:val="single" w:sz="2" w:space="0" w:color="000000"/>
              <w:left w:val="single" w:sz="2" w:space="0" w:color="000000"/>
              <w:bottom w:val="single" w:sz="2" w:space="0" w:color="000000"/>
            </w:tcBorders>
            <w:shd w:val="clear" w:color="auto" w:fill="D9D9D9"/>
          </w:tcPr>
          <w:p w:rsidR="0056146A" w:rsidRPr="00727E0B" w:rsidRDefault="0056146A" w:rsidP="00B03385">
            <w:pPr>
              <w:pStyle w:val="Obsahtabuky"/>
              <w:snapToGrid w:val="0"/>
              <w:spacing w:line="360" w:lineRule="auto"/>
              <w:rPr>
                <w:rFonts w:ascii="Times New Roman" w:hAnsi="Times New Roman" w:cs="Times New Roman"/>
                <w:b/>
                <w:bCs/>
                <w:sz w:val="24"/>
                <w:szCs w:val="24"/>
              </w:rPr>
            </w:pPr>
            <w:r w:rsidRPr="00727E0B">
              <w:rPr>
                <w:rFonts w:ascii="Times New Roman" w:hAnsi="Times New Roman" w:cs="Times New Roman"/>
                <w:b/>
                <w:bCs/>
                <w:sz w:val="24"/>
                <w:szCs w:val="24"/>
              </w:rPr>
              <w:t>Druh - čeľaď</w:t>
            </w:r>
          </w:p>
        </w:tc>
        <w:tc>
          <w:tcPr>
            <w:tcW w:w="1159" w:type="dxa"/>
            <w:tcBorders>
              <w:top w:val="single" w:sz="2" w:space="0" w:color="000000"/>
              <w:left w:val="single" w:sz="2" w:space="0" w:color="000000"/>
              <w:bottom w:val="single" w:sz="2" w:space="0" w:color="000000"/>
            </w:tcBorders>
            <w:shd w:val="clear" w:color="auto" w:fill="D9D9D9"/>
          </w:tcPr>
          <w:p w:rsidR="0056146A" w:rsidRPr="00E851EE" w:rsidRDefault="0056146A" w:rsidP="00377A30">
            <w:pPr>
              <w:pStyle w:val="Obsahtabuky"/>
              <w:snapToGrid w:val="0"/>
              <w:spacing w:line="360" w:lineRule="auto"/>
              <w:jc w:val="center"/>
              <w:rPr>
                <w:rFonts w:ascii="Times New Roman" w:hAnsi="Times New Roman" w:cs="Times New Roman"/>
                <w:b/>
                <w:bCs/>
                <w:sz w:val="24"/>
                <w:szCs w:val="24"/>
              </w:rPr>
            </w:pPr>
            <w:r w:rsidRPr="00E851EE">
              <w:rPr>
                <w:rFonts w:ascii="Times New Roman" w:hAnsi="Times New Roman" w:cs="Times New Roman"/>
                <w:b/>
                <w:bCs/>
                <w:sz w:val="24"/>
                <w:szCs w:val="24"/>
              </w:rPr>
              <w:t>Skóre</w:t>
            </w:r>
          </w:p>
        </w:tc>
        <w:tc>
          <w:tcPr>
            <w:tcW w:w="1601" w:type="dxa"/>
            <w:tcBorders>
              <w:top w:val="single" w:sz="2" w:space="0" w:color="000000"/>
              <w:left w:val="single" w:sz="2" w:space="0" w:color="000000"/>
              <w:bottom w:val="single" w:sz="2" w:space="0" w:color="000000"/>
            </w:tcBorders>
            <w:shd w:val="clear" w:color="auto" w:fill="D9D9D9"/>
          </w:tcPr>
          <w:p w:rsidR="0056146A" w:rsidRPr="00E851EE" w:rsidRDefault="0056146A" w:rsidP="00377A30">
            <w:pPr>
              <w:pStyle w:val="Obsahtabuky"/>
              <w:snapToGrid w:val="0"/>
              <w:spacing w:line="360" w:lineRule="auto"/>
              <w:jc w:val="center"/>
              <w:rPr>
                <w:rFonts w:ascii="Times New Roman" w:hAnsi="Times New Roman" w:cs="Times New Roman"/>
                <w:b/>
                <w:bCs/>
                <w:sz w:val="24"/>
                <w:szCs w:val="24"/>
              </w:rPr>
            </w:pPr>
            <w:r w:rsidRPr="00E851EE">
              <w:rPr>
                <w:rFonts w:ascii="Times New Roman" w:hAnsi="Times New Roman" w:cs="Times New Roman"/>
                <w:b/>
                <w:bCs/>
                <w:sz w:val="24"/>
                <w:szCs w:val="24"/>
              </w:rPr>
              <w:t>Prítok do jazera</w:t>
            </w:r>
          </w:p>
        </w:tc>
        <w:tc>
          <w:tcPr>
            <w:tcW w:w="2226" w:type="dxa"/>
            <w:tcBorders>
              <w:top w:val="single" w:sz="2" w:space="0" w:color="000000"/>
              <w:left w:val="single" w:sz="2" w:space="0" w:color="000000"/>
              <w:bottom w:val="single" w:sz="2" w:space="0" w:color="000000"/>
              <w:right w:val="single" w:sz="2" w:space="0" w:color="000000"/>
            </w:tcBorders>
            <w:shd w:val="clear" w:color="auto" w:fill="D9D9D9"/>
          </w:tcPr>
          <w:p w:rsidR="0056146A" w:rsidRPr="00E851EE" w:rsidRDefault="0056146A" w:rsidP="00377A30">
            <w:pPr>
              <w:pStyle w:val="Obsahtabuky"/>
              <w:snapToGrid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Jazero T</w:t>
            </w:r>
            <w:r w:rsidRPr="00E851EE">
              <w:rPr>
                <w:rFonts w:ascii="Times New Roman" w:hAnsi="Times New Roman" w:cs="Times New Roman"/>
                <w:b/>
                <w:bCs/>
                <w:sz w:val="24"/>
                <w:szCs w:val="24"/>
              </w:rPr>
              <w:t>urzov</w:t>
            </w:r>
          </w:p>
        </w:tc>
      </w:tr>
      <w:tr w:rsidR="0056146A" w:rsidRPr="00A60E56">
        <w:trPr>
          <w:gridAfter w:val="1"/>
          <w:wAfter w:w="23" w:type="dxa"/>
          <w:trHeight w:val="40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Ephemeridea</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10</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10</w:t>
            </w:r>
          </w:p>
        </w:tc>
      </w:tr>
      <w:tr w:rsidR="0056146A" w:rsidRPr="00A60E56">
        <w:trPr>
          <w:gridAfter w:val="1"/>
          <w:wAfter w:w="23" w:type="dxa"/>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Baetidae</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4</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4</w:t>
            </w:r>
          </w:p>
        </w:tc>
      </w:tr>
      <w:tr w:rsidR="0056146A" w:rsidRPr="00A60E56">
        <w:trPr>
          <w:gridAfter w:val="1"/>
          <w:wAfter w:w="23" w:type="dxa"/>
          <w:trHeight w:val="491"/>
          <w:jc w:val="center"/>
        </w:trPr>
        <w:tc>
          <w:tcPr>
            <w:tcW w:w="2475" w:type="dxa"/>
            <w:tcBorders>
              <w:left w:val="single" w:sz="2" w:space="0" w:color="000000"/>
              <w:bottom w:val="single" w:sz="2" w:space="0" w:color="000000"/>
            </w:tcBorders>
          </w:tcPr>
          <w:p w:rsidR="0056146A" w:rsidRPr="00891705" w:rsidRDefault="0056146A" w:rsidP="00B03385">
            <w:pPr>
              <w:pStyle w:val="Obsahtabuky"/>
              <w:snapToGrid w:val="0"/>
              <w:spacing w:line="240" w:lineRule="auto"/>
              <w:rPr>
                <w:rFonts w:ascii="Times New Roman" w:hAnsi="Times New Roman" w:cs="Times New Roman"/>
                <w:i/>
                <w:iCs/>
                <w:sz w:val="24"/>
                <w:szCs w:val="24"/>
                <w:lang w:val="la-Latn"/>
              </w:rPr>
            </w:pPr>
            <w:r w:rsidRPr="00891705">
              <w:rPr>
                <w:rFonts w:ascii="Times New Roman" w:hAnsi="Times New Roman" w:cs="Times New Roman"/>
                <w:i/>
                <w:iCs/>
                <w:sz w:val="24"/>
                <w:szCs w:val="24"/>
                <w:lang w:val="la-Latn"/>
              </w:rPr>
              <w:t>Dugesia gonocephala</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5</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5</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r>
      <w:tr w:rsidR="0056146A" w:rsidRPr="00A60E56">
        <w:trPr>
          <w:gridAfter w:val="1"/>
          <w:wAfter w:w="23" w:type="dxa"/>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Anisoptera</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8</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8</w:t>
            </w:r>
          </w:p>
        </w:tc>
      </w:tr>
      <w:tr w:rsidR="0056146A" w:rsidRPr="00A60E56">
        <w:trPr>
          <w:gridAfter w:val="1"/>
          <w:wAfter w:w="23" w:type="dxa"/>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Zygoptera</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8</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8</w:t>
            </w:r>
          </w:p>
        </w:tc>
      </w:tr>
      <w:tr w:rsidR="0056146A" w:rsidRPr="00A60E56">
        <w:trPr>
          <w:gridAfter w:val="1"/>
          <w:wAfter w:w="23" w:type="dxa"/>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Gammarideae</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6</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6</w:t>
            </w:r>
          </w:p>
        </w:tc>
      </w:tr>
      <w:tr w:rsidR="0056146A" w:rsidRPr="00A60E56">
        <w:trPr>
          <w:gridAfter w:val="1"/>
          <w:wAfter w:w="23" w:type="dxa"/>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Chironideae</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2</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2</w:t>
            </w:r>
          </w:p>
        </w:tc>
        <w:tc>
          <w:tcPr>
            <w:tcW w:w="2226" w:type="dxa"/>
            <w:tcBorders>
              <w:left w:val="single" w:sz="2" w:space="0" w:color="000000"/>
              <w:bottom w:val="single" w:sz="2" w:space="0" w:color="000000"/>
              <w:right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2</w:t>
            </w:r>
          </w:p>
        </w:tc>
      </w:tr>
      <w:tr w:rsidR="0056146A" w:rsidRPr="00A60E56">
        <w:tblPrEx>
          <w:tblCellMar>
            <w:top w:w="0" w:type="dxa"/>
            <w:left w:w="0" w:type="dxa"/>
            <w:bottom w:w="0" w:type="dxa"/>
            <w:right w:w="0" w:type="dxa"/>
          </w:tblCellMar>
        </w:tblPrEx>
        <w:trPr>
          <w:trHeight w:val="491"/>
          <w:jc w:val="center"/>
        </w:trPr>
        <w:tc>
          <w:tcPr>
            <w:tcW w:w="2475" w:type="dxa"/>
            <w:tcBorders>
              <w:top w:val="single" w:sz="2" w:space="0" w:color="000000"/>
              <w:left w:val="single" w:sz="2" w:space="0" w:color="000000"/>
              <w:bottom w:val="single" w:sz="2" w:space="0" w:color="000000"/>
            </w:tcBorders>
          </w:tcPr>
          <w:p w:rsidR="0056146A" w:rsidRPr="00891705" w:rsidRDefault="0056146A" w:rsidP="00B03385">
            <w:pPr>
              <w:pStyle w:val="Obsahtabuky"/>
              <w:snapToGrid w:val="0"/>
              <w:spacing w:line="240" w:lineRule="auto"/>
              <w:rPr>
                <w:rFonts w:ascii="Times New Roman" w:hAnsi="Times New Roman" w:cs="Times New Roman"/>
                <w:i/>
                <w:iCs/>
                <w:sz w:val="24"/>
                <w:szCs w:val="24"/>
                <w:lang w:val="la-Latn"/>
              </w:rPr>
            </w:pPr>
            <w:r w:rsidRPr="00891705">
              <w:rPr>
                <w:rFonts w:ascii="Times New Roman" w:hAnsi="Times New Roman" w:cs="Times New Roman"/>
                <w:i/>
                <w:iCs/>
                <w:sz w:val="24"/>
                <w:szCs w:val="24"/>
                <w:lang w:val="la-Latn"/>
              </w:rPr>
              <w:t>Astacus astacus</w:t>
            </w:r>
          </w:p>
        </w:tc>
        <w:tc>
          <w:tcPr>
            <w:tcW w:w="1159" w:type="dxa"/>
            <w:tcBorders>
              <w:top w:val="single" w:sz="2" w:space="0" w:color="000000"/>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8</w:t>
            </w:r>
          </w:p>
        </w:tc>
        <w:tc>
          <w:tcPr>
            <w:tcW w:w="1601" w:type="dxa"/>
            <w:tcBorders>
              <w:top w:val="single" w:sz="2" w:space="0" w:color="000000"/>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top w:val="single" w:sz="2" w:space="0" w:color="000000"/>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8</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sz w:val="24"/>
                <w:szCs w:val="24"/>
              </w:rPr>
            </w:pPr>
          </w:p>
        </w:tc>
      </w:tr>
      <w:tr w:rsidR="0056146A" w:rsidRPr="00A60E56">
        <w:tblPrEx>
          <w:tblCellMar>
            <w:top w:w="0" w:type="dxa"/>
            <w:left w:w="0" w:type="dxa"/>
            <w:bottom w:w="0" w:type="dxa"/>
            <w:right w:w="0" w:type="dxa"/>
          </w:tblCellMar>
        </w:tblPrEx>
        <w:trPr>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Lymnea sp.</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3</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3</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sz w:val="24"/>
                <w:szCs w:val="24"/>
              </w:rPr>
            </w:pPr>
          </w:p>
        </w:tc>
      </w:tr>
      <w:tr w:rsidR="0056146A" w:rsidRPr="00A60E56">
        <w:tblPrEx>
          <w:tblCellMar>
            <w:top w:w="0" w:type="dxa"/>
            <w:left w:w="0" w:type="dxa"/>
            <w:bottom w:w="0" w:type="dxa"/>
            <w:right w:w="0" w:type="dxa"/>
          </w:tblCellMar>
        </w:tblPrEx>
        <w:trPr>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Perlideae</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10</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w:t>
            </w:r>
          </w:p>
        </w:tc>
        <w:tc>
          <w:tcPr>
            <w:tcW w:w="2226"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10</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sz w:val="24"/>
                <w:szCs w:val="24"/>
              </w:rPr>
            </w:pPr>
          </w:p>
        </w:tc>
      </w:tr>
      <w:tr w:rsidR="0056146A" w:rsidRPr="00A60E56">
        <w:tblPrEx>
          <w:tblCellMar>
            <w:top w:w="0" w:type="dxa"/>
            <w:left w:w="0" w:type="dxa"/>
            <w:bottom w:w="0" w:type="dxa"/>
            <w:right w:w="0" w:type="dxa"/>
          </w:tblCellMar>
        </w:tblPrEx>
        <w:trPr>
          <w:trHeight w:val="491"/>
          <w:jc w:val="center"/>
        </w:trPr>
        <w:tc>
          <w:tcPr>
            <w:tcW w:w="2475" w:type="dxa"/>
            <w:tcBorders>
              <w:top w:val="single" w:sz="2" w:space="0" w:color="000000"/>
              <w:left w:val="single" w:sz="2" w:space="0" w:color="000000"/>
              <w:bottom w:val="single" w:sz="2" w:space="0" w:color="000000"/>
            </w:tcBorders>
          </w:tcPr>
          <w:p w:rsidR="0056146A" w:rsidRPr="00727E0B" w:rsidRDefault="0056146A" w:rsidP="00AF73EA">
            <w:pPr>
              <w:pStyle w:val="Obsahtabuky"/>
              <w:snapToGrid w:val="0"/>
              <w:spacing w:line="240" w:lineRule="auto"/>
              <w:rPr>
                <w:rFonts w:ascii="Times New Roman" w:hAnsi="Times New Roman" w:cs="Times New Roman"/>
                <w:sz w:val="24"/>
                <w:szCs w:val="24"/>
                <w:lang w:val="la-Latn"/>
              </w:rPr>
            </w:pPr>
            <w:r w:rsidRPr="00891705">
              <w:rPr>
                <w:rFonts w:ascii="Times New Roman" w:hAnsi="Times New Roman" w:cs="Times New Roman"/>
                <w:i/>
                <w:iCs/>
                <w:sz w:val="24"/>
                <w:szCs w:val="24"/>
              </w:rPr>
              <w:t>D</w:t>
            </w:r>
            <w:r>
              <w:rPr>
                <w:rFonts w:ascii="Times New Roman" w:hAnsi="Times New Roman" w:cs="Times New Roman"/>
                <w:i/>
                <w:iCs/>
                <w:sz w:val="24"/>
                <w:szCs w:val="24"/>
              </w:rPr>
              <w:t>i</w:t>
            </w:r>
            <w:r w:rsidRPr="00891705">
              <w:rPr>
                <w:rFonts w:ascii="Times New Roman" w:hAnsi="Times New Roman" w:cs="Times New Roman"/>
                <w:i/>
                <w:iCs/>
                <w:sz w:val="24"/>
                <w:szCs w:val="24"/>
              </w:rPr>
              <w:t>tiscusmarginalis</w:t>
            </w:r>
            <w:r w:rsidRPr="00727E0B">
              <w:rPr>
                <w:rFonts w:ascii="Times New Roman" w:hAnsi="Times New Roman" w:cs="Times New Roman"/>
                <w:sz w:val="24"/>
                <w:szCs w:val="24"/>
                <w:lang w:val="la-Latn"/>
              </w:rPr>
              <w:t xml:space="preserve"> - Coleoptera</w:t>
            </w:r>
          </w:p>
        </w:tc>
        <w:tc>
          <w:tcPr>
            <w:tcW w:w="1159" w:type="dxa"/>
            <w:tcBorders>
              <w:top w:val="single" w:sz="2" w:space="0" w:color="000000"/>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5</w:t>
            </w:r>
          </w:p>
        </w:tc>
        <w:tc>
          <w:tcPr>
            <w:tcW w:w="1601" w:type="dxa"/>
            <w:tcBorders>
              <w:top w:val="single" w:sz="2" w:space="0" w:color="000000"/>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5</w:t>
            </w:r>
          </w:p>
        </w:tc>
        <w:tc>
          <w:tcPr>
            <w:tcW w:w="2226" w:type="dxa"/>
            <w:tcBorders>
              <w:top w:val="single" w:sz="2" w:space="0" w:color="000000"/>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5</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sz w:val="24"/>
                <w:szCs w:val="24"/>
              </w:rPr>
            </w:pPr>
          </w:p>
        </w:tc>
      </w:tr>
      <w:tr w:rsidR="0056146A" w:rsidRPr="00A60E56">
        <w:tblPrEx>
          <w:tblCellMar>
            <w:top w:w="0" w:type="dxa"/>
            <w:left w:w="0" w:type="dxa"/>
            <w:bottom w:w="0" w:type="dxa"/>
            <w:right w:w="0" w:type="dxa"/>
          </w:tblCellMar>
        </w:tblPrEx>
        <w:trPr>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Hirudineae</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3</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3</w:t>
            </w:r>
          </w:p>
        </w:tc>
        <w:tc>
          <w:tcPr>
            <w:tcW w:w="2226"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3</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sz w:val="24"/>
                <w:szCs w:val="24"/>
              </w:rPr>
            </w:pPr>
          </w:p>
        </w:tc>
      </w:tr>
      <w:tr w:rsidR="0056146A" w:rsidRPr="00A60E56">
        <w:tblPrEx>
          <w:tblCellMar>
            <w:top w:w="0" w:type="dxa"/>
            <w:left w:w="0" w:type="dxa"/>
            <w:bottom w:w="0" w:type="dxa"/>
            <w:right w:w="0" w:type="dxa"/>
          </w:tblCellMar>
        </w:tblPrEx>
        <w:trPr>
          <w:trHeight w:val="491"/>
          <w:jc w:val="center"/>
        </w:trPr>
        <w:tc>
          <w:tcPr>
            <w:tcW w:w="2475" w:type="dxa"/>
            <w:tcBorders>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sz w:val="24"/>
                <w:szCs w:val="24"/>
                <w:lang w:val="la-Latn"/>
              </w:rPr>
            </w:pPr>
            <w:r w:rsidRPr="00727E0B">
              <w:rPr>
                <w:rFonts w:ascii="Times New Roman" w:hAnsi="Times New Roman" w:cs="Times New Roman"/>
                <w:sz w:val="24"/>
                <w:szCs w:val="24"/>
                <w:lang w:val="la-Latn"/>
              </w:rPr>
              <w:t>Polycentropodideae</w:t>
            </w:r>
          </w:p>
        </w:tc>
        <w:tc>
          <w:tcPr>
            <w:tcW w:w="1159"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sz w:val="24"/>
                <w:szCs w:val="24"/>
              </w:rPr>
            </w:pPr>
            <w:r w:rsidRPr="00E851EE">
              <w:rPr>
                <w:rFonts w:ascii="Times New Roman" w:hAnsi="Times New Roman" w:cs="Times New Roman"/>
                <w:sz w:val="24"/>
                <w:szCs w:val="24"/>
              </w:rPr>
              <w:t>7</w:t>
            </w:r>
          </w:p>
        </w:tc>
        <w:tc>
          <w:tcPr>
            <w:tcW w:w="1601"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b/>
                <w:bCs/>
                <w:sz w:val="24"/>
                <w:szCs w:val="24"/>
              </w:rPr>
            </w:pPr>
            <w:r w:rsidRPr="00E851EE">
              <w:rPr>
                <w:rFonts w:ascii="Times New Roman" w:hAnsi="Times New Roman" w:cs="Times New Roman"/>
                <w:b/>
                <w:bCs/>
                <w:sz w:val="24"/>
                <w:szCs w:val="24"/>
              </w:rPr>
              <w:t>-</w:t>
            </w:r>
          </w:p>
        </w:tc>
        <w:tc>
          <w:tcPr>
            <w:tcW w:w="2226" w:type="dxa"/>
            <w:tcBorders>
              <w:left w:val="single" w:sz="2" w:space="0" w:color="000000"/>
              <w:bottom w:val="single" w:sz="2" w:space="0" w:color="000000"/>
            </w:tcBorders>
          </w:tcPr>
          <w:p w:rsidR="0056146A" w:rsidRPr="00E851EE" w:rsidRDefault="0056146A" w:rsidP="00B03385">
            <w:pPr>
              <w:pStyle w:val="Obsahtabuky"/>
              <w:snapToGrid w:val="0"/>
              <w:spacing w:line="360" w:lineRule="auto"/>
              <w:jc w:val="center"/>
              <w:rPr>
                <w:rFonts w:ascii="Times New Roman" w:hAnsi="Times New Roman" w:cs="Times New Roman"/>
                <w:b/>
                <w:bCs/>
                <w:sz w:val="24"/>
                <w:szCs w:val="24"/>
              </w:rPr>
            </w:pPr>
            <w:r w:rsidRPr="00E851EE">
              <w:rPr>
                <w:rFonts w:ascii="Times New Roman" w:hAnsi="Times New Roman" w:cs="Times New Roman"/>
                <w:b/>
                <w:bCs/>
                <w:sz w:val="24"/>
                <w:szCs w:val="24"/>
              </w:rPr>
              <w:t>7</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b/>
                <w:bCs/>
                <w:sz w:val="24"/>
                <w:szCs w:val="24"/>
              </w:rPr>
            </w:pPr>
          </w:p>
        </w:tc>
      </w:tr>
      <w:tr w:rsidR="0056146A" w:rsidRPr="00A60E56">
        <w:tblPrEx>
          <w:tblCellMar>
            <w:top w:w="0" w:type="dxa"/>
            <w:left w:w="0" w:type="dxa"/>
            <w:bottom w:w="0" w:type="dxa"/>
            <w:right w:w="0" w:type="dxa"/>
          </w:tblCellMar>
        </w:tblPrEx>
        <w:trPr>
          <w:trHeight w:val="491"/>
          <w:jc w:val="center"/>
        </w:trPr>
        <w:tc>
          <w:tcPr>
            <w:tcW w:w="2475" w:type="dxa"/>
            <w:tcBorders>
              <w:top w:val="single" w:sz="2" w:space="0" w:color="000000"/>
              <w:left w:val="single" w:sz="2" w:space="0" w:color="000000"/>
              <w:bottom w:val="single" w:sz="2" w:space="0" w:color="000000"/>
            </w:tcBorders>
          </w:tcPr>
          <w:p w:rsidR="0056146A" w:rsidRPr="00727E0B" w:rsidRDefault="0056146A" w:rsidP="00B03385">
            <w:pPr>
              <w:pStyle w:val="Obsahtabuky"/>
              <w:snapToGrid w:val="0"/>
              <w:spacing w:line="240" w:lineRule="auto"/>
              <w:rPr>
                <w:rFonts w:ascii="Times New Roman" w:hAnsi="Times New Roman" w:cs="Times New Roman"/>
                <w:b/>
                <w:bCs/>
                <w:sz w:val="24"/>
                <w:szCs w:val="24"/>
              </w:rPr>
            </w:pPr>
            <w:r w:rsidRPr="00727E0B">
              <w:rPr>
                <w:rFonts w:ascii="Times New Roman" w:hAnsi="Times New Roman" w:cs="Times New Roman"/>
                <w:b/>
                <w:bCs/>
                <w:sz w:val="24"/>
                <w:szCs w:val="24"/>
              </w:rPr>
              <w:t>Spolu</w:t>
            </w:r>
          </w:p>
        </w:tc>
        <w:tc>
          <w:tcPr>
            <w:tcW w:w="1159" w:type="dxa"/>
            <w:tcBorders>
              <w:top w:val="single" w:sz="2" w:space="0" w:color="000000"/>
              <w:left w:val="single" w:sz="2" w:space="0" w:color="000000"/>
              <w:bottom w:val="single" w:sz="2" w:space="0" w:color="000000"/>
            </w:tcBorders>
          </w:tcPr>
          <w:p w:rsidR="0056146A" w:rsidRPr="00727E0B" w:rsidRDefault="0056146A" w:rsidP="00B03385">
            <w:pPr>
              <w:pStyle w:val="Obsahtabuky"/>
              <w:snapToGrid w:val="0"/>
              <w:spacing w:line="360" w:lineRule="auto"/>
              <w:jc w:val="center"/>
              <w:rPr>
                <w:rFonts w:ascii="Times New Roman" w:hAnsi="Times New Roman" w:cs="Times New Roman"/>
                <w:b/>
                <w:bCs/>
                <w:sz w:val="24"/>
                <w:szCs w:val="24"/>
              </w:rPr>
            </w:pPr>
            <w:r w:rsidRPr="00727E0B">
              <w:rPr>
                <w:rFonts w:ascii="Times New Roman" w:hAnsi="Times New Roman" w:cs="Times New Roman"/>
                <w:b/>
                <w:bCs/>
                <w:sz w:val="24"/>
                <w:szCs w:val="24"/>
              </w:rPr>
              <w:t xml:space="preserve"> -</w:t>
            </w:r>
          </w:p>
        </w:tc>
        <w:tc>
          <w:tcPr>
            <w:tcW w:w="1601" w:type="dxa"/>
            <w:tcBorders>
              <w:top w:val="single" w:sz="2" w:space="0" w:color="000000"/>
              <w:left w:val="single" w:sz="2" w:space="0" w:color="000000"/>
              <w:bottom w:val="single" w:sz="2" w:space="0" w:color="000000"/>
            </w:tcBorders>
          </w:tcPr>
          <w:p w:rsidR="0056146A" w:rsidRPr="00727E0B" w:rsidRDefault="0056146A" w:rsidP="00B03385">
            <w:pPr>
              <w:pStyle w:val="Obsahtabuky"/>
              <w:snapToGrid w:val="0"/>
              <w:spacing w:line="360" w:lineRule="auto"/>
              <w:jc w:val="center"/>
              <w:rPr>
                <w:rFonts w:ascii="Times New Roman" w:hAnsi="Times New Roman" w:cs="Times New Roman"/>
                <w:b/>
                <w:bCs/>
                <w:sz w:val="24"/>
                <w:szCs w:val="24"/>
              </w:rPr>
            </w:pPr>
            <w:r w:rsidRPr="00727E0B">
              <w:rPr>
                <w:rFonts w:ascii="Times New Roman" w:hAnsi="Times New Roman" w:cs="Times New Roman"/>
                <w:b/>
                <w:bCs/>
                <w:sz w:val="24"/>
                <w:szCs w:val="24"/>
              </w:rPr>
              <w:t>15</w:t>
            </w:r>
          </w:p>
          <w:p w:rsidR="0056146A" w:rsidRPr="00727E0B" w:rsidRDefault="0056146A" w:rsidP="00B03385">
            <w:pPr>
              <w:pStyle w:val="Obsahtabuky"/>
              <w:spacing w:line="360" w:lineRule="auto"/>
              <w:jc w:val="center"/>
              <w:rPr>
                <w:rFonts w:ascii="Times New Roman" w:hAnsi="Times New Roman" w:cs="Times New Roman"/>
                <w:b/>
                <w:bCs/>
                <w:sz w:val="24"/>
                <w:szCs w:val="24"/>
              </w:rPr>
            </w:pPr>
            <w:r w:rsidRPr="00727E0B">
              <w:rPr>
                <w:rFonts w:ascii="Times New Roman" w:hAnsi="Times New Roman" w:cs="Times New Roman"/>
                <w:b/>
                <w:bCs/>
                <w:sz w:val="24"/>
                <w:szCs w:val="24"/>
              </w:rPr>
              <w:t>zlý ekol.</w:t>
            </w:r>
            <w:r>
              <w:rPr>
                <w:rFonts w:ascii="Times New Roman" w:hAnsi="Times New Roman" w:cs="Times New Roman"/>
                <w:b/>
                <w:bCs/>
                <w:sz w:val="24"/>
                <w:szCs w:val="24"/>
              </w:rPr>
              <w:t xml:space="preserve"> </w:t>
            </w:r>
            <w:r w:rsidRPr="00727E0B">
              <w:rPr>
                <w:rFonts w:ascii="Times New Roman" w:hAnsi="Times New Roman" w:cs="Times New Roman"/>
                <w:b/>
                <w:bCs/>
                <w:sz w:val="24"/>
                <w:szCs w:val="24"/>
              </w:rPr>
              <w:t>stav</w:t>
            </w:r>
          </w:p>
        </w:tc>
        <w:tc>
          <w:tcPr>
            <w:tcW w:w="2226" w:type="dxa"/>
            <w:tcBorders>
              <w:top w:val="single" w:sz="2" w:space="0" w:color="000000"/>
              <w:left w:val="single" w:sz="2" w:space="0" w:color="000000"/>
              <w:bottom w:val="single" w:sz="2" w:space="0" w:color="000000"/>
            </w:tcBorders>
          </w:tcPr>
          <w:p w:rsidR="0056146A" w:rsidRPr="00727E0B" w:rsidRDefault="0056146A" w:rsidP="00B03385">
            <w:pPr>
              <w:pStyle w:val="Obsahtabuky"/>
              <w:snapToGrid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r w:rsidRPr="00727E0B">
              <w:rPr>
                <w:rFonts w:ascii="Times New Roman" w:hAnsi="Times New Roman" w:cs="Times New Roman"/>
                <w:b/>
                <w:bCs/>
                <w:sz w:val="24"/>
                <w:szCs w:val="24"/>
              </w:rPr>
              <w:t>4</w:t>
            </w:r>
          </w:p>
          <w:p w:rsidR="0056146A" w:rsidRPr="00727E0B" w:rsidRDefault="0056146A" w:rsidP="00B03385">
            <w:pPr>
              <w:pStyle w:val="Obsahtabuky"/>
              <w:spacing w:line="360" w:lineRule="auto"/>
              <w:jc w:val="center"/>
              <w:rPr>
                <w:rFonts w:ascii="Times New Roman" w:hAnsi="Times New Roman" w:cs="Times New Roman"/>
                <w:b/>
                <w:bCs/>
                <w:sz w:val="24"/>
                <w:szCs w:val="24"/>
              </w:rPr>
            </w:pPr>
            <w:r w:rsidRPr="00727E0B">
              <w:rPr>
                <w:rFonts w:ascii="Times New Roman" w:hAnsi="Times New Roman" w:cs="Times New Roman"/>
                <w:b/>
                <w:bCs/>
                <w:sz w:val="24"/>
                <w:szCs w:val="24"/>
              </w:rPr>
              <w:t>dobrý ekol.</w:t>
            </w:r>
            <w:r>
              <w:rPr>
                <w:rFonts w:ascii="Times New Roman" w:hAnsi="Times New Roman" w:cs="Times New Roman"/>
                <w:b/>
                <w:bCs/>
                <w:sz w:val="24"/>
                <w:szCs w:val="24"/>
              </w:rPr>
              <w:t xml:space="preserve"> </w:t>
            </w:r>
            <w:r w:rsidRPr="00727E0B">
              <w:rPr>
                <w:rFonts w:ascii="Times New Roman" w:hAnsi="Times New Roman" w:cs="Times New Roman"/>
                <w:b/>
                <w:bCs/>
                <w:sz w:val="24"/>
                <w:szCs w:val="24"/>
              </w:rPr>
              <w:t xml:space="preserve">stav </w:t>
            </w:r>
          </w:p>
        </w:tc>
        <w:tc>
          <w:tcPr>
            <w:tcW w:w="23" w:type="dxa"/>
            <w:tcBorders>
              <w:left w:val="single" w:sz="2" w:space="0" w:color="000000"/>
            </w:tcBorders>
          </w:tcPr>
          <w:p w:rsidR="0056146A" w:rsidRPr="00A60E56" w:rsidRDefault="0056146A" w:rsidP="00B03385">
            <w:pPr>
              <w:snapToGrid w:val="0"/>
              <w:spacing w:line="360" w:lineRule="auto"/>
              <w:rPr>
                <w:rFonts w:ascii="Times New Roman" w:hAnsi="Times New Roman" w:cs="Times New Roman"/>
                <w:b/>
                <w:bCs/>
                <w:sz w:val="24"/>
                <w:szCs w:val="24"/>
              </w:rPr>
            </w:pPr>
          </w:p>
        </w:tc>
      </w:tr>
    </w:tbl>
    <w:p w:rsidR="0056146A" w:rsidRDefault="0056146A" w:rsidP="008E362F">
      <w:pPr>
        <w:autoSpaceDE w:val="0"/>
        <w:spacing w:line="360" w:lineRule="auto"/>
        <w:ind w:firstLine="708"/>
        <w:jc w:val="both"/>
        <w:rPr>
          <w:rFonts w:ascii="Times New Roman" w:hAnsi="Times New Roman" w:cs="Times New Roman"/>
          <w:sz w:val="24"/>
          <w:szCs w:val="24"/>
        </w:rPr>
      </w:pPr>
    </w:p>
    <w:p w:rsidR="0056146A" w:rsidRPr="00E851EE" w:rsidRDefault="0056146A" w:rsidP="008E362F">
      <w:pPr>
        <w:autoSpaceDE w:val="0"/>
        <w:spacing w:line="360" w:lineRule="auto"/>
        <w:ind w:firstLine="708"/>
        <w:jc w:val="both"/>
        <w:rPr>
          <w:rFonts w:ascii="Times New Roman" w:hAnsi="Times New Roman" w:cs="Times New Roman"/>
          <w:sz w:val="24"/>
          <w:szCs w:val="24"/>
        </w:rPr>
      </w:pPr>
      <w:r w:rsidRPr="00E851EE">
        <w:rPr>
          <w:rFonts w:ascii="Times New Roman" w:hAnsi="Times New Roman" w:cs="Times New Roman"/>
          <w:sz w:val="24"/>
          <w:szCs w:val="24"/>
        </w:rPr>
        <w:t>Na základe priradeného skóre k jednotlivým druhom a</w:t>
      </w:r>
      <w:r>
        <w:rPr>
          <w:rFonts w:ascii="Times New Roman" w:hAnsi="Times New Roman" w:cs="Times New Roman"/>
          <w:sz w:val="24"/>
          <w:szCs w:val="24"/>
        </w:rPr>
        <w:t xml:space="preserve"> vypočítanému </w:t>
      </w:r>
      <w:r w:rsidRPr="00E851EE">
        <w:rPr>
          <w:rFonts w:ascii="Times New Roman" w:hAnsi="Times New Roman" w:cs="Times New Roman"/>
          <w:sz w:val="24"/>
          <w:szCs w:val="24"/>
        </w:rPr>
        <w:t>sumárneho skóre</w:t>
      </w:r>
      <w:r>
        <w:rPr>
          <w:rFonts w:ascii="Times New Roman" w:hAnsi="Times New Roman" w:cs="Times New Roman"/>
          <w:sz w:val="24"/>
          <w:szCs w:val="24"/>
        </w:rPr>
        <w:t>,</w:t>
      </w:r>
      <w:r w:rsidRPr="00E851EE">
        <w:rPr>
          <w:rFonts w:ascii="Times New Roman" w:hAnsi="Times New Roman" w:cs="Times New Roman"/>
          <w:sz w:val="24"/>
          <w:szCs w:val="24"/>
        </w:rPr>
        <w:t xml:space="preserve"> sme zatriedili prítok do ekologického stavu – zlý - silne znečistená voda a kvalitu vody v jazere do stupňa ekologický stav dobrý – čistá voda. </w:t>
      </w:r>
    </w:p>
    <w:p w:rsidR="0056146A" w:rsidRDefault="0056146A" w:rsidP="008F47DF">
      <w:pPr>
        <w:autoSpaceDE w:val="0"/>
        <w:spacing w:line="360" w:lineRule="auto"/>
        <w:rPr>
          <w:rFonts w:ascii="Times New Roman" w:hAnsi="Times New Roman" w:cs="Times New Roman"/>
          <w:b/>
          <w:bCs/>
          <w:sz w:val="24"/>
          <w:szCs w:val="24"/>
        </w:rPr>
      </w:pPr>
      <w:r>
        <w:rPr>
          <w:rFonts w:ascii="Times New Roman" w:hAnsi="Times New Roman" w:cs="Times New Roman"/>
          <w:b/>
          <w:bCs/>
          <w:sz w:val="24"/>
          <w:szCs w:val="24"/>
        </w:rPr>
        <w:t>2.3.1 Popis nájdených bentických živočíchov</w:t>
      </w:r>
    </w:p>
    <w:p w:rsidR="0056146A" w:rsidRDefault="0056146A" w:rsidP="008048CC">
      <w:pPr>
        <w:autoSpaceDE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Z</w:t>
      </w:r>
      <w:r w:rsidR="00D16945">
        <w:rPr>
          <w:rFonts w:ascii="Times New Roman" w:hAnsi="Times New Roman" w:cs="Times New Roman"/>
          <w:sz w:val="24"/>
          <w:szCs w:val="24"/>
        </w:rPr>
        <w:t> </w:t>
      </w:r>
      <w:r>
        <w:rPr>
          <w:rFonts w:ascii="Times New Roman" w:hAnsi="Times New Roman" w:cs="Times New Roman"/>
          <w:sz w:val="24"/>
          <w:szCs w:val="24"/>
        </w:rPr>
        <w:t>kmeňa</w:t>
      </w:r>
      <w:r w:rsidR="00D16945">
        <w:rPr>
          <w:rFonts w:ascii="Times New Roman" w:hAnsi="Times New Roman" w:cs="Times New Roman"/>
          <w:sz w:val="24"/>
          <w:szCs w:val="24"/>
        </w:rPr>
        <w:t xml:space="preserve"> </w:t>
      </w:r>
      <w:r>
        <w:rPr>
          <w:rFonts w:ascii="Times New Roman" w:hAnsi="Times New Roman" w:cs="Times New Roman"/>
          <w:sz w:val="24"/>
          <w:szCs w:val="24"/>
        </w:rPr>
        <w:t>ploskavce (Plathelminthes)</w:t>
      </w:r>
      <w:r w:rsidR="00D16945">
        <w:rPr>
          <w:rFonts w:ascii="Times New Roman" w:hAnsi="Times New Roman" w:cs="Times New Roman"/>
          <w:sz w:val="24"/>
          <w:szCs w:val="24"/>
        </w:rPr>
        <w:t>,</w:t>
      </w:r>
      <w:r>
        <w:rPr>
          <w:rFonts w:ascii="Times New Roman" w:hAnsi="Times New Roman" w:cs="Times New Roman"/>
          <w:sz w:val="24"/>
          <w:szCs w:val="24"/>
        </w:rPr>
        <w:t xml:space="preserve"> sme pozorovali ploskuľu</w:t>
      </w:r>
      <w:r w:rsidR="008B7251">
        <w:rPr>
          <w:rFonts w:ascii="Times New Roman" w:hAnsi="Times New Roman" w:cs="Times New Roman"/>
          <w:sz w:val="24"/>
          <w:szCs w:val="24"/>
        </w:rPr>
        <w:t xml:space="preserve"> </w:t>
      </w:r>
      <w:r>
        <w:rPr>
          <w:rFonts w:ascii="Times New Roman" w:hAnsi="Times New Roman" w:cs="Times New Roman"/>
          <w:sz w:val="24"/>
          <w:szCs w:val="24"/>
        </w:rPr>
        <w:t>hranatohlavú (</w:t>
      </w:r>
      <w:r w:rsidRPr="00A552A9">
        <w:rPr>
          <w:rFonts w:ascii="Times New Roman" w:hAnsi="Times New Roman" w:cs="Times New Roman"/>
          <w:i/>
          <w:iCs/>
          <w:sz w:val="24"/>
          <w:szCs w:val="24"/>
        </w:rPr>
        <w:t>Dugesia</w:t>
      </w:r>
      <w:r w:rsidR="00D16945">
        <w:rPr>
          <w:rFonts w:ascii="Times New Roman" w:hAnsi="Times New Roman" w:cs="Times New Roman"/>
          <w:i/>
          <w:iCs/>
          <w:sz w:val="24"/>
          <w:szCs w:val="24"/>
        </w:rPr>
        <w:t xml:space="preserve"> </w:t>
      </w:r>
      <w:r w:rsidRPr="00A552A9">
        <w:rPr>
          <w:rFonts w:ascii="Times New Roman" w:hAnsi="Times New Roman" w:cs="Times New Roman"/>
          <w:i/>
          <w:iCs/>
          <w:sz w:val="24"/>
          <w:szCs w:val="24"/>
        </w:rPr>
        <w:t>gonocephala),</w:t>
      </w:r>
      <w:r>
        <w:rPr>
          <w:rFonts w:ascii="Times New Roman" w:hAnsi="Times New Roman" w:cs="Times New Roman"/>
          <w:sz w:val="24"/>
          <w:szCs w:val="24"/>
        </w:rPr>
        <w:t xml:space="preserve"> ktorá sa prevažne vyskytuje v tečúcich vodách.</w:t>
      </w:r>
    </w:p>
    <w:p w:rsidR="0056146A" w:rsidRDefault="0056146A" w:rsidP="008048CC">
      <w:p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kmeňa obrúčkavce sme pozorovali pijavice (Hirudinea). Pijavice nemajú štetiny, majú prísavky na oboch koncoch tela a obsahujú látku zabraňujúcu zrážaniu krvi - heparín. Pozorovali sme konkrétne zástupcu </w:t>
      </w:r>
      <w:r w:rsidRPr="00AB3BB9">
        <w:rPr>
          <w:rFonts w:ascii="Times New Roman" w:hAnsi="Times New Roman" w:cs="Times New Roman"/>
          <w:i/>
          <w:iCs/>
          <w:sz w:val="24"/>
          <w:szCs w:val="24"/>
        </w:rPr>
        <w:t>Erpobdella</w:t>
      </w:r>
      <w:r w:rsidR="008B7251">
        <w:rPr>
          <w:rFonts w:ascii="Times New Roman" w:hAnsi="Times New Roman" w:cs="Times New Roman"/>
          <w:i/>
          <w:iCs/>
          <w:sz w:val="24"/>
          <w:szCs w:val="24"/>
        </w:rPr>
        <w:t xml:space="preserve"> </w:t>
      </w:r>
      <w:r w:rsidRPr="00AB3BB9">
        <w:rPr>
          <w:rFonts w:ascii="Times New Roman" w:hAnsi="Times New Roman" w:cs="Times New Roman"/>
          <w:i/>
          <w:iCs/>
          <w:sz w:val="24"/>
          <w:szCs w:val="24"/>
        </w:rPr>
        <w:t>octoculata</w:t>
      </w:r>
      <w:r>
        <w:rPr>
          <w:rFonts w:ascii="Times New Roman" w:hAnsi="Times New Roman" w:cs="Times New Roman"/>
          <w:sz w:val="24"/>
          <w:szCs w:val="24"/>
        </w:rPr>
        <w:t>, ktorý je dravý a nachádza sa prevažne v chladných, tečúcich a znečistených vodách.</w:t>
      </w:r>
    </w:p>
    <w:p w:rsidR="0056146A" w:rsidRDefault="00820F5B" w:rsidP="00AB3BB9">
      <w:pPr>
        <w:autoSpaceDE w:val="0"/>
        <w:spacing w:after="0" w:line="360" w:lineRule="auto"/>
        <w:ind w:firstLine="851"/>
        <w:jc w:val="both"/>
        <w:rPr>
          <w:rFonts w:ascii="Times New Roman" w:hAnsi="Times New Roman" w:cs="Times New Roman"/>
          <w:sz w:val="24"/>
          <w:szCs w:val="24"/>
        </w:rPr>
      </w:pPr>
      <w:r>
        <w:rPr>
          <w:noProof/>
        </w:rPr>
        <w:drawing>
          <wp:anchor distT="0" distB="0" distL="0" distR="0" simplePos="0" relativeHeight="251654656" behindDoc="0" locked="0" layoutInCell="1" allowOverlap="1">
            <wp:simplePos x="0" y="0"/>
            <wp:positionH relativeFrom="column">
              <wp:posOffset>2056130</wp:posOffset>
            </wp:positionH>
            <wp:positionV relativeFrom="paragraph">
              <wp:posOffset>874395</wp:posOffset>
            </wp:positionV>
            <wp:extent cx="1840230" cy="1647825"/>
            <wp:effectExtent l="0" t="0" r="7620" b="9525"/>
            <wp:wrapTopAndBottom/>
            <wp:docPr id="13"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0230" cy="16478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56146A">
        <w:rPr>
          <w:rFonts w:ascii="Times New Roman" w:hAnsi="Times New Roman" w:cs="Times New Roman"/>
          <w:sz w:val="24"/>
          <w:szCs w:val="24"/>
        </w:rPr>
        <w:t>Z vyšších kôrovcov sme pozorovali</w:t>
      </w:r>
      <w:r w:rsidR="00D16945">
        <w:rPr>
          <w:rFonts w:ascii="Times New Roman" w:hAnsi="Times New Roman" w:cs="Times New Roman"/>
          <w:sz w:val="24"/>
          <w:szCs w:val="24"/>
        </w:rPr>
        <w:t xml:space="preserve"> </w:t>
      </w:r>
      <w:r w:rsidR="0056146A">
        <w:rPr>
          <w:rFonts w:ascii="Times New Roman" w:hAnsi="Times New Roman" w:cs="Times New Roman"/>
          <w:sz w:val="24"/>
          <w:szCs w:val="24"/>
        </w:rPr>
        <w:t>kriváka obyčajného (</w:t>
      </w:r>
      <w:r w:rsidR="0056146A" w:rsidRPr="00AB3BB9">
        <w:rPr>
          <w:rFonts w:ascii="Times New Roman" w:hAnsi="Times New Roman" w:cs="Times New Roman"/>
          <w:i/>
          <w:iCs/>
          <w:sz w:val="24"/>
          <w:szCs w:val="24"/>
        </w:rPr>
        <w:t>Gamarus</w:t>
      </w:r>
      <w:r w:rsidR="008B7251">
        <w:rPr>
          <w:rFonts w:ascii="Times New Roman" w:hAnsi="Times New Roman" w:cs="Times New Roman"/>
          <w:i/>
          <w:iCs/>
          <w:sz w:val="24"/>
          <w:szCs w:val="24"/>
        </w:rPr>
        <w:t xml:space="preserve"> </w:t>
      </w:r>
      <w:r w:rsidR="0056146A" w:rsidRPr="00AB3BB9">
        <w:rPr>
          <w:rFonts w:ascii="Times New Roman" w:hAnsi="Times New Roman" w:cs="Times New Roman"/>
          <w:i/>
          <w:iCs/>
          <w:sz w:val="24"/>
          <w:szCs w:val="24"/>
        </w:rPr>
        <w:t>fossarum</w:t>
      </w:r>
      <w:r w:rsidR="0056146A">
        <w:rPr>
          <w:rFonts w:ascii="Times New Roman" w:hAnsi="Times New Roman" w:cs="Times New Roman"/>
          <w:sz w:val="24"/>
          <w:szCs w:val="24"/>
        </w:rPr>
        <w:t>), ktorý je citlivý na banské kyslé vody, a z tohto dôvodu sme jeho prítomnosť zaznamenali iba v</w:t>
      </w:r>
      <w:r w:rsidR="00D16945">
        <w:rPr>
          <w:rFonts w:ascii="Times New Roman" w:hAnsi="Times New Roman" w:cs="Times New Roman"/>
          <w:sz w:val="24"/>
          <w:szCs w:val="24"/>
        </w:rPr>
        <w:t> </w:t>
      </w:r>
      <w:r w:rsidR="0056146A">
        <w:rPr>
          <w:rFonts w:ascii="Times New Roman" w:hAnsi="Times New Roman" w:cs="Times New Roman"/>
          <w:sz w:val="24"/>
          <w:szCs w:val="24"/>
        </w:rPr>
        <w:t>jazere</w:t>
      </w:r>
      <w:r w:rsidR="00D16945">
        <w:rPr>
          <w:rFonts w:ascii="Times New Roman" w:hAnsi="Times New Roman" w:cs="Times New Roman"/>
          <w:sz w:val="24"/>
          <w:szCs w:val="24"/>
        </w:rPr>
        <w:t xml:space="preserve"> </w:t>
      </w:r>
      <w:r w:rsidR="0056146A">
        <w:rPr>
          <w:rFonts w:ascii="Times New Roman" w:hAnsi="Times New Roman" w:cs="Times New Roman"/>
          <w:sz w:val="24"/>
          <w:szCs w:val="24"/>
        </w:rPr>
        <w:t>žižiavicu vodnú (</w:t>
      </w:r>
      <w:r w:rsidR="0056146A" w:rsidRPr="00AB3BB9">
        <w:rPr>
          <w:rFonts w:ascii="Times New Roman" w:hAnsi="Times New Roman" w:cs="Times New Roman"/>
          <w:i/>
          <w:iCs/>
          <w:sz w:val="24"/>
          <w:szCs w:val="24"/>
        </w:rPr>
        <w:t>Asselus</w:t>
      </w:r>
      <w:r w:rsidR="00D16945">
        <w:rPr>
          <w:rFonts w:ascii="Times New Roman" w:hAnsi="Times New Roman" w:cs="Times New Roman"/>
          <w:i/>
          <w:iCs/>
          <w:sz w:val="24"/>
          <w:szCs w:val="24"/>
        </w:rPr>
        <w:t xml:space="preserve"> </w:t>
      </w:r>
      <w:r w:rsidR="0056146A" w:rsidRPr="00AB3BB9">
        <w:rPr>
          <w:rFonts w:ascii="Times New Roman" w:hAnsi="Times New Roman" w:cs="Times New Roman"/>
          <w:i/>
          <w:iCs/>
          <w:sz w:val="24"/>
          <w:szCs w:val="24"/>
        </w:rPr>
        <w:t>aquaticus</w:t>
      </w:r>
      <w:r w:rsidR="0056146A">
        <w:rPr>
          <w:rFonts w:ascii="Times New Roman" w:hAnsi="Times New Roman" w:cs="Times New Roman"/>
          <w:sz w:val="24"/>
          <w:szCs w:val="24"/>
        </w:rPr>
        <w:t>) a raka riečneho (</w:t>
      </w:r>
      <w:r w:rsidR="0056146A" w:rsidRPr="00AB3BB9">
        <w:rPr>
          <w:rFonts w:ascii="Times New Roman" w:hAnsi="Times New Roman" w:cs="Times New Roman"/>
          <w:i/>
          <w:iCs/>
          <w:sz w:val="24"/>
          <w:szCs w:val="24"/>
        </w:rPr>
        <w:t>Astacus</w:t>
      </w:r>
      <w:r w:rsidR="00D16945">
        <w:rPr>
          <w:rFonts w:ascii="Times New Roman" w:hAnsi="Times New Roman" w:cs="Times New Roman"/>
          <w:i/>
          <w:iCs/>
          <w:sz w:val="24"/>
          <w:szCs w:val="24"/>
        </w:rPr>
        <w:t xml:space="preserve"> </w:t>
      </w:r>
      <w:r w:rsidR="0056146A" w:rsidRPr="00AB3BB9">
        <w:rPr>
          <w:rFonts w:ascii="Times New Roman" w:hAnsi="Times New Roman" w:cs="Times New Roman"/>
          <w:i/>
          <w:iCs/>
          <w:sz w:val="24"/>
          <w:szCs w:val="24"/>
        </w:rPr>
        <w:t>astacus</w:t>
      </w:r>
      <w:r w:rsidR="0056146A">
        <w:rPr>
          <w:rFonts w:ascii="Times New Roman" w:hAnsi="Times New Roman" w:cs="Times New Roman"/>
          <w:sz w:val="24"/>
          <w:szCs w:val="24"/>
        </w:rPr>
        <w:t xml:space="preserve">). </w:t>
      </w:r>
    </w:p>
    <w:p w:rsidR="0056146A" w:rsidRPr="00E851EE" w:rsidRDefault="0056146A" w:rsidP="00AB3BB9">
      <w:pPr>
        <w:autoSpaceDE w:val="0"/>
        <w:spacing w:after="0" w:line="360" w:lineRule="auto"/>
        <w:jc w:val="center"/>
        <w:rPr>
          <w:rFonts w:ascii="Times New Roman" w:hAnsi="Times New Roman" w:cs="Times New Roman"/>
          <w:sz w:val="24"/>
          <w:szCs w:val="24"/>
        </w:rPr>
      </w:pPr>
      <w:r w:rsidRPr="00C25004">
        <w:rPr>
          <w:rFonts w:ascii="Times New Roman" w:hAnsi="Times New Roman" w:cs="Times New Roman"/>
          <w:b/>
          <w:bCs/>
          <w:sz w:val="24"/>
          <w:szCs w:val="24"/>
        </w:rPr>
        <w:t>Obr.</w:t>
      </w:r>
      <w:r>
        <w:rPr>
          <w:rFonts w:ascii="Times New Roman" w:hAnsi="Times New Roman" w:cs="Times New Roman"/>
          <w:b/>
          <w:bCs/>
          <w:sz w:val="24"/>
          <w:szCs w:val="24"/>
        </w:rPr>
        <w:t xml:space="preserve"> 1</w:t>
      </w:r>
      <w:r w:rsidR="00D16945">
        <w:rPr>
          <w:rFonts w:ascii="Times New Roman" w:hAnsi="Times New Roman" w:cs="Times New Roman"/>
          <w:b/>
          <w:bCs/>
          <w:sz w:val="24"/>
          <w:szCs w:val="24"/>
        </w:rPr>
        <w:t xml:space="preserve"> </w:t>
      </w:r>
      <w:r w:rsidRPr="00891705">
        <w:rPr>
          <w:rFonts w:ascii="Times New Roman" w:hAnsi="Times New Roman" w:cs="Times New Roman"/>
          <w:i/>
          <w:iCs/>
          <w:sz w:val="24"/>
          <w:szCs w:val="24"/>
        </w:rPr>
        <w:t>Astacus</w:t>
      </w:r>
      <w:r w:rsidR="00292D67">
        <w:rPr>
          <w:rFonts w:ascii="Times New Roman" w:hAnsi="Times New Roman" w:cs="Times New Roman"/>
          <w:i/>
          <w:iCs/>
          <w:sz w:val="24"/>
          <w:szCs w:val="24"/>
        </w:rPr>
        <w:t xml:space="preserve"> </w:t>
      </w:r>
      <w:r w:rsidRPr="00891705">
        <w:rPr>
          <w:rFonts w:ascii="Times New Roman" w:hAnsi="Times New Roman" w:cs="Times New Roman"/>
          <w:i/>
          <w:iCs/>
          <w:sz w:val="24"/>
          <w:szCs w:val="24"/>
        </w:rPr>
        <w:t>astacus</w:t>
      </w:r>
      <w:r>
        <w:rPr>
          <w:rFonts w:ascii="Times New Roman" w:hAnsi="Times New Roman" w:cs="Times New Roman"/>
          <w:sz w:val="24"/>
          <w:szCs w:val="24"/>
        </w:rPr>
        <w:t xml:space="preserve"> (Marcinko, 2012)</w:t>
      </w:r>
    </w:p>
    <w:p w:rsidR="0056146A" w:rsidRDefault="0056146A" w:rsidP="00AB3BB9">
      <w:pPr>
        <w:autoSpaceDE w:val="0"/>
        <w:spacing w:after="0" w:line="360" w:lineRule="auto"/>
        <w:jc w:val="both"/>
        <w:rPr>
          <w:rFonts w:ascii="Times New Roman" w:hAnsi="Times New Roman" w:cs="Times New Roman"/>
          <w:sz w:val="24"/>
          <w:szCs w:val="24"/>
        </w:rPr>
      </w:pPr>
    </w:p>
    <w:p w:rsidR="0056146A" w:rsidRDefault="0056146A" w:rsidP="0048448A">
      <w:pPr>
        <w:autoSpaceDE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Z hmyzu (Incecta) sme pozorovali podenky (čeľaď Ephemeridea, Baetidea), ktoré žijú prevažne v tečúcich vodách a indikujú čistú vodu.</w:t>
      </w:r>
      <w:r w:rsidR="00D16945">
        <w:rPr>
          <w:rFonts w:ascii="Times New Roman" w:hAnsi="Times New Roman" w:cs="Times New Roman"/>
          <w:sz w:val="24"/>
          <w:szCs w:val="24"/>
        </w:rPr>
        <w:t xml:space="preserve"> </w:t>
      </w:r>
      <w:r>
        <w:rPr>
          <w:rFonts w:ascii="Times New Roman" w:hAnsi="Times New Roman" w:cs="Times New Roman"/>
          <w:sz w:val="24"/>
          <w:szCs w:val="24"/>
        </w:rPr>
        <w:t>Početné zastúpenie v</w:t>
      </w:r>
      <w:r w:rsidR="00D16945">
        <w:rPr>
          <w:rFonts w:ascii="Times New Roman" w:hAnsi="Times New Roman" w:cs="Times New Roman"/>
          <w:sz w:val="24"/>
          <w:szCs w:val="24"/>
        </w:rPr>
        <w:t> </w:t>
      </w:r>
      <w:r>
        <w:rPr>
          <w:rFonts w:ascii="Times New Roman" w:hAnsi="Times New Roman" w:cs="Times New Roman"/>
          <w:sz w:val="24"/>
          <w:szCs w:val="24"/>
        </w:rPr>
        <w:t>jazere</w:t>
      </w:r>
      <w:r w:rsidR="00D16945">
        <w:rPr>
          <w:rFonts w:ascii="Times New Roman" w:hAnsi="Times New Roman" w:cs="Times New Roman"/>
          <w:sz w:val="24"/>
          <w:szCs w:val="24"/>
        </w:rPr>
        <w:t>,</w:t>
      </w:r>
      <w:r>
        <w:rPr>
          <w:rFonts w:ascii="Times New Roman" w:hAnsi="Times New Roman" w:cs="Times New Roman"/>
          <w:sz w:val="24"/>
          <w:szCs w:val="24"/>
        </w:rPr>
        <w:t xml:space="preserve"> ale aj v prítoku mal dravý potápnik obrúbený (</w:t>
      </w:r>
      <w:r w:rsidRPr="0048448A">
        <w:rPr>
          <w:rFonts w:ascii="Times New Roman" w:hAnsi="Times New Roman" w:cs="Times New Roman"/>
          <w:i/>
          <w:iCs/>
          <w:sz w:val="24"/>
          <w:szCs w:val="24"/>
        </w:rPr>
        <w:t>D</w:t>
      </w:r>
      <w:r>
        <w:rPr>
          <w:rFonts w:ascii="Times New Roman" w:hAnsi="Times New Roman" w:cs="Times New Roman"/>
          <w:i/>
          <w:iCs/>
          <w:sz w:val="24"/>
          <w:szCs w:val="24"/>
        </w:rPr>
        <w:t>i</w:t>
      </w:r>
      <w:r w:rsidRPr="0048448A">
        <w:rPr>
          <w:rFonts w:ascii="Times New Roman" w:hAnsi="Times New Roman" w:cs="Times New Roman"/>
          <w:i/>
          <w:iCs/>
          <w:sz w:val="24"/>
          <w:szCs w:val="24"/>
        </w:rPr>
        <w:t>tiscus</w:t>
      </w:r>
      <w:r w:rsidR="00D16945">
        <w:rPr>
          <w:rFonts w:ascii="Times New Roman" w:hAnsi="Times New Roman" w:cs="Times New Roman"/>
          <w:i/>
          <w:iCs/>
          <w:sz w:val="24"/>
          <w:szCs w:val="24"/>
        </w:rPr>
        <w:t xml:space="preserve"> </w:t>
      </w:r>
      <w:r w:rsidRPr="0048448A">
        <w:rPr>
          <w:rFonts w:ascii="Times New Roman" w:hAnsi="Times New Roman" w:cs="Times New Roman"/>
          <w:i/>
          <w:iCs/>
          <w:sz w:val="24"/>
          <w:szCs w:val="24"/>
        </w:rPr>
        <w:t>marginalis</w:t>
      </w:r>
      <w:r>
        <w:rPr>
          <w:rFonts w:ascii="Times New Roman" w:hAnsi="Times New Roman" w:cs="Times New Roman"/>
          <w:i/>
          <w:iCs/>
          <w:sz w:val="24"/>
          <w:szCs w:val="24"/>
        </w:rPr>
        <w:t>)</w:t>
      </w:r>
      <w:r>
        <w:rPr>
          <w:rFonts w:ascii="Times New Roman" w:hAnsi="Times New Roman" w:cs="Times New Roman"/>
          <w:sz w:val="24"/>
          <w:szCs w:val="24"/>
        </w:rPr>
        <w:t>. Taktiež sme pozorovali larvy vážok A</w:t>
      </w:r>
      <w:r w:rsidRPr="00727E0B">
        <w:rPr>
          <w:rFonts w:ascii="Times New Roman" w:hAnsi="Times New Roman" w:cs="Times New Roman"/>
          <w:sz w:val="24"/>
          <w:szCs w:val="24"/>
          <w:lang w:val="la-Latn"/>
        </w:rPr>
        <w:t>nisoptera</w:t>
      </w:r>
      <w:r>
        <w:rPr>
          <w:rFonts w:ascii="Times New Roman" w:hAnsi="Times New Roman" w:cs="Times New Roman"/>
          <w:sz w:val="24"/>
          <w:szCs w:val="24"/>
        </w:rPr>
        <w:t xml:space="preserve"> a Zygoptera. </w:t>
      </w:r>
    </w:p>
    <w:p w:rsidR="0056146A" w:rsidRDefault="0056146A" w:rsidP="0048448A">
      <w:pPr>
        <w:autoSpaceDE w:val="0"/>
        <w:spacing w:after="0" w:line="360" w:lineRule="auto"/>
        <w:ind w:firstLine="851"/>
        <w:jc w:val="both"/>
        <w:rPr>
          <w:rFonts w:ascii="Times New Roman" w:hAnsi="Times New Roman" w:cs="Times New Roman"/>
          <w:sz w:val="24"/>
          <w:szCs w:val="24"/>
        </w:rPr>
      </w:pPr>
    </w:p>
    <w:p w:rsidR="0056146A" w:rsidRPr="008048CC" w:rsidRDefault="0056146A" w:rsidP="0048448A">
      <w:pPr>
        <w:autoSpaceDE w:val="0"/>
        <w:spacing w:after="0" w:line="360" w:lineRule="auto"/>
        <w:ind w:firstLine="851"/>
        <w:jc w:val="both"/>
        <w:rPr>
          <w:rFonts w:ascii="Times New Roman" w:hAnsi="Times New Roman" w:cs="Times New Roman"/>
          <w:sz w:val="24"/>
          <w:szCs w:val="24"/>
        </w:rPr>
      </w:pPr>
    </w:p>
    <w:p w:rsidR="0056146A" w:rsidRDefault="0056146A" w:rsidP="008048CC">
      <w:pPr>
        <w:autoSpaceDE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2.4 Ryby v jazere</w:t>
      </w:r>
    </w:p>
    <w:p w:rsidR="0056146A" w:rsidRPr="00563CA6" w:rsidRDefault="0056146A" w:rsidP="008048CC">
      <w:pPr>
        <w:autoSpaceDE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Okrem bentických živočíchov nás zaujímalo aj druhové zastúpenie rýb. Na základe informácií od rybárov zo Slovenského rybárskeho zväzu, sa v jazere nachádza pstruh dúhový, pstruh potočný a kapor obyčajný. Kapre sú však v jesenných mesiacoch vylovené a do jazera nasadené</w:t>
      </w:r>
      <w:r w:rsidR="00D16945">
        <w:rPr>
          <w:rFonts w:ascii="Times New Roman" w:hAnsi="Times New Roman" w:cs="Times New Roman"/>
          <w:sz w:val="24"/>
          <w:szCs w:val="24"/>
        </w:rPr>
        <w:t xml:space="preserve"> </w:t>
      </w:r>
      <w:r>
        <w:rPr>
          <w:rFonts w:ascii="Times New Roman" w:hAnsi="Times New Roman" w:cs="Times New Roman"/>
          <w:sz w:val="24"/>
          <w:szCs w:val="24"/>
        </w:rPr>
        <w:t>opäť v jarných mesiacoch.</w:t>
      </w:r>
    </w:p>
    <w:p w:rsidR="0056146A" w:rsidRDefault="0056146A" w:rsidP="008048CC">
      <w:pPr>
        <w:autoSpaceDE w:val="0"/>
        <w:spacing w:line="360" w:lineRule="auto"/>
        <w:jc w:val="both"/>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Pr="00E851EE" w:rsidRDefault="0056146A" w:rsidP="008F47DF">
      <w:pPr>
        <w:autoSpaceDE w:val="0"/>
        <w:spacing w:line="360" w:lineRule="auto"/>
        <w:rPr>
          <w:rFonts w:ascii="Times New Roman" w:hAnsi="Times New Roman" w:cs="Times New Roman"/>
          <w:b/>
          <w:bCs/>
          <w:sz w:val="24"/>
          <w:szCs w:val="24"/>
        </w:rPr>
      </w:pPr>
      <w:r>
        <w:rPr>
          <w:rFonts w:ascii="Times New Roman" w:hAnsi="Times New Roman" w:cs="Times New Roman"/>
          <w:b/>
          <w:bCs/>
          <w:sz w:val="24"/>
          <w:szCs w:val="24"/>
        </w:rPr>
        <w:t>2.5</w:t>
      </w:r>
      <w:r w:rsidRPr="00E851EE">
        <w:rPr>
          <w:rFonts w:ascii="Times New Roman" w:hAnsi="Times New Roman" w:cs="Times New Roman"/>
          <w:b/>
          <w:bCs/>
          <w:sz w:val="24"/>
          <w:szCs w:val="24"/>
        </w:rPr>
        <w:t xml:space="preserve"> Analýza sedimentu jazera</w:t>
      </w:r>
    </w:p>
    <w:p w:rsidR="0056146A" w:rsidRDefault="00820F5B" w:rsidP="00857B70">
      <w:pPr>
        <w:autoSpaceDE w:val="0"/>
        <w:spacing w:line="360" w:lineRule="auto"/>
        <w:ind w:firstLine="851"/>
        <w:jc w:val="both"/>
        <w:rPr>
          <w:rFonts w:ascii="Times New Roman" w:hAnsi="Times New Roman" w:cs="Times New Roman"/>
          <w:sz w:val="24"/>
          <w:szCs w:val="24"/>
        </w:rPr>
      </w:pPr>
      <w:r>
        <w:rPr>
          <w:noProof/>
        </w:rPr>
        <w:drawing>
          <wp:anchor distT="0" distB="0" distL="0" distR="0" simplePos="0" relativeHeight="251658752" behindDoc="1" locked="0" layoutInCell="1" allowOverlap="1">
            <wp:simplePos x="0" y="0"/>
            <wp:positionH relativeFrom="column">
              <wp:posOffset>1606550</wp:posOffset>
            </wp:positionH>
            <wp:positionV relativeFrom="paragraph">
              <wp:posOffset>2178050</wp:posOffset>
            </wp:positionV>
            <wp:extent cx="2095500" cy="1558925"/>
            <wp:effectExtent l="0" t="0" r="0" b="3175"/>
            <wp:wrapThrough wrapText="bothSides">
              <wp:wrapPolygon edited="0">
                <wp:start x="0" y="0"/>
                <wp:lineTo x="0" y="21380"/>
                <wp:lineTo x="21404" y="21380"/>
                <wp:lineTo x="21404" y="0"/>
                <wp:lineTo x="0" y="0"/>
              </wp:wrapPolygon>
            </wp:wrapThrough>
            <wp:docPr id="1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5589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56146A" w:rsidRPr="00E851EE">
        <w:rPr>
          <w:rFonts w:ascii="Times New Roman" w:hAnsi="Times New Roman" w:cs="Times New Roman"/>
          <w:sz w:val="24"/>
          <w:szCs w:val="24"/>
        </w:rPr>
        <w:t xml:space="preserve">Analýza </w:t>
      </w:r>
      <w:r w:rsidR="0056146A">
        <w:rPr>
          <w:rFonts w:ascii="Times New Roman" w:hAnsi="Times New Roman" w:cs="Times New Roman"/>
          <w:sz w:val="24"/>
          <w:szCs w:val="24"/>
        </w:rPr>
        <w:t>sedimentu jazera bola</w:t>
      </w:r>
      <w:r w:rsidR="0056146A" w:rsidRPr="00E851EE">
        <w:rPr>
          <w:rFonts w:ascii="Times New Roman" w:hAnsi="Times New Roman" w:cs="Times New Roman"/>
          <w:sz w:val="24"/>
          <w:szCs w:val="24"/>
        </w:rPr>
        <w:t xml:space="preserve"> uskutočnená v spolupráci s Hutníckou fakultou</w:t>
      </w:r>
      <w:r w:rsidR="00D16945">
        <w:rPr>
          <w:rFonts w:ascii="Times New Roman" w:hAnsi="Times New Roman" w:cs="Times New Roman"/>
          <w:sz w:val="24"/>
          <w:szCs w:val="24"/>
        </w:rPr>
        <w:t xml:space="preserve"> </w:t>
      </w:r>
      <w:r w:rsidR="0056146A" w:rsidRPr="00E851EE">
        <w:rPr>
          <w:rFonts w:ascii="Times New Roman" w:hAnsi="Times New Roman" w:cs="Times New Roman"/>
          <w:sz w:val="24"/>
          <w:szCs w:val="24"/>
        </w:rPr>
        <w:t>Technick</w:t>
      </w:r>
      <w:r w:rsidR="0056146A">
        <w:rPr>
          <w:rFonts w:ascii="Times New Roman" w:hAnsi="Times New Roman" w:cs="Times New Roman"/>
          <w:sz w:val="24"/>
          <w:szCs w:val="24"/>
        </w:rPr>
        <w:t>ej</w:t>
      </w:r>
      <w:r w:rsidR="0056146A" w:rsidRPr="00E851EE">
        <w:rPr>
          <w:rFonts w:ascii="Times New Roman" w:hAnsi="Times New Roman" w:cs="Times New Roman"/>
          <w:sz w:val="24"/>
          <w:szCs w:val="24"/>
        </w:rPr>
        <w:t xml:space="preserve"> univerzit</w:t>
      </w:r>
      <w:r w:rsidR="0056146A">
        <w:rPr>
          <w:rFonts w:ascii="Times New Roman" w:hAnsi="Times New Roman" w:cs="Times New Roman"/>
          <w:sz w:val="24"/>
          <w:szCs w:val="24"/>
        </w:rPr>
        <w:t>y v</w:t>
      </w:r>
      <w:r w:rsidR="00D16945">
        <w:rPr>
          <w:rFonts w:ascii="Times New Roman" w:hAnsi="Times New Roman" w:cs="Times New Roman"/>
          <w:sz w:val="24"/>
          <w:szCs w:val="24"/>
        </w:rPr>
        <w:t> </w:t>
      </w:r>
      <w:r w:rsidR="0056146A">
        <w:rPr>
          <w:rFonts w:ascii="Times New Roman" w:hAnsi="Times New Roman" w:cs="Times New Roman"/>
          <w:sz w:val="24"/>
          <w:szCs w:val="24"/>
        </w:rPr>
        <w:t>Košiciach</w:t>
      </w:r>
      <w:r w:rsidR="00D16945">
        <w:rPr>
          <w:rFonts w:ascii="Times New Roman" w:hAnsi="Times New Roman" w:cs="Times New Roman"/>
          <w:sz w:val="24"/>
          <w:szCs w:val="24"/>
        </w:rPr>
        <w:t xml:space="preserve"> (T</w:t>
      </w:r>
      <w:r w:rsidR="0056146A">
        <w:rPr>
          <w:rFonts w:ascii="Times New Roman" w:hAnsi="Times New Roman" w:cs="Times New Roman"/>
          <w:sz w:val="24"/>
          <w:szCs w:val="24"/>
        </w:rPr>
        <w:t>abuľka 10)</w:t>
      </w:r>
      <w:r w:rsidR="0056146A" w:rsidRPr="009E01C6">
        <w:rPr>
          <w:rFonts w:ascii="Times New Roman" w:hAnsi="Times New Roman" w:cs="Times New Roman"/>
          <w:sz w:val="24"/>
          <w:szCs w:val="24"/>
        </w:rPr>
        <w:t>. Pre porovnanie prikladáme do tabuľky množstvá zistených kovov v banskej halde vzdialenej približne kilomete</w:t>
      </w:r>
      <w:r w:rsidR="0056146A">
        <w:rPr>
          <w:rFonts w:ascii="Times New Roman" w:hAnsi="Times New Roman" w:cs="Times New Roman"/>
          <w:sz w:val="24"/>
          <w:szCs w:val="24"/>
        </w:rPr>
        <w:t xml:space="preserve">r od jazera, ktoré uskutočnila </w:t>
      </w:r>
      <w:r w:rsidR="0056146A" w:rsidRPr="009E01C6">
        <w:rPr>
          <w:rFonts w:ascii="Times New Roman" w:hAnsi="Times New Roman" w:cs="Times New Roman"/>
          <w:sz w:val="24"/>
          <w:szCs w:val="24"/>
        </w:rPr>
        <w:t>Banásová</w:t>
      </w:r>
      <w:r w:rsidR="0056146A">
        <w:rPr>
          <w:rFonts w:ascii="Times New Roman" w:hAnsi="Times New Roman" w:cs="Times New Roman"/>
          <w:sz w:val="24"/>
          <w:szCs w:val="24"/>
        </w:rPr>
        <w:t xml:space="preserve"> (s.a.)</w:t>
      </w:r>
      <w:r w:rsidR="0056146A" w:rsidRPr="009E01C6">
        <w:rPr>
          <w:rFonts w:ascii="Times New Roman" w:hAnsi="Times New Roman" w:cs="Times New Roman"/>
          <w:sz w:val="24"/>
          <w:szCs w:val="24"/>
        </w:rPr>
        <w:t xml:space="preserve">. </w:t>
      </w:r>
      <w:r w:rsidR="0056146A">
        <w:rPr>
          <w:rFonts w:ascii="Times New Roman" w:hAnsi="Times New Roman" w:cs="Times New Roman"/>
          <w:sz w:val="24"/>
          <w:szCs w:val="24"/>
        </w:rPr>
        <w:t xml:space="preserve">Zistené </w:t>
      </w:r>
      <w:r w:rsidR="0056146A" w:rsidRPr="009E01C6">
        <w:rPr>
          <w:rFonts w:ascii="Times New Roman" w:hAnsi="Times New Roman" w:cs="Times New Roman"/>
          <w:sz w:val="24"/>
          <w:szCs w:val="24"/>
        </w:rPr>
        <w:t xml:space="preserve">množstvá kovov v sedimente </w:t>
      </w:r>
      <w:r w:rsidR="0056146A">
        <w:rPr>
          <w:rFonts w:ascii="Times New Roman" w:hAnsi="Times New Roman" w:cs="Times New Roman"/>
          <w:sz w:val="24"/>
          <w:szCs w:val="24"/>
        </w:rPr>
        <w:t>jazera</w:t>
      </w:r>
      <w:r w:rsidR="0056146A" w:rsidRPr="009E01C6">
        <w:rPr>
          <w:rFonts w:ascii="Times New Roman" w:hAnsi="Times New Roman" w:cs="Times New Roman"/>
          <w:sz w:val="24"/>
          <w:szCs w:val="24"/>
        </w:rPr>
        <w:t xml:space="preserve"> sú niekoľko násobne vyššie ako hodnoty týchto prvkov v banskej halde. Avšak</w:t>
      </w:r>
      <w:r w:rsidR="0056146A">
        <w:rPr>
          <w:rFonts w:ascii="Times New Roman" w:hAnsi="Times New Roman" w:cs="Times New Roman"/>
          <w:sz w:val="24"/>
          <w:szCs w:val="24"/>
        </w:rPr>
        <w:t>,</w:t>
      </w:r>
      <w:r w:rsidR="0056146A" w:rsidRPr="009E01C6">
        <w:rPr>
          <w:rFonts w:ascii="Times New Roman" w:hAnsi="Times New Roman" w:cs="Times New Roman"/>
          <w:sz w:val="24"/>
          <w:szCs w:val="24"/>
        </w:rPr>
        <w:t xml:space="preserve"> ako sme zistili</w:t>
      </w:r>
      <w:r w:rsidR="0056146A">
        <w:rPr>
          <w:rFonts w:ascii="Times New Roman" w:hAnsi="Times New Roman" w:cs="Times New Roman"/>
          <w:sz w:val="24"/>
          <w:szCs w:val="24"/>
        </w:rPr>
        <w:t>,</w:t>
      </w:r>
      <w:r w:rsidR="0056146A" w:rsidRPr="009E01C6">
        <w:rPr>
          <w:rFonts w:ascii="Times New Roman" w:hAnsi="Times New Roman" w:cs="Times New Roman"/>
          <w:sz w:val="24"/>
          <w:szCs w:val="24"/>
        </w:rPr>
        <w:t xml:space="preserve"> tieto enormné množstva toxických kovov nemajú výrazný</w:t>
      </w:r>
      <w:r w:rsidR="00D16945">
        <w:rPr>
          <w:rFonts w:ascii="Times New Roman" w:hAnsi="Times New Roman" w:cs="Times New Roman"/>
          <w:sz w:val="24"/>
          <w:szCs w:val="24"/>
        </w:rPr>
        <w:t xml:space="preserve"> </w:t>
      </w:r>
      <w:r w:rsidR="0056146A">
        <w:rPr>
          <w:rFonts w:ascii="Times New Roman" w:hAnsi="Times New Roman" w:cs="Times New Roman"/>
          <w:sz w:val="24"/>
          <w:szCs w:val="24"/>
        </w:rPr>
        <w:t>vplyv na vodu v jazere, ktorej pH</w:t>
      </w:r>
      <w:r w:rsidR="0056146A" w:rsidRPr="009E01C6">
        <w:rPr>
          <w:rFonts w:ascii="Times New Roman" w:hAnsi="Times New Roman" w:cs="Times New Roman"/>
          <w:sz w:val="24"/>
          <w:szCs w:val="24"/>
        </w:rPr>
        <w:t xml:space="preserve"> je zásadité</w:t>
      </w:r>
      <w:r w:rsidR="0056146A">
        <w:rPr>
          <w:rFonts w:ascii="Times New Roman" w:hAnsi="Times New Roman" w:cs="Times New Roman"/>
          <w:sz w:val="24"/>
          <w:szCs w:val="24"/>
        </w:rPr>
        <w:t xml:space="preserve"> a pohybuje sa v oblasti pH=8</w:t>
      </w:r>
      <w:r w:rsidR="0056146A" w:rsidRPr="009E01C6">
        <w:rPr>
          <w:rFonts w:ascii="Times New Roman" w:hAnsi="Times New Roman" w:cs="Times New Roman"/>
          <w:sz w:val="24"/>
          <w:szCs w:val="24"/>
        </w:rPr>
        <w:t>. Domnievame sa</w:t>
      </w:r>
      <w:r w:rsidR="0056146A">
        <w:rPr>
          <w:rFonts w:ascii="Times New Roman" w:hAnsi="Times New Roman" w:cs="Times New Roman"/>
          <w:sz w:val="24"/>
          <w:szCs w:val="24"/>
        </w:rPr>
        <w:t>,</w:t>
      </w:r>
      <w:r w:rsidR="0056146A" w:rsidRPr="009E01C6">
        <w:rPr>
          <w:rFonts w:ascii="Times New Roman" w:hAnsi="Times New Roman" w:cs="Times New Roman"/>
          <w:sz w:val="24"/>
          <w:szCs w:val="24"/>
        </w:rPr>
        <w:t xml:space="preserve"> že je to </w:t>
      </w:r>
      <w:r w:rsidR="0056146A">
        <w:rPr>
          <w:rFonts w:ascii="Times New Roman" w:hAnsi="Times New Roman" w:cs="Times New Roman"/>
          <w:sz w:val="24"/>
          <w:szCs w:val="24"/>
        </w:rPr>
        <w:t xml:space="preserve">v dôsledku priesaku z lesa a plneniu jazera </w:t>
      </w:r>
      <w:r w:rsidR="0056146A" w:rsidRPr="009E01C6">
        <w:rPr>
          <w:rFonts w:ascii="Times New Roman" w:hAnsi="Times New Roman" w:cs="Times New Roman"/>
          <w:sz w:val="24"/>
          <w:szCs w:val="24"/>
        </w:rPr>
        <w:t>lesnými prameňmi, ktoré taktiež zásobujú jazero vodou.</w:t>
      </w:r>
    </w:p>
    <w:p w:rsidR="0056146A" w:rsidRDefault="0056146A" w:rsidP="00857B70">
      <w:pPr>
        <w:rPr>
          <w:rFonts w:ascii="Times New Roman" w:hAnsi="Times New Roman" w:cs="Times New Roman"/>
          <w:b/>
          <w:bCs/>
          <w:sz w:val="24"/>
          <w:szCs w:val="24"/>
        </w:rPr>
      </w:pPr>
    </w:p>
    <w:p w:rsidR="0056146A" w:rsidRDefault="0056146A" w:rsidP="00857B70">
      <w:pPr>
        <w:rPr>
          <w:rFonts w:ascii="Times New Roman" w:hAnsi="Times New Roman" w:cs="Times New Roman"/>
          <w:b/>
          <w:bCs/>
          <w:sz w:val="24"/>
          <w:szCs w:val="24"/>
        </w:rPr>
      </w:pPr>
    </w:p>
    <w:p w:rsidR="0056146A" w:rsidRDefault="0056146A" w:rsidP="00857B70">
      <w:pPr>
        <w:rPr>
          <w:rFonts w:ascii="Times New Roman" w:hAnsi="Times New Roman" w:cs="Times New Roman"/>
          <w:b/>
          <w:bCs/>
          <w:sz w:val="24"/>
          <w:szCs w:val="24"/>
        </w:rPr>
      </w:pPr>
    </w:p>
    <w:p w:rsidR="0056146A" w:rsidRDefault="0056146A" w:rsidP="00857B70">
      <w:pPr>
        <w:rPr>
          <w:rFonts w:ascii="Times New Roman" w:hAnsi="Times New Roman" w:cs="Times New Roman"/>
          <w:b/>
          <w:bCs/>
          <w:sz w:val="24"/>
          <w:szCs w:val="24"/>
        </w:rPr>
      </w:pPr>
    </w:p>
    <w:p w:rsidR="0056146A" w:rsidRDefault="0056146A" w:rsidP="00857B70">
      <w:pPr>
        <w:rPr>
          <w:rFonts w:ascii="Times New Roman" w:hAnsi="Times New Roman" w:cs="Times New Roman"/>
          <w:b/>
          <w:bCs/>
          <w:sz w:val="24"/>
          <w:szCs w:val="24"/>
        </w:rPr>
      </w:pPr>
    </w:p>
    <w:p w:rsidR="0056146A" w:rsidRPr="00C443C0" w:rsidRDefault="0056146A" w:rsidP="00AB3BB9">
      <w:pPr>
        <w:autoSpaceDE w:val="0"/>
        <w:spacing w:line="360" w:lineRule="auto"/>
        <w:jc w:val="center"/>
        <w:rPr>
          <w:rFonts w:ascii="Times New Roman" w:hAnsi="Times New Roman" w:cs="Times New Roman"/>
          <w:sz w:val="24"/>
          <w:szCs w:val="24"/>
        </w:rPr>
      </w:pPr>
      <w:r w:rsidRPr="00891705">
        <w:rPr>
          <w:rFonts w:ascii="Times New Roman" w:hAnsi="Times New Roman" w:cs="Times New Roman"/>
          <w:b/>
          <w:bCs/>
          <w:sz w:val="24"/>
          <w:szCs w:val="24"/>
        </w:rPr>
        <w:t>Obr. č.4</w:t>
      </w:r>
      <w:r w:rsidR="00D16945">
        <w:rPr>
          <w:rFonts w:ascii="Times New Roman" w:hAnsi="Times New Roman" w:cs="Times New Roman"/>
          <w:b/>
          <w:bCs/>
          <w:sz w:val="24"/>
          <w:szCs w:val="24"/>
        </w:rPr>
        <w:t xml:space="preserve"> </w:t>
      </w:r>
      <w:r w:rsidRPr="00E851EE">
        <w:rPr>
          <w:rFonts w:ascii="Times New Roman" w:hAnsi="Times New Roman" w:cs="Times New Roman"/>
          <w:sz w:val="24"/>
          <w:szCs w:val="24"/>
        </w:rPr>
        <w:t>Miesto prítoku potoka do jazera – miesto odobraného sedimentu</w:t>
      </w:r>
      <w:r>
        <w:rPr>
          <w:rFonts w:ascii="Times New Roman" w:hAnsi="Times New Roman" w:cs="Times New Roman"/>
          <w:sz w:val="24"/>
          <w:szCs w:val="24"/>
        </w:rPr>
        <w:t xml:space="preserve"> (Marcinko, 2012)</w:t>
      </w:r>
    </w:p>
    <w:p w:rsidR="0056146A" w:rsidRPr="00857B70" w:rsidRDefault="0056146A" w:rsidP="0060073D">
      <w:pPr>
        <w:jc w:val="center"/>
        <w:rPr>
          <w:rFonts w:ascii="Times New Roman" w:hAnsi="Times New Roman" w:cs="Times New Roman"/>
          <w:sz w:val="24"/>
          <w:szCs w:val="24"/>
        </w:rPr>
      </w:pPr>
      <w:r>
        <w:rPr>
          <w:rFonts w:ascii="Times New Roman" w:hAnsi="Times New Roman" w:cs="Times New Roman"/>
          <w:b/>
          <w:bCs/>
          <w:sz w:val="24"/>
          <w:szCs w:val="24"/>
        </w:rPr>
        <w:t>Tabuľka</w:t>
      </w:r>
      <w:r w:rsidR="00D16945">
        <w:rPr>
          <w:rFonts w:ascii="Times New Roman" w:hAnsi="Times New Roman" w:cs="Times New Roman"/>
          <w:b/>
          <w:bCs/>
          <w:sz w:val="24"/>
          <w:szCs w:val="24"/>
        </w:rPr>
        <w:t xml:space="preserve"> </w:t>
      </w:r>
      <w:r>
        <w:rPr>
          <w:rFonts w:ascii="Times New Roman" w:hAnsi="Times New Roman" w:cs="Times New Roman"/>
          <w:b/>
          <w:bCs/>
          <w:sz w:val="24"/>
          <w:szCs w:val="24"/>
        </w:rPr>
        <w:t>10</w:t>
      </w:r>
      <w:r w:rsidRPr="00C443C0">
        <w:rPr>
          <w:rFonts w:ascii="Times New Roman" w:hAnsi="Times New Roman" w:cs="Times New Roman"/>
          <w:sz w:val="24"/>
          <w:szCs w:val="24"/>
        </w:rPr>
        <w:t xml:space="preserve"> Obsah prvkov v sedimente jazera (mg.kg</w:t>
      </w:r>
      <w:r w:rsidRPr="00C443C0">
        <w:rPr>
          <w:rFonts w:ascii="Times New Roman" w:hAnsi="Times New Roman" w:cs="Times New Roman"/>
          <w:sz w:val="24"/>
          <w:szCs w:val="24"/>
          <w:vertAlign w:val="superscript"/>
        </w:rPr>
        <w:t>-1</w:t>
      </w:r>
      <w:r w:rsidRPr="00C443C0">
        <w:rPr>
          <w:rFonts w:ascii="Times New Roman" w:hAnsi="Times New Roman" w:cs="Times New Roman"/>
          <w:sz w:val="24"/>
          <w:szCs w:val="24"/>
        </w:rPr>
        <w:t>)</w:t>
      </w:r>
      <w:r>
        <w:rPr>
          <w:rFonts w:ascii="Times New Roman" w:hAnsi="Times New Roman" w:cs="Times New Roman"/>
          <w:sz w:val="24"/>
          <w:szCs w:val="24"/>
        </w:rPr>
        <w:t xml:space="preserve"> (Technická univerzita v Košiciach,</w:t>
      </w:r>
      <w:r w:rsidR="00D16945">
        <w:rPr>
          <w:rFonts w:ascii="Times New Roman" w:hAnsi="Times New Roman" w:cs="Times New Roman"/>
          <w:sz w:val="24"/>
          <w:szCs w:val="24"/>
        </w:rPr>
        <w:t xml:space="preserve"> </w:t>
      </w:r>
      <w:r>
        <w:rPr>
          <w:rFonts w:ascii="Times New Roman" w:hAnsi="Times New Roman" w:cs="Times New Roman"/>
          <w:sz w:val="24"/>
          <w:szCs w:val="24"/>
        </w:rPr>
        <w:t>2012); Obsah prvkov v banskom odpade (banskej halde) (Banásová, V., (s.a.))(2)</w:t>
      </w:r>
    </w:p>
    <w:tbl>
      <w:tblPr>
        <w:tblpPr w:leftFromText="141" w:rightFromText="141" w:vertAnchor="page" w:horzAnchor="margin" w:tblpY="10419"/>
        <w:tblW w:w="9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A0" w:firstRow="1" w:lastRow="0" w:firstColumn="1" w:lastColumn="0" w:noHBand="0" w:noVBand="0"/>
      </w:tblPr>
      <w:tblGrid>
        <w:gridCol w:w="1768"/>
        <w:gridCol w:w="2820"/>
        <w:gridCol w:w="3073"/>
        <w:gridCol w:w="1570"/>
      </w:tblGrid>
      <w:tr w:rsidR="0056146A" w:rsidRPr="00A60E56" w:rsidTr="00CF56EA">
        <w:trPr>
          <w:trHeight w:val="1084"/>
        </w:trPr>
        <w:tc>
          <w:tcPr>
            <w:tcW w:w="1768" w:type="dxa"/>
            <w:shd w:val="clear" w:color="auto" w:fill="D9D9D9"/>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b/>
                <w:bCs/>
                <w:sz w:val="24"/>
                <w:szCs w:val="24"/>
              </w:rPr>
            </w:pPr>
            <w:r w:rsidRPr="00891705">
              <w:rPr>
                <w:rFonts w:ascii="Times New Roman" w:hAnsi="Times New Roman" w:cs="Times New Roman"/>
                <w:b/>
                <w:bCs/>
                <w:sz w:val="24"/>
                <w:szCs w:val="24"/>
              </w:rPr>
              <w:t>Prvok</w:t>
            </w:r>
          </w:p>
        </w:tc>
        <w:tc>
          <w:tcPr>
            <w:tcW w:w="2820" w:type="dxa"/>
            <w:shd w:val="clear" w:color="auto" w:fill="D9D9D9"/>
            <w:tcMar>
              <w:top w:w="0" w:type="dxa"/>
              <w:left w:w="108" w:type="dxa"/>
              <w:bottom w:w="0" w:type="dxa"/>
              <w:right w:w="108" w:type="dxa"/>
            </w:tcMar>
            <w:vAlign w:val="center"/>
          </w:tcPr>
          <w:p w:rsidR="0056146A" w:rsidRPr="00A60E56" w:rsidRDefault="0056146A" w:rsidP="00CF56EA">
            <w:pPr>
              <w:spacing w:after="0" w:line="240" w:lineRule="auto"/>
              <w:rPr>
                <w:rFonts w:ascii="Times New Roman" w:hAnsi="Times New Roman" w:cs="Times New Roman"/>
                <w:b/>
                <w:bCs/>
                <w:sz w:val="24"/>
                <w:szCs w:val="24"/>
              </w:rPr>
            </w:pPr>
            <w:r w:rsidRPr="00891705">
              <w:rPr>
                <w:rFonts w:ascii="Times New Roman" w:hAnsi="Times New Roman" w:cs="Times New Roman"/>
                <w:b/>
                <w:bCs/>
                <w:sz w:val="24"/>
                <w:szCs w:val="24"/>
              </w:rPr>
              <w:t>Množstvo v sedimente jazera</w:t>
            </w:r>
            <w:r>
              <w:rPr>
                <w:rFonts w:ascii="Times New Roman" w:hAnsi="Times New Roman" w:cs="Times New Roman"/>
                <w:b/>
                <w:bCs/>
                <w:sz w:val="24"/>
                <w:szCs w:val="24"/>
              </w:rPr>
              <w:t xml:space="preserve"> (</w:t>
            </w:r>
            <w:r w:rsidRPr="00891705">
              <w:rPr>
                <w:rFonts w:ascii="Times New Roman" w:hAnsi="Times New Roman" w:cs="Times New Roman"/>
                <w:b/>
                <w:bCs/>
                <w:sz w:val="24"/>
                <w:szCs w:val="24"/>
              </w:rPr>
              <w:t>mg.kg</w:t>
            </w:r>
            <w:r w:rsidRPr="00891705">
              <w:rPr>
                <w:rFonts w:ascii="Times New Roman" w:hAnsi="Times New Roman" w:cs="Times New Roman"/>
                <w:b/>
                <w:bCs/>
                <w:sz w:val="24"/>
                <w:szCs w:val="24"/>
                <w:vertAlign w:val="superscript"/>
              </w:rPr>
              <w:t>-1</w:t>
            </w:r>
            <w:r w:rsidRPr="00891705">
              <w:rPr>
                <w:rFonts w:ascii="Times New Roman" w:hAnsi="Times New Roman" w:cs="Times New Roman"/>
                <w:b/>
                <w:bCs/>
                <w:sz w:val="24"/>
                <w:szCs w:val="24"/>
              </w:rPr>
              <w:t>)</w:t>
            </w:r>
          </w:p>
        </w:tc>
        <w:tc>
          <w:tcPr>
            <w:tcW w:w="3073" w:type="dxa"/>
            <w:shd w:val="clear" w:color="auto" w:fill="D9D9D9"/>
            <w:tcMar>
              <w:top w:w="0" w:type="dxa"/>
              <w:left w:w="108" w:type="dxa"/>
              <w:bottom w:w="0" w:type="dxa"/>
              <w:right w:w="108" w:type="dxa"/>
            </w:tcMar>
            <w:vAlign w:val="center"/>
          </w:tcPr>
          <w:p w:rsidR="0056146A" w:rsidRPr="00A60E56" w:rsidRDefault="0056146A" w:rsidP="00CF56EA">
            <w:pPr>
              <w:spacing w:after="0" w:line="240" w:lineRule="auto"/>
              <w:rPr>
                <w:rFonts w:ascii="Times New Roman" w:hAnsi="Times New Roman" w:cs="Times New Roman"/>
                <w:b/>
                <w:bCs/>
                <w:sz w:val="24"/>
                <w:szCs w:val="24"/>
              </w:rPr>
            </w:pPr>
            <w:r w:rsidRPr="00891705">
              <w:rPr>
                <w:rFonts w:ascii="Times New Roman" w:hAnsi="Times New Roman" w:cs="Times New Roman"/>
                <w:b/>
                <w:bCs/>
                <w:sz w:val="24"/>
                <w:szCs w:val="24"/>
              </w:rPr>
              <w:t>Množstvo v banskom odpade v mg.kg</w:t>
            </w:r>
            <w:r w:rsidRPr="00891705">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podľa Banásová (s.a.</w:t>
            </w:r>
            <w:r w:rsidRPr="00891705">
              <w:rPr>
                <w:rFonts w:ascii="Times New Roman" w:hAnsi="Times New Roman" w:cs="Times New Roman"/>
                <w:b/>
                <w:bCs/>
                <w:sz w:val="24"/>
                <w:szCs w:val="24"/>
              </w:rPr>
              <w:t>)</w:t>
            </w:r>
          </w:p>
        </w:tc>
        <w:tc>
          <w:tcPr>
            <w:tcW w:w="1570" w:type="dxa"/>
            <w:shd w:val="clear" w:color="auto" w:fill="D9D9D9"/>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b/>
                <w:bCs/>
                <w:sz w:val="24"/>
                <w:szCs w:val="24"/>
              </w:rPr>
            </w:pPr>
            <w:r w:rsidRPr="00891705">
              <w:rPr>
                <w:rFonts w:ascii="Times New Roman" w:hAnsi="Times New Roman" w:cs="Times New Roman"/>
                <w:b/>
                <w:bCs/>
                <w:sz w:val="24"/>
                <w:szCs w:val="24"/>
              </w:rPr>
              <w:t>Limity</w:t>
            </w:r>
            <w:r>
              <w:rPr>
                <w:rFonts w:ascii="Times New Roman" w:hAnsi="Times New Roman" w:cs="Times New Roman"/>
                <w:b/>
                <w:bCs/>
                <w:sz w:val="24"/>
                <w:szCs w:val="24"/>
              </w:rPr>
              <w:t xml:space="preserve"> pre nekont. pôdy</w:t>
            </w:r>
          </w:p>
        </w:tc>
      </w:tr>
      <w:tr w:rsidR="0056146A" w:rsidRPr="00A60E56" w:rsidTr="00CF56EA">
        <w:trPr>
          <w:trHeight w:val="354"/>
        </w:trPr>
        <w:tc>
          <w:tcPr>
            <w:tcW w:w="1768"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Cu</w:t>
            </w:r>
          </w:p>
        </w:tc>
        <w:tc>
          <w:tcPr>
            <w:tcW w:w="2820"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23 000</w:t>
            </w:r>
          </w:p>
        </w:tc>
        <w:tc>
          <w:tcPr>
            <w:tcW w:w="3073"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16 700</w:t>
            </w:r>
          </w:p>
        </w:tc>
        <w:tc>
          <w:tcPr>
            <w:tcW w:w="1570" w:type="dxa"/>
            <w:shd w:val="clear" w:color="auto" w:fill="FFFFFF"/>
            <w:tcMar>
              <w:top w:w="0" w:type="dxa"/>
              <w:left w:w="108" w:type="dxa"/>
              <w:bottom w:w="0" w:type="dxa"/>
              <w:right w:w="108" w:type="dxa"/>
            </w:tcMar>
            <w:vAlign w:val="center"/>
          </w:tcPr>
          <w:p w:rsidR="0056146A" w:rsidRPr="00891705"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36</w:t>
            </w:r>
          </w:p>
        </w:tc>
      </w:tr>
      <w:tr w:rsidR="0056146A" w:rsidRPr="00A60E56" w:rsidTr="00CF56EA">
        <w:trPr>
          <w:trHeight w:val="354"/>
        </w:trPr>
        <w:tc>
          <w:tcPr>
            <w:tcW w:w="1768"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Pb</w:t>
            </w:r>
          </w:p>
        </w:tc>
        <w:tc>
          <w:tcPr>
            <w:tcW w:w="2820"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2 200</w:t>
            </w:r>
          </w:p>
        </w:tc>
        <w:tc>
          <w:tcPr>
            <w:tcW w:w="3073"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610</w:t>
            </w:r>
          </w:p>
        </w:tc>
        <w:tc>
          <w:tcPr>
            <w:tcW w:w="1570" w:type="dxa"/>
            <w:shd w:val="clear" w:color="auto" w:fill="FFFFFF"/>
            <w:tcMar>
              <w:top w:w="0" w:type="dxa"/>
              <w:left w:w="108" w:type="dxa"/>
              <w:bottom w:w="0" w:type="dxa"/>
              <w:right w:w="108" w:type="dxa"/>
            </w:tcMar>
            <w:vAlign w:val="center"/>
          </w:tcPr>
          <w:p w:rsidR="0056146A" w:rsidRPr="00891705"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82</w:t>
            </w:r>
          </w:p>
        </w:tc>
      </w:tr>
      <w:tr w:rsidR="0056146A" w:rsidRPr="00A60E56" w:rsidTr="00CF56EA">
        <w:trPr>
          <w:trHeight w:val="354"/>
        </w:trPr>
        <w:tc>
          <w:tcPr>
            <w:tcW w:w="1768"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Cd</w:t>
            </w:r>
          </w:p>
        </w:tc>
        <w:tc>
          <w:tcPr>
            <w:tcW w:w="2820"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430</w:t>
            </w:r>
          </w:p>
        </w:tc>
        <w:tc>
          <w:tcPr>
            <w:tcW w:w="3073"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w:t>
            </w:r>
          </w:p>
        </w:tc>
        <w:tc>
          <w:tcPr>
            <w:tcW w:w="1570" w:type="dxa"/>
            <w:shd w:val="clear" w:color="auto" w:fill="FFFFFF"/>
            <w:tcMar>
              <w:top w:w="0" w:type="dxa"/>
              <w:left w:w="108" w:type="dxa"/>
              <w:bottom w:w="0" w:type="dxa"/>
              <w:right w:w="108" w:type="dxa"/>
            </w:tcMar>
            <w:vAlign w:val="center"/>
          </w:tcPr>
          <w:p w:rsidR="0056146A" w:rsidRPr="00891705"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0,8</w:t>
            </w:r>
          </w:p>
        </w:tc>
      </w:tr>
      <w:tr w:rsidR="0056146A" w:rsidRPr="00A60E56" w:rsidTr="00CF56EA">
        <w:trPr>
          <w:trHeight w:val="354"/>
        </w:trPr>
        <w:tc>
          <w:tcPr>
            <w:tcW w:w="1768"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Zn</w:t>
            </w:r>
          </w:p>
        </w:tc>
        <w:tc>
          <w:tcPr>
            <w:tcW w:w="2820"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2 100</w:t>
            </w:r>
          </w:p>
        </w:tc>
        <w:tc>
          <w:tcPr>
            <w:tcW w:w="3073"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386</w:t>
            </w:r>
          </w:p>
        </w:tc>
        <w:tc>
          <w:tcPr>
            <w:tcW w:w="1570" w:type="dxa"/>
            <w:shd w:val="clear" w:color="auto" w:fill="FFFFFF"/>
            <w:tcMar>
              <w:top w:w="0" w:type="dxa"/>
              <w:left w:w="108" w:type="dxa"/>
              <w:bottom w:w="0" w:type="dxa"/>
              <w:right w:w="108" w:type="dxa"/>
            </w:tcMar>
            <w:vAlign w:val="center"/>
          </w:tcPr>
          <w:p w:rsidR="0056146A" w:rsidRPr="00891705"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140</w:t>
            </w:r>
          </w:p>
        </w:tc>
      </w:tr>
      <w:tr w:rsidR="0056146A" w:rsidRPr="00A60E56" w:rsidTr="00CF56EA">
        <w:trPr>
          <w:trHeight w:val="354"/>
        </w:trPr>
        <w:tc>
          <w:tcPr>
            <w:tcW w:w="1768"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Fe</w:t>
            </w:r>
          </w:p>
        </w:tc>
        <w:tc>
          <w:tcPr>
            <w:tcW w:w="2820"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584 000</w:t>
            </w:r>
          </w:p>
        </w:tc>
        <w:tc>
          <w:tcPr>
            <w:tcW w:w="3073"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170 100</w:t>
            </w:r>
          </w:p>
        </w:tc>
        <w:tc>
          <w:tcPr>
            <w:tcW w:w="1570" w:type="dxa"/>
            <w:shd w:val="clear" w:color="auto" w:fill="FFFFFF"/>
            <w:tcMar>
              <w:top w:w="0" w:type="dxa"/>
              <w:left w:w="108" w:type="dxa"/>
              <w:bottom w:w="0" w:type="dxa"/>
              <w:right w:w="108" w:type="dxa"/>
            </w:tcMar>
            <w:vAlign w:val="center"/>
          </w:tcPr>
          <w:p w:rsidR="0056146A" w:rsidRPr="00891705"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3800</w:t>
            </w:r>
          </w:p>
        </w:tc>
      </w:tr>
      <w:tr w:rsidR="0056146A" w:rsidRPr="00A60E56" w:rsidTr="00CF56EA">
        <w:trPr>
          <w:trHeight w:val="377"/>
        </w:trPr>
        <w:tc>
          <w:tcPr>
            <w:tcW w:w="1768"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S</w:t>
            </w:r>
          </w:p>
        </w:tc>
        <w:tc>
          <w:tcPr>
            <w:tcW w:w="2820"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11 000</w:t>
            </w:r>
          </w:p>
        </w:tc>
        <w:tc>
          <w:tcPr>
            <w:tcW w:w="3073" w:type="dxa"/>
            <w:shd w:val="clear" w:color="auto" w:fill="FFFFFF"/>
            <w:tcMar>
              <w:top w:w="0" w:type="dxa"/>
              <w:left w:w="108" w:type="dxa"/>
              <w:bottom w:w="0" w:type="dxa"/>
              <w:right w:w="108" w:type="dxa"/>
            </w:tcMar>
            <w:vAlign w:val="center"/>
          </w:tcPr>
          <w:p w:rsidR="0056146A" w:rsidRPr="00A60E56"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w:t>
            </w:r>
          </w:p>
        </w:tc>
        <w:tc>
          <w:tcPr>
            <w:tcW w:w="1570" w:type="dxa"/>
            <w:shd w:val="clear" w:color="auto" w:fill="FFFFFF"/>
            <w:tcMar>
              <w:top w:w="0" w:type="dxa"/>
              <w:left w:w="108" w:type="dxa"/>
              <w:bottom w:w="0" w:type="dxa"/>
              <w:right w:w="108" w:type="dxa"/>
            </w:tcMar>
            <w:vAlign w:val="center"/>
          </w:tcPr>
          <w:p w:rsidR="0056146A" w:rsidRPr="00891705" w:rsidRDefault="0056146A" w:rsidP="00CF56EA">
            <w:pPr>
              <w:spacing w:after="0" w:line="240" w:lineRule="auto"/>
              <w:jc w:val="center"/>
              <w:rPr>
                <w:rFonts w:ascii="Times New Roman" w:hAnsi="Times New Roman" w:cs="Times New Roman"/>
                <w:sz w:val="24"/>
                <w:szCs w:val="24"/>
              </w:rPr>
            </w:pPr>
            <w:r w:rsidRPr="00891705">
              <w:rPr>
                <w:rFonts w:ascii="Times New Roman" w:hAnsi="Times New Roman" w:cs="Times New Roman"/>
                <w:sz w:val="24"/>
                <w:szCs w:val="24"/>
              </w:rPr>
              <w:t>-</w:t>
            </w:r>
          </w:p>
        </w:tc>
      </w:tr>
    </w:tbl>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56146A" w:rsidRDefault="0056146A" w:rsidP="008F47DF">
      <w:pPr>
        <w:autoSpaceDE w:val="0"/>
        <w:spacing w:line="360" w:lineRule="auto"/>
        <w:rPr>
          <w:rFonts w:ascii="Times New Roman" w:hAnsi="Times New Roman" w:cs="Times New Roman"/>
          <w:b/>
          <w:bCs/>
          <w:sz w:val="24"/>
          <w:szCs w:val="24"/>
        </w:rPr>
      </w:pPr>
    </w:p>
    <w:p w:rsidR="00D16945" w:rsidRDefault="00D16945" w:rsidP="008F47DF">
      <w:pPr>
        <w:autoSpaceDE w:val="0"/>
        <w:spacing w:line="360" w:lineRule="auto"/>
        <w:rPr>
          <w:rFonts w:ascii="Times New Roman" w:hAnsi="Times New Roman" w:cs="Times New Roman"/>
          <w:b/>
          <w:bCs/>
          <w:sz w:val="24"/>
          <w:szCs w:val="24"/>
        </w:rPr>
      </w:pPr>
    </w:p>
    <w:p w:rsidR="0056146A" w:rsidRPr="00E851EE" w:rsidRDefault="0056146A" w:rsidP="008F47DF">
      <w:pPr>
        <w:autoSpaceDE w:val="0"/>
        <w:spacing w:line="360" w:lineRule="auto"/>
        <w:rPr>
          <w:rFonts w:ascii="Times New Roman" w:hAnsi="Times New Roman" w:cs="Times New Roman"/>
          <w:b/>
          <w:bCs/>
          <w:sz w:val="24"/>
          <w:szCs w:val="24"/>
        </w:rPr>
      </w:pPr>
      <w:r w:rsidRPr="00E851EE">
        <w:rPr>
          <w:rFonts w:ascii="Times New Roman" w:hAnsi="Times New Roman" w:cs="Times New Roman"/>
          <w:b/>
          <w:bCs/>
          <w:sz w:val="24"/>
          <w:szCs w:val="24"/>
        </w:rPr>
        <w:t>Záver</w:t>
      </w:r>
    </w:p>
    <w:p w:rsidR="0056146A" w:rsidRDefault="0056146A" w:rsidP="00EF099A">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 xml:space="preserve">Prítoky z banských štôlní ako aj kvalita vody v jazere Turzov sú pravidelne monitorované. Hoci kvalita vody v prítoku na základe hodnotenia podľa žijúceho makrozoobentosu odpovedá zlému ekologickému stavu, voda v jazere je dostatočne napĺňaná priesakom, a v konečnom dôsledku je jej ekologický stav hodnotený ako dobrý. </w:t>
      </w:r>
    </w:p>
    <w:p w:rsidR="0056146A" w:rsidRDefault="0056146A" w:rsidP="00EF099A">
      <w:pPr>
        <w:autoSpaceDE w:val="0"/>
        <w:spacing w:line="360" w:lineRule="auto"/>
        <w:ind w:firstLine="851"/>
        <w:jc w:val="both"/>
        <w:rPr>
          <w:rFonts w:ascii="Times New Roman" w:hAnsi="Times New Roman" w:cs="Times New Roman"/>
          <w:sz w:val="24"/>
          <w:szCs w:val="24"/>
        </w:rPr>
      </w:pPr>
      <w:r w:rsidRPr="00E851EE">
        <w:rPr>
          <w:rFonts w:ascii="Times New Roman" w:hAnsi="Times New Roman" w:cs="Times New Roman"/>
          <w:sz w:val="24"/>
          <w:szCs w:val="24"/>
        </w:rPr>
        <w:t>Porovnaním pH hodnôt vo vode v prítoku, ktorá bola 2-3 a v jazere s hodnotou 8</w:t>
      </w:r>
      <w:r>
        <w:rPr>
          <w:rFonts w:ascii="Times New Roman" w:hAnsi="Times New Roman" w:cs="Times New Roman"/>
          <w:sz w:val="24"/>
          <w:szCs w:val="24"/>
        </w:rPr>
        <w:t>,</w:t>
      </w:r>
      <w:r w:rsidRPr="00E851EE">
        <w:rPr>
          <w:rFonts w:ascii="Times New Roman" w:hAnsi="Times New Roman" w:cs="Times New Roman"/>
          <w:sz w:val="24"/>
          <w:szCs w:val="24"/>
        </w:rPr>
        <w:t xml:space="preserve"> a tiež prítomnými organizmami v jazere možno skonštatovať, že hoci kyslé pH vody v prítoku je na tomto mieste limitujúcim faktorom pre život organizmov,  no vplyv banskej činnosti v podobe pritekajúcej banskej vody na vodu v jazere a jej obyvateľov až taký značný, ako sme predpokladali, nie je. </w:t>
      </w:r>
      <w:r>
        <w:rPr>
          <w:rFonts w:ascii="Times New Roman" w:hAnsi="Times New Roman" w:cs="Times New Roman"/>
          <w:sz w:val="24"/>
          <w:szCs w:val="24"/>
        </w:rPr>
        <w:t>Možno to skonštatovať z dôvodu, že stanovené kovy, ktoré sa nachádzali vo vysokých množstvách v sedimente jazera sa vo vode jazera ako voľné nevyskytujú. Veľmi dôležitú úlohu v súvislosti s dostupnosťou kovov zohráva kyslé pH, no voda v jazere, ako sme zistili vykazuje pH v zásaditej oblasti.</w:t>
      </w:r>
    </w:p>
    <w:p w:rsidR="0056146A" w:rsidRPr="00E851EE" w:rsidRDefault="0056146A" w:rsidP="00EF099A">
      <w:pPr>
        <w:autoSpaceDE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Na základe stanovených mikrobiologických parametrov, neprítomnosti mikroorganizmov Salmonella a neprekročených limitov </w:t>
      </w:r>
      <w:r w:rsidRPr="00D16945">
        <w:rPr>
          <w:rFonts w:ascii="Times New Roman" w:hAnsi="Times New Roman" w:cs="Times New Roman"/>
          <w:i/>
          <w:sz w:val="24"/>
          <w:szCs w:val="24"/>
        </w:rPr>
        <w:t>Escherichia</w:t>
      </w:r>
      <w:r w:rsidR="00495403" w:rsidRPr="00D16945">
        <w:rPr>
          <w:rFonts w:ascii="Times New Roman" w:hAnsi="Times New Roman" w:cs="Times New Roman"/>
          <w:i/>
          <w:sz w:val="24"/>
          <w:szCs w:val="24"/>
        </w:rPr>
        <w:t xml:space="preserve"> </w:t>
      </w:r>
      <w:r w:rsidRPr="00D16945">
        <w:rPr>
          <w:rFonts w:ascii="Times New Roman" w:hAnsi="Times New Roman" w:cs="Times New Roman"/>
          <w:i/>
          <w:sz w:val="24"/>
          <w:szCs w:val="24"/>
        </w:rPr>
        <w:t>coli</w:t>
      </w:r>
      <w:r>
        <w:rPr>
          <w:rFonts w:ascii="Times New Roman" w:hAnsi="Times New Roman" w:cs="Times New Roman"/>
          <w:sz w:val="24"/>
          <w:szCs w:val="24"/>
        </w:rPr>
        <w:t xml:space="preserve">, črevných a koliformných baktérií, je voda v jazere vhodná na kúpanie. </w:t>
      </w: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Pr="00E851EE" w:rsidRDefault="0056146A" w:rsidP="00A52D6A">
      <w:pPr>
        <w:autoSpaceDE w:val="0"/>
        <w:spacing w:line="360" w:lineRule="auto"/>
        <w:rPr>
          <w:rFonts w:ascii="Times New Roman" w:hAnsi="Times New Roman" w:cs="Times New Roman"/>
          <w:b/>
          <w:bCs/>
          <w:sz w:val="24"/>
          <w:szCs w:val="24"/>
        </w:rPr>
      </w:pPr>
      <w:r w:rsidRPr="00E851EE">
        <w:rPr>
          <w:rFonts w:ascii="Times New Roman" w:hAnsi="Times New Roman" w:cs="Times New Roman"/>
          <w:b/>
          <w:bCs/>
          <w:sz w:val="24"/>
          <w:szCs w:val="24"/>
        </w:rPr>
        <w:t>Resum</w:t>
      </w:r>
      <w:r>
        <w:rPr>
          <w:rFonts w:ascii="Times New Roman" w:hAnsi="Times New Roman" w:cs="Times New Roman"/>
          <w:b/>
          <w:bCs/>
          <w:sz w:val="24"/>
          <w:szCs w:val="24"/>
        </w:rPr>
        <w:t>e</w:t>
      </w:r>
    </w:p>
    <w:p w:rsidR="0056146A" w:rsidRPr="00C443C0" w:rsidRDefault="0056146A" w:rsidP="00AB3BB9">
      <w:pPr>
        <w:spacing w:after="0" w:line="360" w:lineRule="auto"/>
        <w:ind w:firstLine="851"/>
        <w:jc w:val="both"/>
        <w:rPr>
          <w:rFonts w:ascii="Times New Roman" w:hAnsi="Times New Roman" w:cs="Times New Roman"/>
          <w:sz w:val="24"/>
          <w:szCs w:val="24"/>
          <w:lang w:val="en-GB"/>
        </w:rPr>
      </w:pPr>
      <w:r w:rsidRPr="00C443C0">
        <w:rPr>
          <w:rFonts w:ascii="Times New Roman" w:hAnsi="Times New Roman" w:cs="Times New Roman"/>
          <w:sz w:val="24"/>
          <w:szCs w:val="24"/>
          <w:lang w:val="en-GB"/>
        </w:rPr>
        <w:t>The work deals with the lake in the popular area Turzov that was artificially created by the miners. The work presents the history of the area that is starting to understand the current environmental state. It aims to determine the water quality assessment using biotic index BMWP, determining sensory, physical, chemical, and biological characteristics of water in the inlet and in the lake. In drawing up the work we have worked with Podtatranská</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vodárenská</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spoločnosť</w:t>
      </w:r>
      <w:r>
        <w:rPr>
          <w:rFonts w:ascii="Times New Roman" w:hAnsi="Times New Roman" w:cs="Times New Roman"/>
          <w:sz w:val="24"/>
          <w:szCs w:val="24"/>
          <w:lang w:val="en-GB"/>
        </w:rPr>
        <w:t xml:space="preserve"> Veolia</w:t>
      </w:r>
      <w:r w:rsidRPr="00C443C0">
        <w:rPr>
          <w:rFonts w:ascii="Times New Roman" w:hAnsi="Times New Roman" w:cs="Times New Roman"/>
          <w:sz w:val="24"/>
          <w:szCs w:val="24"/>
          <w:lang w:val="en-GB"/>
        </w:rPr>
        <w:t>, Úrad pre verejné</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zdravotníctvo, Hutnícka</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fakulta of Technická</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univerzita</w:t>
      </w:r>
      <w:r>
        <w:rPr>
          <w:rFonts w:ascii="Times New Roman" w:hAnsi="Times New Roman" w:cs="Times New Roman"/>
          <w:sz w:val="24"/>
          <w:szCs w:val="24"/>
          <w:lang w:val="en-GB"/>
        </w:rPr>
        <w:t>in</w:t>
      </w:r>
      <w:r w:rsidRPr="00C443C0">
        <w:rPr>
          <w:rFonts w:ascii="Times New Roman" w:hAnsi="Times New Roman" w:cs="Times New Roman"/>
          <w:sz w:val="24"/>
          <w:szCs w:val="24"/>
          <w:lang w:val="en-GB"/>
        </w:rPr>
        <w:t xml:space="preserve"> Kosice, Slovenský</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rybársky</w:t>
      </w:r>
      <w:r w:rsidR="00D16945">
        <w:rPr>
          <w:rFonts w:ascii="Times New Roman" w:hAnsi="Times New Roman" w:cs="Times New Roman"/>
          <w:sz w:val="24"/>
          <w:szCs w:val="24"/>
          <w:lang w:val="en-GB"/>
        </w:rPr>
        <w:t xml:space="preserve"> </w:t>
      </w:r>
      <w:r w:rsidRPr="00C443C0">
        <w:rPr>
          <w:rFonts w:ascii="Times New Roman" w:hAnsi="Times New Roman" w:cs="Times New Roman"/>
          <w:sz w:val="24"/>
          <w:szCs w:val="24"/>
          <w:lang w:val="en-GB"/>
        </w:rPr>
        <w:t>zv</w:t>
      </w:r>
      <w:r>
        <w:rPr>
          <w:rFonts w:ascii="Times New Roman" w:hAnsi="Times New Roman" w:cs="Times New Roman"/>
          <w:sz w:val="24"/>
          <w:szCs w:val="24"/>
          <w:lang w:val="en-GB"/>
        </w:rPr>
        <w:t>ä</w:t>
      </w:r>
      <w:r w:rsidRPr="00C443C0">
        <w:rPr>
          <w:rFonts w:ascii="Times New Roman" w:hAnsi="Times New Roman" w:cs="Times New Roman"/>
          <w:sz w:val="24"/>
          <w:szCs w:val="24"/>
          <w:lang w:val="en-GB"/>
        </w:rPr>
        <w:t>z and District office environment in Gelnica. In water in the lake are not present the elements Cd, Pb, Hg or As. Water quality in the lake is based on the results of the index of biotic good although flow is bad ecological status of water - water is heavily polluted. The occurrence of organisms in ecosystems corresponds to both their environmental claims. Limiting factor for the organism in the influent pH is highly acidic mine water, but this has not had any effect on organisms and water quality in the lake (pH = 8), as we expected.</w:t>
      </w:r>
    </w:p>
    <w:p w:rsidR="0056146A" w:rsidRPr="00C443C0" w:rsidRDefault="0056146A" w:rsidP="00AB3BB9">
      <w:pPr>
        <w:autoSpaceDE w:val="0"/>
        <w:spacing w:line="360" w:lineRule="auto"/>
        <w:rPr>
          <w:rFonts w:ascii="Times New Roman" w:hAnsi="Times New Roman" w:cs="Times New Roman"/>
          <w:sz w:val="24"/>
          <w:szCs w:val="24"/>
          <w:lang w:val="en-GB"/>
        </w:rPr>
      </w:pPr>
    </w:p>
    <w:p w:rsidR="0056146A" w:rsidRPr="00E851EE" w:rsidRDefault="0056146A" w:rsidP="00AB3BB9">
      <w:pPr>
        <w:autoSpaceDE w:val="0"/>
        <w:spacing w:line="360" w:lineRule="auto"/>
        <w:rPr>
          <w:rFonts w:ascii="Times New Roman" w:hAnsi="Times New Roman" w:cs="Times New Roman"/>
          <w:sz w:val="24"/>
          <w:szCs w:val="24"/>
        </w:rPr>
      </w:pPr>
    </w:p>
    <w:p w:rsidR="0056146A" w:rsidRPr="00E851EE" w:rsidRDefault="0056146A" w:rsidP="00AB3BB9">
      <w:pPr>
        <w:autoSpaceDE w:val="0"/>
        <w:spacing w:line="360" w:lineRule="auto"/>
        <w:rPr>
          <w:rFonts w:ascii="Times New Roman" w:hAnsi="Times New Roman" w:cs="Times New Roman"/>
          <w:sz w:val="24"/>
          <w:szCs w:val="24"/>
        </w:rPr>
      </w:pPr>
    </w:p>
    <w:p w:rsidR="0056146A" w:rsidRPr="00E851EE" w:rsidRDefault="0056146A" w:rsidP="00AB3BB9">
      <w:pPr>
        <w:autoSpaceDE w:val="0"/>
        <w:spacing w:line="360" w:lineRule="auto"/>
        <w:rPr>
          <w:rFonts w:ascii="Times New Roman" w:hAnsi="Times New Roman" w:cs="Times New Roman"/>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Default="0056146A" w:rsidP="00A52D6A">
      <w:pPr>
        <w:autoSpaceDE w:val="0"/>
        <w:spacing w:line="360" w:lineRule="auto"/>
        <w:rPr>
          <w:rFonts w:ascii="Times New Roman" w:hAnsi="Times New Roman" w:cs="Times New Roman"/>
          <w:b/>
          <w:bCs/>
          <w:sz w:val="24"/>
          <w:szCs w:val="24"/>
        </w:rPr>
      </w:pPr>
    </w:p>
    <w:p w:rsidR="0056146A" w:rsidRPr="00E851EE" w:rsidRDefault="0056146A" w:rsidP="00A52D6A">
      <w:pPr>
        <w:autoSpaceDE w:val="0"/>
        <w:spacing w:line="360" w:lineRule="auto"/>
        <w:rPr>
          <w:rFonts w:ascii="Times New Roman" w:hAnsi="Times New Roman" w:cs="Times New Roman"/>
          <w:b/>
          <w:bCs/>
          <w:sz w:val="24"/>
          <w:szCs w:val="24"/>
        </w:rPr>
      </w:pPr>
      <w:r>
        <w:rPr>
          <w:rFonts w:ascii="Times New Roman" w:hAnsi="Times New Roman" w:cs="Times New Roman"/>
          <w:b/>
          <w:bCs/>
          <w:sz w:val="24"/>
          <w:szCs w:val="24"/>
        </w:rPr>
        <w:t>Zoznam p</w:t>
      </w:r>
      <w:r w:rsidRPr="00E851EE">
        <w:rPr>
          <w:rFonts w:ascii="Times New Roman" w:hAnsi="Times New Roman" w:cs="Times New Roman"/>
          <w:b/>
          <w:bCs/>
          <w:sz w:val="24"/>
          <w:szCs w:val="24"/>
        </w:rPr>
        <w:t>oužit</w:t>
      </w:r>
      <w:r>
        <w:rPr>
          <w:rFonts w:ascii="Times New Roman" w:hAnsi="Times New Roman" w:cs="Times New Roman"/>
          <w:b/>
          <w:bCs/>
          <w:sz w:val="24"/>
          <w:szCs w:val="24"/>
        </w:rPr>
        <w:t>ej literatúry</w:t>
      </w:r>
    </w:p>
    <w:p w:rsidR="0056146A" w:rsidRPr="0060073D" w:rsidRDefault="0056146A" w:rsidP="00A52D6A">
      <w:pPr>
        <w:autoSpaceDE w:val="0"/>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60073D">
        <w:rPr>
          <w:rFonts w:ascii="Times New Roman" w:hAnsi="Times New Roman" w:cs="Times New Roman"/>
          <w:sz w:val="24"/>
          <w:szCs w:val="24"/>
        </w:rPr>
        <w:t>Archív Mesta Gelnica</w:t>
      </w:r>
    </w:p>
    <w:p w:rsidR="0056146A" w:rsidRPr="0060073D" w:rsidRDefault="0056146A" w:rsidP="00945A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60073D">
        <w:rPr>
          <w:rFonts w:ascii="Times New Roman" w:hAnsi="Times New Roman" w:cs="Times New Roman"/>
          <w:sz w:val="24"/>
          <w:szCs w:val="24"/>
        </w:rPr>
        <w:t>BANÁSOVÁ, V</w:t>
      </w:r>
      <w:r w:rsidRPr="00196014">
        <w:rPr>
          <w:rFonts w:ascii="Times New Roman" w:hAnsi="Times New Roman" w:cs="Times New Roman"/>
          <w:i/>
          <w:iCs/>
          <w:sz w:val="24"/>
          <w:szCs w:val="24"/>
        </w:rPr>
        <w:t>.: Rastliny na banských odpadoch.(</w:t>
      </w:r>
      <w:r w:rsidRPr="0060073D">
        <w:rPr>
          <w:rFonts w:ascii="Times New Roman" w:hAnsi="Times New Roman" w:cs="Times New Roman"/>
          <w:sz w:val="24"/>
          <w:szCs w:val="24"/>
        </w:rPr>
        <w:t>s.a.)</w:t>
      </w:r>
      <w:r>
        <w:rPr>
          <w:rFonts w:ascii="Times New Roman" w:hAnsi="Times New Roman" w:cs="Times New Roman"/>
          <w:sz w:val="24"/>
          <w:szCs w:val="24"/>
        </w:rPr>
        <w:t>.</w:t>
      </w:r>
      <w:r w:rsidRPr="0060073D">
        <w:rPr>
          <w:rFonts w:ascii="Times New Roman" w:hAnsi="Times New Roman" w:cs="Times New Roman"/>
          <w:sz w:val="24"/>
          <w:szCs w:val="24"/>
        </w:rPr>
        <w:t xml:space="preserve"> Dostupné na: </w:t>
      </w:r>
      <w:hyperlink r:id="rId11" w:history="1">
        <w:r w:rsidRPr="0060073D">
          <w:rPr>
            <w:rStyle w:val="Hypertextovprepojenie"/>
            <w:rFonts w:ascii="Times New Roman" w:hAnsi="Times New Roman" w:cs="Times New Roman"/>
            <w:color w:val="auto"/>
            <w:sz w:val="24"/>
            <w:szCs w:val="24"/>
          </w:rPr>
          <w:t>www.banskeodpady.sk/files/Viera%20Banásová.pdf</w:t>
        </w:r>
      </w:hyperlink>
    </w:p>
    <w:p w:rsidR="0056146A" w:rsidRPr="0060073D" w:rsidRDefault="0056146A" w:rsidP="00945A7A">
      <w:pPr>
        <w:autoSpaceDE w:val="0"/>
        <w:spacing w:line="360" w:lineRule="auto"/>
        <w:rPr>
          <w:rFonts w:ascii="Times New Roman" w:hAnsi="Times New Roman" w:cs="Times New Roman"/>
          <w:sz w:val="24"/>
          <w:szCs w:val="24"/>
        </w:rPr>
      </w:pPr>
      <w:r w:rsidRPr="00945A7A">
        <w:rPr>
          <w:rFonts w:ascii="Times New Roman" w:hAnsi="Times New Roman" w:cs="Times New Roman"/>
          <w:sz w:val="24"/>
          <w:szCs w:val="24"/>
        </w:rPr>
        <w:t>3.</w:t>
      </w:r>
      <w:r w:rsidR="00D16945">
        <w:rPr>
          <w:rFonts w:ascii="Times New Roman" w:hAnsi="Times New Roman" w:cs="Times New Roman"/>
          <w:sz w:val="24"/>
          <w:szCs w:val="24"/>
        </w:rPr>
        <w:t xml:space="preserve"> </w:t>
      </w:r>
      <w:r w:rsidRPr="0060073D">
        <w:rPr>
          <w:rFonts w:ascii="Times New Roman" w:hAnsi="Times New Roman" w:cs="Times New Roman"/>
          <w:sz w:val="24"/>
          <w:szCs w:val="24"/>
          <w:shd w:val="clear" w:color="auto" w:fill="FFFFFF"/>
        </w:rPr>
        <w:t>Kľúče na určovanie bezstavovcov - materiály projektu AQUA</w:t>
      </w:r>
    </w:p>
    <w:p w:rsidR="0056146A" w:rsidRPr="00945A7A" w:rsidRDefault="0056146A" w:rsidP="00945A7A">
      <w:pPr>
        <w:autoSpaceDE w:val="0"/>
        <w:spacing w:line="360" w:lineRule="auto"/>
        <w:jc w:val="both"/>
        <w:rPr>
          <w:rFonts w:ascii="Times New Roman" w:hAnsi="Times New Roman" w:cs="Times New Roman"/>
          <w:sz w:val="24"/>
          <w:szCs w:val="24"/>
        </w:rPr>
      </w:pPr>
      <w:r w:rsidRPr="00945A7A">
        <w:rPr>
          <w:rFonts w:ascii="Times New Roman" w:hAnsi="Times New Roman" w:cs="Times New Roman"/>
        </w:rPr>
        <w:t>4.</w:t>
      </w:r>
      <w:r w:rsidR="00D16945">
        <w:rPr>
          <w:rFonts w:ascii="Times New Roman" w:hAnsi="Times New Roman" w:cs="Times New Roman"/>
        </w:rPr>
        <w:t xml:space="preserve"> </w:t>
      </w:r>
      <w:r w:rsidRPr="00945A7A">
        <w:rPr>
          <w:rFonts w:ascii="Times New Roman" w:hAnsi="Times New Roman" w:cs="Times New Roman"/>
        </w:rPr>
        <w:t xml:space="preserve"> </w:t>
      </w:r>
      <w:hyperlink r:id="rId12" w:history="1">
        <w:r w:rsidRPr="00945A7A">
          <w:rPr>
            <w:rStyle w:val="Hypertextovprepojenie"/>
            <w:rFonts w:ascii="Times New Roman" w:hAnsi="Times New Roman" w:cs="Times New Roman"/>
            <w:color w:val="auto"/>
            <w:sz w:val="24"/>
            <w:szCs w:val="24"/>
            <w:u w:val="none"/>
          </w:rPr>
          <w:t>www.maps.google.sk</w:t>
        </w:r>
      </w:hyperlink>
    </w:p>
    <w:p w:rsidR="0056146A" w:rsidRPr="0060073D" w:rsidRDefault="0056146A" w:rsidP="008F47DF">
      <w:pPr>
        <w:spacing w:after="0" w:line="360" w:lineRule="auto"/>
        <w:ind w:right="-2"/>
        <w:jc w:val="both"/>
        <w:rPr>
          <w:rFonts w:ascii="Times New Roman" w:hAnsi="Times New Roman" w:cs="Times New Roman"/>
          <w:b/>
          <w:bCs/>
          <w:sz w:val="24"/>
          <w:szCs w:val="24"/>
        </w:rPr>
      </w:pPr>
    </w:p>
    <w:p w:rsidR="0056146A" w:rsidRPr="0060073D"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Pr="00E851EE"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Default="0056146A" w:rsidP="008F47DF">
      <w:pPr>
        <w:spacing w:after="0" w:line="360" w:lineRule="auto"/>
        <w:ind w:right="-2"/>
        <w:jc w:val="both"/>
        <w:rPr>
          <w:rFonts w:ascii="Times New Roman" w:hAnsi="Times New Roman" w:cs="Times New Roman"/>
          <w:b/>
          <w:bCs/>
          <w:sz w:val="24"/>
          <w:szCs w:val="24"/>
        </w:rPr>
      </w:pPr>
    </w:p>
    <w:p w:rsidR="0056146A" w:rsidRPr="00751CCF" w:rsidRDefault="0056146A" w:rsidP="008F47DF">
      <w:pPr>
        <w:spacing w:after="0" w:line="360" w:lineRule="auto"/>
        <w:ind w:right="-2"/>
        <w:jc w:val="both"/>
        <w:rPr>
          <w:rFonts w:ascii="Times New Roman" w:hAnsi="Times New Roman" w:cs="Times New Roman"/>
          <w:b/>
          <w:bCs/>
          <w:sz w:val="28"/>
          <w:szCs w:val="28"/>
        </w:rPr>
      </w:pPr>
      <w:r w:rsidRPr="00751CCF">
        <w:rPr>
          <w:rFonts w:ascii="Times New Roman" w:hAnsi="Times New Roman" w:cs="Times New Roman"/>
          <w:b/>
          <w:bCs/>
          <w:sz w:val="28"/>
          <w:szCs w:val="28"/>
        </w:rPr>
        <w:t>Prílohy</w:t>
      </w:r>
    </w:p>
    <w:p w:rsidR="0056146A" w:rsidRPr="00751CCF" w:rsidRDefault="0056146A" w:rsidP="008F47DF">
      <w:pPr>
        <w:spacing w:after="0" w:line="360" w:lineRule="auto"/>
        <w:ind w:right="-2"/>
        <w:jc w:val="both"/>
        <w:rPr>
          <w:rFonts w:ascii="Times New Roman" w:hAnsi="Times New Roman" w:cs="Times New Roman"/>
          <w:sz w:val="24"/>
          <w:szCs w:val="24"/>
        </w:rPr>
      </w:pPr>
      <w:r w:rsidRPr="00177FCA">
        <w:rPr>
          <w:rFonts w:ascii="Times New Roman" w:hAnsi="Times New Roman" w:cs="Times New Roman"/>
          <w:b/>
          <w:bCs/>
          <w:sz w:val="24"/>
          <w:szCs w:val="24"/>
        </w:rPr>
        <w:t>Príloha A </w:t>
      </w:r>
      <w:r w:rsidRPr="00751CCF">
        <w:rPr>
          <w:rFonts w:ascii="Times New Roman" w:hAnsi="Times New Roman" w:cs="Times New Roman"/>
          <w:sz w:val="24"/>
          <w:szCs w:val="24"/>
        </w:rPr>
        <w:t>Mapy</w:t>
      </w:r>
    </w:p>
    <w:p w:rsidR="0056146A" w:rsidRDefault="00820F5B" w:rsidP="008F47DF">
      <w:pPr>
        <w:spacing w:after="0" w:line="360" w:lineRule="auto"/>
        <w:ind w:right="-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51220" cy="3512820"/>
            <wp:effectExtent l="0" t="0" r="0" b="0"/>
            <wp:docPr id="1"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220" cy="3512820"/>
                    </a:xfrm>
                    <a:prstGeom prst="rect">
                      <a:avLst/>
                    </a:prstGeom>
                    <a:noFill/>
                    <a:ln>
                      <a:noFill/>
                    </a:ln>
                  </pic:spPr>
                </pic:pic>
              </a:graphicData>
            </a:graphic>
          </wp:inline>
        </w:drawing>
      </w:r>
    </w:p>
    <w:p w:rsidR="0056146A" w:rsidRDefault="0056146A" w:rsidP="008F47DF">
      <w:pPr>
        <w:spacing w:after="0" w:line="360" w:lineRule="auto"/>
        <w:ind w:right="-2"/>
        <w:jc w:val="both"/>
        <w:rPr>
          <w:rFonts w:ascii="Times New Roman" w:hAnsi="Times New Roman" w:cs="Times New Roman"/>
          <w:sz w:val="24"/>
          <w:szCs w:val="24"/>
        </w:rPr>
      </w:pPr>
      <w:r w:rsidRPr="00751CCF">
        <w:rPr>
          <w:rFonts w:ascii="Times New Roman" w:hAnsi="Times New Roman" w:cs="Times New Roman"/>
          <w:b/>
          <w:bCs/>
          <w:sz w:val="24"/>
          <w:szCs w:val="24"/>
        </w:rPr>
        <w:t>Príloha A.1</w:t>
      </w:r>
      <w:r>
        <w:rPr>
          <w:rFonts w:ascii="Times New Roman" w:hAnsi="Times New Roman" w:cs="Times New Roman"/>
          <w:sz w:val="24"/>
          <w:szCs w:val="24"/>
        </w:rPr>
        <w:t xml:space="preserve"> Vyznačené Veľké (Klipperské) a Malé Turzovské jazero (4)</w:t>
      </w:r>
    </w:p>
    <w:p w:rsidR="0056146A" w:rsidRPr="00177FCA" w:rsidRDefault="00820F5B" w:rsidP="008F47DF">
      <w:pPr>
        <w:spacing w:after="0" w:line="360" w:lineRule="auto"/>
        <w:ind w:right="-2"/>
        <w:jc w:val="both"/>
        <w:rPr>
          <w:rFonts w:ascii="Times New Roman" w:hAnsi="Times New Roman" w:cs="Times New Roman"/>
          <w:sz w:val="24"/>
          <w:szCs w:val="24"/>
        </w:rPr>
      </w:pPr>
      <w:r>
        <w:rPr>
          <w:noProof/>
        </w:rPr>
        <w:drawing>
          <wp:anchor distT="0" distB="0" distL="114300" distR="114300" simplePos="0" relativeHeight="251659776" behindDoc="1" locked="0" layoutInCell="1" allowOverlap="1">
            <wp:simplePos x="0" y="0"/>
            <wp:positionH relativeFrom="column">
              <wp:posOffset>3175</wp:posOffset>
            </wp:positionH>
            <wp:positionV relativeFrom="paragraph">
              <wp:posOffset>238125</wp:posOffset>
            </wp:positionV>
            <wp:extent cx="6086475" cy="3593465"/>
            <wp:effectExtent l="0" t="0" r="9525" b="6985"/>
            <wp:wrapThrough wrapText="bothSides">
              <wp:wrapPolygon edited="0">
                <wp:start x="0" y="0"/>
                <wp:lineTo x="0" y="21527"/>
                <wp:lineTo x="21566" y="21527"/>
                <wp:lineTo x="21566" y="0"/>
                <wp:lineTo x="0" y="0"/>
              </wp:wrapPolygon>
            </wp:wrapThrough>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3593465"/>
                    </a:xfrm>
                    <a:prstGeom prst="rect">
                      <a:avLst/>
                    </a:prstGeom>
                    <a:noFill/>
                  </pic:spPr>
                </pic:pic>
              </a:graphicData>
            </a:graphic>
            <wp14:sizeRelH relativeFrom="page">
              <wp14:pctWidth>0</wp14:pctWidth>
            </wp14:sizeRelH>
            <wp14:sizeRelV relativeFrom="page">
              <wp14:pctHeight>0</wp14:pctHeight>
            </wp14:sizeRelV>
          </wp:anchor>
        </w:drawing>
      </w:r>
    </w:p>
    <w:p w:rsidR="0056146A" w:rsidRDefault="00820F5B" w:rsidP="00751CCF">
      <w:pPr>
        <w:spacing w:after="0" w:line="480" w:lineRule="auto"/>
        <w:ind w:right="-2"/>
        <w:jc w:val="both"/>
        <w:rPr>
          <w:rFonts w:ascii="Times New Roman" w:hAnsi="Times New Roman" w:cs="Times New Roman"/>
          <w:sz w:val="24"/>
          <w:szCs w:val="24"/>
        </w:rPr>
      </w:pPr>
      <w:r>
        <w:rPr>
          <w:noProof/>
        </w:rPr>
        <mc:AlternateContent>
          <mc:Choice Requires="wps">
            <w:drawing>
              <wp:anchor distT="0" distB="0" distL="114300" distR="114300" simplePos="0" relativeHeight="251657728" behindDoc="0" locked="0" layoutInCell="1" allowOverlap="1">
                <wp:simplePos x="0" y="0"/>
                <wp:positionH relativeFrom="column">
                  <wp:posOffset>3693795</wp:posOffset>
                </wp:positionH>
                <wp:positionV relativeFrom="paragraph">
                  <wp:posOffset>-1396365</wp:posOffset>
                </wp:positionV>
                <wp:extent cx="403860" cy="233680"/>
                <wp:effectExtent l="11430" t="24130" r="3810" b="8890"/>
                <wp:wrapNone/>
                <wp:docPr id="10" name="Šípka doprav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693193">
                          <a:off x="0" y="0"/>
                          <a:ext cx="403860" cy="233680"/>
                        </a:xfrm>
                        <a:prstGeom prst="rightArrow">
                          <a:avLst>
                            <a:gd name="adj1" fmla="val 50000"/>
                            <a:gd name="adj2" fmla="val 50000"/>
                          </a:avLst>
                        </a:prstGeom>
                        <a:gradFill rotWithShape="1">
                          <a:gsLst>
                            <a:gs pos="0">
                              <a:srgbClr val="CB6C1D"/>
                            </a:gs>
                            <a:gs pos="80000">
                              <a:srgbClr val="FF8F2A"/>
                            </a:gs>
                            <a:gs pos="100000">
                              <a:srgbClr val="FF8F26"/>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ACA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290.85pt;margin-top:-109.95pt;width:31.8pt;height:18.4pt;rotation:-757152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" adj="15351" fillcolor="#cb6c1d" stroked="f">
                <v:fill color2="#ff8f26" rotate="t" angle="180" colors="0 #cb6c1d;52429f #ff8f2a;1 #ff8f26" focus="100%" type="gradient">
                  <o:fill v:ext="view" type="gradientUnscaled"/>
                </v:fill>
                <v:shadow on="t" color="black" opacity="22936f" origin=",.5" offset="0,.63889mm"/>
                <v:path arrowok="t"/>
              </v:shape>
            </w:pict>
          </mc:Fallback>
        </mc:AlternateContent>
      </w:r>
      <w:r w:rsidR="0056146A" w:rsidRPr="00751CCF">
        <w:rPr>
          <w:rFonts w:ascii="Times New Roman" w:hAnsi="Times New Roman" w:cs="Times New Roman"/>
          <w:b/>
          <w:bCs/>
          <w:sz w:val="24"/>
          <w:szCs w:val="24"/>
        </w:rPr>
        <w:t>Príloha A.2</w:t>
      </w:r>
      <w:r w:rsidR="0056146A">
        <w:rPr>
          <w:rFonts w:ascii="Times New Roman" w:hAnsi="Times New Roman" w:cs="Times New Roman"/>
          <w:b/>
          <w:bCs/>
          <w:sz w:val="24"/>
          <w:szCs w:val="24"/>
        </w:rPr>
        <w:t xml:space="preserve"> </w:t>
      </w:r>
      <w:r w:rsidR="0056146A">
        <w:rPr>
          <w:rFonts w:ascii="Times New Roman" w:hAnsi="Times New Roman" w:cs="Times New Roman"/>
          <w:sz w:val="24"/>
          <w:szCs w:val="24"/>
        </w:rPr>
        <w:t>Šípkou vyznačená poloha banskej haldy (banského odpadu) (4)</w:t>
      </w:r>
    </w:p>
    <w:p w:rsidR="0056146A" w:rsidRPr="0060073D" w:rsidRDefault="0056146A" w:rsidP="008F47DF">
      <w:pPr>
        <w:spacing w:after="0" w:line="360" w:lineRule="auto"/>
        <w:ind w:right="-2"/>
        <w:jc w:val="both"/>
        <w:rPr>
          <w:rFonts w:ascii="Times New Roman" w:hAnsi="Times New Roman" w:cs="Times New Roman"/>
          <w:sz w:val="24"/>
          <w:szCs w:val="24"/>
        </w:rPr>
      </w:pPr>
      <w:r w:rsidRPr="00177FCA">
        <w:rPr>
          <w:rFonts w:ascii="Times New Roman" w:hAnsi="Times New Roman" w:cs="Times New Roman"/>
          <w:b/>
          <w:bCs/>
          <w:sz w:val="24"/>
          <w:szCs w:val="24"/>
        </w:rPr>
        <w:t>Príloha B</w:t>
      </w:r>
      <w:r>
        <w:rPr>
          <w:rFonts w:ascii="Times New Roman" w:hAnsi="Times New Roman" w:cs="Times New Roman"/>
          <w:b/>
          <w:bCs/>
          <w:sz w:val="24"/>
          <w:szCs w:val="24"/>
        </w:rPr>
        <w:t xml:space="preserve"> </w:t>
      </w:r>
      <w:r w:rsidRPr="0060073D">
        <w:rPr>
          <w:rFonts w:ascii="Times New Roman" w:hAnsi="Times New Roman" w:cs="Times New Roman"/>
          <w:sz w:val="24"/>
          <w:szCs w:val="24"/>
        </w:rPr>
        <w:t>Obrázkový materiál z</w:t>
      </w:r>
      <w:r>
        <w:rPr>
          <w:rFonts w:ascii="Times New Roman" w:hAnsi="Times New Roman" w:cs="Times New Roman"/>
          <w:sz w:val="24"/>
          <w:szCs w:val="24"/>
        </w:rPr>
        <w:t> </w:t>
      </w:r>
      <w:r w:rsidRPr="0060073D">
        <w:rPr>
          <w:rFonts w:ascii="Times New Roman" w:hAnsi="Times New Roman" w:cs="Times New Roman"/>
          <w:sz w:val="24"/>
          <w:szCs w:val="24"/>
        </w:rPr>
        <w:t>pozorovania</w:t>
      </w:r>
      <w:r>
        <w:rPr>
          <w:rFonts w:ascii="Times New Roman" w:hAnsi="Times New Roman" w:cs="Times New Roman"/>
          <w:sz w:val="24"/>
          <w:szCs w:val="24"/>
        </w:rPr>
        <w:t xml:space="preserve"> </w:t>
      </w:r>
      <w:r w:rsidRPr="0060073D">
        <w:rPr>
          <w:rFonts w:ascii="Times New Roman" w:hAnsi="Times New Roman" w:cs="Times New Roman"/>
          <w:sz w:val="24"/>
          <w:szCs w:val="24"/>
        </w:rPr>
        <w:t>makrozoobentosu v jazere Turzov a</w:t>
      </w:r>
      <w:r>
        <w:rPr>
          <w:rFonts w:ascii="Times New Roman" w:hAnsi="Times New Roman" w:cs="Times New Roman"/>
          <w:sz w:val="24"/>
          <w:szCs w:val="24"/>
        </w:rPr>
        <w:t xml:space="preserve"> v </w:t>
      </w:r>
      <w:r w:rsidRPr="0060073D">
        <w:rPr>
          <w:rFonts w:ascii="Times New Roman" w:hAnsi="Times New Roman" w:cs="Times New Roman"/>
          <w:sz w:val="24"/>
          <w:szCs w:val="24"/>
        </w:rPr>
        <w:t>jeho prítoku</w:t>
      </w:r>
    </w:p>
    <w:p w:rsidR="0056146A" w:rsidRPr="0060073D" w:rsidRDefault="0056146A" w:rsidP="008F47DF">
      <w:pPr>
        <w:spacing w:after="0" w:line="360" w:lineRule="auto"/>
        <w:ind w:right="-2"/>
        <w:jc w:val="both"/>
        <w:rPr>
          <w:rFonts w:ascii="Times New Roman" w:hAnsi="Times New Roman" w:cs="Times New Roman"/>
          <w:sz w:val="24"/>
          <w:szCs w:val="24"/>
        </w:rPr>
      </w:pPr>
    </w:p>
    <w:p w:rsidR="0056146A" w:rsidRDefault="00820F5B" w:rsidP="008F47DF">
      <w:pPr>
        <w:spacing w:after="0" w:line="360" w:lineRule="auto"/>
        <w:ind w:right="-2"/>
        <w:jc w:val="both"/>
        <w:rPr>
          <w:rFonts w:ascii="Times New Roman" w:hAnsi="Times New Roman" w:cs="Times New Roman"/>
          <w:sz w:val="24"/>
          <w:szCs w:val="24"/>
        </w:rPr>
      </w:pPr>
      <w:r>
        <w:rPr>
          <w:noProof/>
        </w:rPr>
        <w:drawing>
          <wp:inline distT="0" distB="0" distL="0" distR="0">
            <wp:extent cx="4229100" cy="3246120"/>
            <wp:effectExtent l="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5">
                      <a:extLst>
                        <a:ext uri="{28A0092B-C50C-407E-A947-70E740481C1C}">
                          <a14:useLocalDpi xmlns:a14="http://schemas.microsoft.com/office/drawing/2010/main" val="0"/>
                        </a:ext>
                      </a:extLst>
                    </a:blip>
                    <a:srcRect r="11594"/>
                    <a:stretch>
                      <a:fillRect/>
                    </a:stretch>
                  </pic:blipFill>
                  <pic:spPr bwMode="auto">
                    <a:xfrm>
                      <a:off x="0" y="0"/>
                      <a:ext cx="4229100" cy="3246120"/>
                    </a:xfrm>
                    <a:prstGeom prst="rect">
                      <a:avLst/>
                    </a:prstGeom>
                    <a:noFill/>
                    <a:ln>
                      <a:noFill/>
                    </a:ln>
                  </pic:spPr>
                </pic:pic>
              </a:graphicData>
            </a:graphic>
          </wp:inline>
        </w:drawing>
      </w:r>
    </w:p>
    <w:p w:rsidR="0056146A" w:rsidRPr="00E851EE" w:rsidRDefault="0056146A" w:rsidP="008F47DF">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Príloha B.1 Jazero Turzov (Marcinko, T., 2012)</w:t>
      </w:r>
    </w:p>
    <w:p w:rsidR="0056146A" w:rsidRPr="00E851EE" w:rsidRDefault="0056146A" w:rsidP="008F47DF">
      <w:pPr>
        <w:spacing w:after="0" w:line="360" w:lineRule="auto"/>
        <w:ind w:right="-2"/>
        <w:jc w:val="both"/>
        <w:rPr>
          <w:rFonts w:ascii="Times New Roman" w:hAnsi="Times New Roman" w:cs="Times New Roman"/>
          <w:sz w:val="24"/>
          <w:szCs w:val="24"/>
        </w:rPr>
      </w:pPr>
    </w:p>
    <w:p w:rsidR="0056146A" w:rsidRPr="00E851EE" w:rsidRDefault="00820F5B" w:rsidP="008F47DF">
      <w:pPr>
        <w:spacing w:after="0" w:line="360" w:lineRule="auto"/>
        <w:ind w:right="-2"/>
        <w:jc w:val="both"/>
        <w:rPr>
          <w:rFonts w:ascii="Times New Roman" w:hAnsi="Times New Roman" w:cs="Times New Roman"/>
          <w:sz w:val="24"/>
          <w:szCs w:val="24"/>
        </w:rPr>
      </w:pPr>
      <w:r>
        <w:rPr>
          <w:noProof/>
        </w:rPr>
        <w:drawing>
          <wp:anchor distT="0" distB="0" distL="114300" distR="114300" simplePos="0" relativeHeight="251655680" behindDoc="0" locked="0" layoutInCell="1" allowOverlap="1">
            <wp:simplePos x="0" y="0"/>
            <wp:positionH relativeFrom="column">
              <wp:align>left</wp:align>
            </wp:positionH>
            <wp:positionV relativeFrom="paragraph">
              <wp:align>top</wp:align>
            </wp:positionV>
            <wp:extent cx="2753360" cy="3327400"/>
            <wp:effectExtent l="0" t="0" r="8890" b="6350"/>
            <wp:wrapSquare wrapText="bothSides"/>
            <wp:docPr id="9"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16">
                      <a:extLst>
                        <a:ext uri="{28A0092B-C50C-407E-A947-70E740481C1C}">
                          <a14:useLocalDpi xmlns:a14="http://schemas.microsoft.com/office/drawing/2010/main" val="0"/>
                        </a:ext>
                      </a:extLst>
                    </a:blip>
                    <a:srcRect t="14481" r="5733"/>
                    <a:stretch>
                      <a:fillRect/>
                    </a:stretch>
                  </pic:blipFill>
                  <pic:spPr bwMode="auto">
                    <a:xfrm>
                      <a:off x="0" y="0"/>
                      <a:ext cx="2753360" cy="3327400"/>
                    </a:xfrm>
                    <a:prstGeom prst="rect">
                      <a:avLst/>
                    </a:prstGeom>
                    <a:noFill/>
                  </pic:spPr>
                </pic:pic>
              </a:graphicData>
            </a:graphic>
            <wp14:sizeRelH relativeFrom="page">
              <wp14:pctWidth>0</wp14:pctWidth>
            </wp14:sizeRelH>
            <wp14:sizeRelV relativeFrom="page">
              <wp14:pctHeight>0</wp14:pctHeight>
            </wp14:sizeRelV>
          </wp:anchor>
        </w:drawing>
      </w:r>
      <w:r w:rsidR="0056146A" w:rsidRPr="00E851EE">
        <w:rPr>
          <w:rFonts w:ascii="Times New Roman" w:hAnsi="Times New Roman" w:cs="Times New Roman"/>
          <w:sz w:val="24"/>
          <w:szCs w:val="24"/>
        </w:rPr>
        <w:br w:type="textWrapping" w:clear="all"/>
      </w:r>
      <w:r w:rsidR="0056146A" w:rsidRPr="00751CCF">
        <w:rPr>
          <w:rFonts w:ascii="Times New Roman" w:hAnsi="Times New Roman" w:cs="Times New Roman"/>
          <w:b/>
          <w:bCs/>
          <w:sz w:val="24"/>
          <w:szCs w:val="24"/>
        </w:rPr>
        <w:t>Príloha B.2</w:t>
      </w:r>
      <w:r w:rsidR="0056146A">
        <w:rPr>
          <w:rFonts w:ascii="Times New Roman" w:hAnsi="Times New Roman" w:cs="Times New Roman"/>
          <w:sz w:val="24"/>
          <w:szCs w:val="24"/>
        </w:rPr>
        <w:t xml:space="preserve"> Pozorovanie makrozoobentosu v jazere Turzov (Gurčíková, A., 2012)</w:t>
      </w:r>
    </w:p>
    <w:p w:rsidR="0056146A" w:rsidRPr="00E851EE" w:rsidRDefault="0056146A" w:rsidP="008F47DF">
      <w:pPr>
        <w:spacing w:after="0" w:line="360" w:lineRule="auto"/>
        <w:ind w:right="-2"/>
        <w:jc w:val="both"/>
        <w:rPr>
          <w:rFonts w:ascii="Times New Roman" w:hAnsi="Times New Roman" w:cs="Times New Roman"/>
          <w:sz w:val="24"/>
          <w:szCs w:val="24"/>
        </w:rPr>
      </w:pPr>
    </w:p>
    <w:p w:rsidR="0056146A" w:rsidRPr="00E851EE" w:rsidRDefault="00820F5B" w:rsidP="008F47DF">
      <w:pPr>
        <w:spacing w:after="0" w:line="360" w:lineRule="auto"/>
        <w:ind w:right="-2"/>
        <w:jc w:val="both"/>
        <w:rPr>
          <w:rFonts w:ascii="Times New Roman" w:hAnsi="Times New Roman" w:cs="Times New Roman"/>
          <w:sz w:val="24"/>
          <w:szCs w:val="24"/>
        </w:rPr>
      </w:pPr>
      <w:r>
        <w:rPr>
          <w:noProof/>
        </w:rPr>
        <w:drawing>
          <wp:anchor distT="0" distB="0" distL="114300" distR="114300" simplePos="0" relativeHeight="251656704" behindDoc="0" locked="0" layoutInCell="1" allowOverlap="1">
            <wp:simplePos x="0" y="0"/>
            <wp:positionH relativeFrom="column">
              <wp:align>left</wp:align>
            </wp:positionH>
            <wp:positionV relativeFrom="paragraph">
              <wp:align>top</wp:align>
            </wp:positionV>
            <wp:extent cx="3604260" cy="2700020"/>
            <wp:effectExtent l="0" t="0" r="0" b="5080"/>
            <wp:wrapSquare wrapText="bothSides"/>
            <wp:docPr id="8"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2700020"/>
                    </a:xfrm>
                    <a:prstGeom prst="rect">
                      <a:avLst/>
                    </a:prstGeom>
                    <a:noFill/>
                  </pic:spPr>
                </pic:pic>
              </a:graphicData>
            </a:graphic>
            <wp14:sizeRelH relativeFrom="page">
              <wp14:pctWidth>0</wp14:pctWidth>
            </wp14:sizeRelH>
            <wp14:sizeRelV relativeFrom="page">
              <wp14:pctHeight>0</wp14:pctHeight>
            </wp14:sizeRelV>
          </wp:anchor>
        </w:drawing>
      </w:r>
      <w:r w:rsidR="0056146A" w:rsidRPr="00E851EE">
        <w:rPr>
          <w:rFonts w:ascii="Times New Roman" w:hAnsi="Times New Roman" w:cs="Times New Roman"/>
          <w:sz w:val="24"/>
          <w:szCs w:val="24"/>
        </w:rPr>
        <w:br w:type="textWrapping" w:clear="all"/>
      </w:r>
      <w:r w:rsidR="0056146A" w:rsidRPr="00751CCF">
        <w:rPr>
          <w:rFonts w:ascii="Times New Roman" w:hAnsi="Times New Roman" w:cs="Times New Roman"/>
          <w:b/>
          <w:bCs/>
          <w:sz w:val="24"/>
          <w:szCs w:val="24"/>
        </w:rPr>
        <w:t>Príloha B.3</w:t>
      </w:r>
      <w:r w:rsidR="0056146A">
        <w:rPr>
          <w:rFonts w:ascii="Times New Roman" w:hAnsi="Times New Roman" w:cs="Times New Roman"/>
          <w:sz w:val="24"/>
          <w:szCs w:val="24"/>
        </w:rPr>
        <w:t>Uhynutá ryba v jazere, predpokladaný úhyn z dôvodu nedostatku kyslíka vo vode zapríčineného vysokou teplotou (Marcinko, T., 2012)</w:t>
      </w:r>
    </w:p>
    <w:p w:rsidR="0056146A" w:rsidRPr="00E851EE" w:rsidRDefault="0056146A" w:rsidP="008F47DF">
      <w:pPr>
        <w:spacing w:after="0" w:line="360" w:lineRule="auto"/>
        <w:ind w:right="-2"/>
        <w:jc w:val="both"/>
        <w:rPr>
          <w:rFonts w:ascii="Times New Roman" w:hAnsi="Times New Roman" w:cs="Times New Roman"/>
          <w:sz w:val="24"/>
          <w:szCs w:val="24"/>
        </w:rPr>
      </w:pPr>
    </w:p>
    <w:p w:rsidR="0056146A" w:rsidRPr="00E851EE" w:rsidRDefault="00820F5B" w:rsidP="008F47DF">
      <w:pPr>
        <w:spacing w:after="0" w:line="360" w:lineRule="auto"/>
        <w:ind w:right="-2"/>
        <w:jc w:val="both"/>
        <w:rPr>
          <w:rFonts w:ascii="Times New Roman" w:hAnsi="Times New Roman" w:cs="Times New Roman"/>
          <w:sz w:val="24"/>
          <w:szCs w:val="24"/>
        </w:rPr>
      </w:pPr>
      <w:r>
        <w:rPr>
          <w:noProof/>
        </w:rPr>
        <w:drawing>
          <wp:inline distT="0" distB="0" distL="0" distR="0">
            <wp:extent cx="4419600" cy="3276600"/>
            <wp:effectExtent l="0" t="0" r="0" b="0"/>
            <wp:docPr id="3"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3276600"/>
                    </a:xfrm>
                    <a:prstGeom prst="rect">
                      <a:avLst/>
                    </a:prstGeom>
                    <a:noFill/>
                    <a:ln>
                      <a:noFill/>
                    </a:ln>
                  </pic:spPr>
                </pic:pic>
              </a:graphicData>
            </a:graphic>
          </wp:inline>
        </w:drawing>
      </w:r>
    </w:p>
    <w:p w:rsidR="0056146A" w:rsidRPr="00E851EE" w:rsidRDefault="0056146A" w:rsidP="008F47DF">
      <w:pPr>
        <w:spacing w:after="0" w:line="360" w:lineRule="auto"/>
        <w:ind w:right="-2"/>
        <w:jc w:val="both"/>
        <w:rPr>
          <w:rFonts w:ascii="Times New Roman" w:hAnsi="Times New Roman" w:cs="Times New Roman"/>
          <w:sz w:val="24"/>
          <w:szCs w:val="24"/>
        </w:rPr>
      </w:pPr>
      <w:r w:rsidRPr="00751CCF">
        <w:rPr>
          <w:rFonts w:ascii="Times New Roman" w:hAnsi="Times New Roman" w:cs="Times New Roman"/>
          <w:b/>
          <w:bCs/>
          <w:sz w:val="24"/>
          <w:szCs w:val="24"/>
        </w:rPr>
        <w:t>Príloha B.4</w:t>
      </w:r>
      <w:r>
        <w:rPr>
          <w:rFonts w:ascii="Times New Roman" w:hAnsi="Times New Roman" w:cs="Times New Roman"/>
          <w:sz w:val="24"/>
          <w:szCs w:val="24"/>
        </w:rPr>
        <w:t xml:space="preserve"> Jazero Turzov(Gurčíková, A., 2012)</w:t>
      </w:r>
    </w:p>
    <w:p w:rsidR="0056146A" w:rsidRPr="00E851EE" w:rsidRDefault="00820F5B" w:rsidP="008F47DF">
      <w:pPr>
        <w:spacing w:after="0" w:line="360" w:lineRule="auto"/>
        <w:ind w:right="-2"/>
        <w:jc w:val="both"/>
        <w:rPr>
          <w:rFonts w:ascii="Times New Roman" w:hAnsi="Times New Roman" w:cs="Times New Roman"/>
          <w:sz w:val="24"/>
          <w:szCs w:val="24"/>
        </w:rPr>
      </w:pPr>
      <w:r>
        <w:rPr>
          <w:noProof/>
        </w:rPr>
        <w:drawing>
          <wp:inline distT="0" distB="0" distL="0" distR="0">
            <wp:extent cx="4084320" cy="3017520"/>
            <wp:effectExtent l="0" t="0" r="0" b="0"/>
            <wp:docPr id="4"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3017520"/>
                    </a:xfrm>
                    <a:prstGeom prst="rect">
                      <a:avLst/>
                    </a:prstGeom>
                    <a:noFill/>
                    <a:ln>
                      <a:noFill/>
                    </a:ln>
                  </pic:spPr>
                </pic:pic>
              </a:graphicData>
            </a:graphic>
          </wp:inline>
        </w:drawing>
      </w:r>
    </w:p>
    <w:p w:rsidR="0056146A" w:rsidRPr="00E851EE" w:rsidRDefault="0056146A" w:rsidP="008F47DF">
      <w:pPr>
        <w:spacing w:after="0" w:line="360" w:lineRule="auto"/>
        <w:ind w:right="-2"/>
        <w:jc w:val="both"/>
        <w:rPr>
          <w:rFonts w:ascii="Times New Roman" w:hAnsi="Times New Roman" w:cs="Times New Roman"/>
          <w:sz w:val="24"/>
          <w:szCs w:val="24"/>
        </w:rPr>
      </w:pPr>
      <w:r w:rsidRPr="00751CCF">
        <w:rPr>
          <w:rFonts w:ascii="Times New Roman" w:hAnsi="Times New Roman" w:cs="Times New Roman"/>
          <w:b/>
          <w:bCs/>
          <w:sz w:val="24"/>
          <w:szCs w:val="24"/>
        </w:rPr>
        <w:t>Príloha B.5</w:t>
      </w:r>
      <w:r>
        <w:rPr>
          <w:rFonts w:ascii="Times New Roman" w:hAnsi="Times New Roman" w:cs="Times New Roman"/>
          <w:sz w:val="24"/>
          <w:szCs w:val="24"/>
        </w:rPr>
        <w:t>Pohľad na jazero Turzov s prítokom (Marcinko, T., 2012)</w:t>
      </w:r>
    </w:p>
    <w:p w:rsidR="0056146A" w:rsidRDefault="00820F5B" w:rsidP="008F47DF">
      <w:pPr>
        <w:spacing w:after="0" w:line="360" w:lineRule="auto"/>
        <w:ind w:right="-2"/>
        <w:jc w:val="both"/>
        <w:rPr>
          <w:rFonts w:ascii="Times New Roman" w:hAnsi="Times New Roman" w:cs="Times New Roman"/>
          <w:sz w:val="24"/>
          <w:szCs w:val="24"/>
        </w:rPr>
      </w:pPr>
      <w:r>
        <w:rPr>
          <w:noProof/>
        </w:rPr>
        <w:drawing>
          <wp:inline distT="0" distB="0" distL="0" distR="0">
            <wp:extent cx="3627120" cy="4892040"/>
            <wp:effectExtent l="0" t="0" r="0" b="3810"/>
            <wp:docPr id="5"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4892040"/>
                    </a:xfrm>
                    <a:prstGeom prst="rect">
                      <a:avLst/>
                    </a:prstGeom>
                    <a:noFill/>
                    <a:ln>
                      <a:noFill/>
                    </a:ln>
                  </pic:spPr>
                </pic:pic>
              </a:graphicData>
            </a:graphic>
          </wp:inline>
        </w:drawing>
      </w:r>
    </w:p>
    <w:p w:rsidR="0056146A" w:rsidRDefault="0056146A" w:rsidP="008F47DF">
      <w:pPr>
        <w:spacing w:after="0" w:line="360" w:lineRule="auto"/>
        <w:ind w:right="-2"/>
        <w:jc w:val="both"/>
        <w:rPr>
          <w:rFonts w:ascii="Times New Roman" w:hAnsi="Times New Roman" w:cs="Times New Roman"/>
          <w:sz w:val="24"/>
          <w:szCs w:val="24"/>
        </w:rPr>
      </w:pPr>
      <w:r w:rsidRPr="00751CCF">
        <w:rPr>
          <w:rFonts w:ascii="Times New Roman" w:hAnsi="Times New Roman" w:cs="Times New Roman"/>
          <w:b/>
          <w:bCs/>
          <w:sz w:val="24"/>
          <w:szCs w:val="24"/>
        </w:rPr>
        <w:t xml:space="preserve">Príloha </w:t>
      </w:r>
      <w:r>
        <w:rPr>
          <w:rFonts w:ascii="Times New Roman" w:hAnsi="Times New Roman" w:cs="Times New Roman"/>
          <w:b/>
          <w:bCs/>
          <w:sz w:val="24"/>
          <w:szCs w:val="24"/>
        </w:rPr>
        <w:t>B.6</w:t>
      </w:r>
      <w:r>
        <w:rPr>
          <w:rFonts w:ascii="Times New Roman" w:hAnsi="Times New Roman" w:cs="Times New Roman"/>
          <w:sz w:val="24"/>
          <w:szCs w:val="24"/>
        </w:rPr>
        <w:t xml:space="preserve"> Prítok jazera (Marcinko, T., 2012)</w:t>
      </w:r>
    </w:p>
    <w:p w:rsidR="0056146A" w:rsidRDefault="0056146A" w:rsidP="008F47DF">
      <w:pPr>
        <w:spacing w:after="0" w:line="360" w:lineRule="auto"/>
        <w:ind w:right="-2"/>
        <w:jc w:val="both"/>
        <w:rPr>
          <w:rFonts w:ascii="Times New Roman" w:hAnsi="Times New Roman" w:cs="Times New Roman"/>
          <w:sz w:val="24"/>
          <w:szCs w:val="24"/>
        </w:rPr>
      </w:pPr>
    </w:p>
    <w:p w:rsidR="0056146A" w:rsidRDefault="00820F5B" w:rsidP="008F47DF">
      <w:pPr>
        <w:spacing w:after="0" w:line="360" w:lineRule="auto"/>
        <w:ind w:right="-2"/>
        <w:jc w:val="both"/>
        <w:rPr>
          <w:rFonts w:ascii="Times New Roman" w:hAnsi="Times New Roman" w:cs="Times New Roman"/>
          <w:sz w:val="24"/>
          <w:szCs w:val="24"/>
        </w:rPr>
      </w:pPr>
      <w:r>
        <w:rPr>
          <w:noProof/>
        </w:rPr>
        <w:drawing>
          <wp:inline distT="0" distB="0" distL="0" distR="0">
            <wp:extent cx="3909060" cy="2895600"/>
            <wp:effectExtent l="0" t="0" r="0" b="0"/>
            <wp:docPr id="6"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2895600"/>
                    </a:xfrm>
                    <a:prstGeom prst="rect">
                      <a:avLst/>
                    </a:prstGeom>
                    <a:noFill/>
                    <a:ln>
                      <a:noFill/>
                    </a:ln>
                  </pic:spPr>
                </pic:pic>
              </a:graphicData>
            </a:graphic>
          </wp:inline>
        </w:drawing>
      </w:r>
      <w:r w:rsidR="0056146A">
        <w:rPr>
          <w:rFonts w:ascii="Times New Roman" w:hAnsi="Times New Roman" w:cs="Times New Roman"/>
          <w:sz w:val="24"/>
          <w:szCs w:val="24"/>
        </w:rPr>
        <w:br/>
      </w:r>
      <w:r w:rsidR="0056146A" w:rsidRPr="00751CCF">
        <w:rPr>
          <w:rFonts w:ascii="Times New Roman" w:hAnsi="Times New Roman" w:cs="Times New Roman"/>
          <w:b/>
          <w:bCs/>
          <w:sz w:val="24"/>
          <w:szCs w:val="24"/>
        </w:rPr>
        <w:t xml:space="preserve">Príloha </w:t>
      </w:r>
      <w:r w:rsidR="0056146A">
        <w:rPr>
          <w:rFonts w:ascii="Times New Roman" w:hAnsi="Times New Roman" w:cs="Times New Roman"/>
          <w:b/>
          <w:bCs/>
          <w:sz w:val="24"/>
          <w:szCs w:val="24"/>
        </w:rPr>
        <w:t xml:space="preserve">B.7 </w:t>
      </w:r>
      <w:r w:rsidR="0056146A">
        <w:rPr>
          <w:rFonts w:ascii="Times New Roman" w:hAnsi="Times New Roman" w:cs="Times New Roman"/>
          <w:sz w:val="24"/>
          <w:szCs w:val="24"/>
        </w:rPr>
        <w:t>Skokan hnedý v prítoku jazera (Marcinko, T., 2012)</w:t>
      </w:r>
    </w:p>
    <w:p w:rsidR="0056146A" w:rsidRDefault="0056146A" w:rsidP="008F47DF">
      <w:pPr>
        <w:spacing w:after="0" w:line="360" w:lineRule="auto"/>
        <w:ind w:right="-2"/>
        <w:jc w:val="both"/>
        <w:rPr>
          <w:rFonts w:ascii="Times New Roman" w:hAnsi="Times New Roman" w:cs="Times New Roman"/>
          <w:sz w:val="24"/>
          <w:szCs w:val="24"/>
        </w:rPr>
      </w:pPr>
    </w:p>
    <w:p w:rsidR="0056146A" w:rsidRDefault="00820F5B" w:rsidP="008F47DF">
      <w:pPr>
        <w:spacing w:after="0" w:line="360" w:lineRule="auto"/>
        <w:ind w:right="-2"/>
        <w:jc w:val="both"/>
        <w:rPr>
          <w:rFonts w:ascii="Times New Roman" w:hAnsi="Times New Roman" w:cs="Times New Roman"/>
          <w:sz w:val="24"/>
          <w:szCs w:val="24"/>
        </w:rPr>
      </w:pPr>
      <w:r>
        <w:rPr>
          <w:noProof/>
        </w:rPr>
        <w:drawing>
          <wp:inline distT="0" distB="0" distL="0" distR="0">
            <wp:extent cx="4655820" cy="2438400"/>
            <wp:effectExtent l="0" t="0" r="0" b="0"/>
            <wp:docPr id="7"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5"/>
                    <pic:cNvPicPr>
                      <a:picLocks noChangeAspect="1" noChangeArrowheads="1"/>
                    </pic:cNvPicPr>
                  </pic:nvPicPr>
                  <pic:blipFill>
                    <a:blip r:embed="rId22">
                      <a:extLst>
                        <a:ext uri="{28A0092B-C50C-407E-A947-70E740481C1C}">
                          <a14:useLocalDpi xmlns:a14="http://schemas.microsoft.com/office/drawing/2010/main" val="0"/>
                        </a:ext>
                      </a:extLst>
                    </a:blip>
                    <a:srcRect b="29459"/>
                    <a:stretch>
                      <a:fillRect/>
                    </a:stretch>
                  </pic:blipFill>
                  <pic:spPr bwMode="auto">
                    <a:xfrm>
                      <a:off x="0" y="0"/>
                      <a:ext cx="4655820" cy="2438400"/>
                    </a:xfrm>
                    <a:prstGeom prst="rect">
                      <a:avLst/>
                    </a:prstGeom>
                    <a:noFill/>
                    <a:ln>
                      <a:noFill/>
                    </a:ln>
                  </pic:spPr>
                </pic:pic>
              </a:graphicData>
            </a:graphic>
          </wp:inline>
        </w:drawing>
      </w:r>
    </w:p>
    <w:p w:rsidR="0056146A" w:rsidRDefault="0056146A" w:rsidP="008F47DF">
      <w:pPr>
        <w:spacing w:after="0" w:line="360" w:lineRule="auto"/>
        <w:ind w:right="-2"/>
        <w:jc w:val="both"/>
        <w:rPr>
          <w:rFonts w:ascii="Times New Roman" w:hAnsi="Times New Roman" w:cs="Times New Roman"/>
          <w:sz w:val="24"/>
          <w:szCs w:val="24"/>
        </w:rPr>
      </w:pPr>
      <w:r w:rsidRPr="00751CCF">
        <w:rPr>
          <w:rFonts w:ascii="Times New Roman" w:hAnsi="Times New Roman" w:cs="Times New Roman"/>
          <w:b/>
          <w:bCs/>
          <w:sz w:val="24"/>
          <w:szCs w:val="24"/>
        </w:rPr>
        <w:t xml:space="preserve">Príloha </w:t>
      </w:r>
      <w:r>
        <w:rPr>
          <w:rFonts w:ascii="Times New Roman" w:hAnsi="Times New Roman" w:cs="Times New Roman"/>
          <w:b/>
          <w:bCs/>
          <w:sz w:val="24"/>
          <w:szCs w:val="24"/>
        </w:rPr>
        <w:t xml:space="preserve">B.8 </w:t>
      </w:r>
      <w:r>
        <w:rPr>
          <w:rFonts w:ascii="Times New Roman" w:hAnsi="Times New Roman" w:cs="Times New Roman"/>
          <w:sz w:val="24"/>
          <w:szCs w:val="24"/>
        </w:rPr>
        <w:t>Niektoré z nájdených bentických živočíchov (Gurčíková, A., 2012)</w:t>
      </w: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Default="0056146A" w:rsidP="008F47DF">
      <w:pPr>
        <w:spacing w:after="0" w:line="360" w:lineRule="auto"/>
        <w:ind w:right="-2"/>
        <w:jc w:val="both"/>
        <w:rPr>
          <w:rFonts w:ascii="Times New Roman" w:hAnsi="Times New Roman" w:cs="Times New Roman"/>
          <w:sz w:val="24"/>
          <w:szCs w:val="24"/>
        </w:rPr>
      </w:pPr>
    </w:p>
    <w:p w:rsidR="0056146A" w:rsidRPr="00CA1AB9" w:rsidRDefault="0056146A" w:rsidP="008F47DF">
      <w:pPr>
        <w:spacing w:after="0" w:line="360" w:lineRule="auto"/>
        <w:ind w:right="-2"/>
        <w:jc w:val="both"/>
        <w:rPr>
          <w:rFonts w:ascii="Times New Roman" w:hAnsi="Times New Roman" w:cs="Times New Roman"/>
          <w:sz w:val="24"/>
          <w:szCs w:val="24"/>
        </w:rPr>
      </w:pPr>
      <w:r w:rsidRPr="00AD7BCA">
        <w:rPr>
          <w:rFonts w:ascii="Times New Roman" w:hAnsi="Times New Roman" w:cs="Times New Roman"/>
          <w:b/>
          <w:bCs/>
          <w:sz w:val="24"/>
          <w:szCs w:val="24"/>
        </w:rPr>
        <w:t>Príloha C</w:t>
      </w:r>
      <w:r>
        <w:rPr>
          <w:rFonts w:ascii="Times New Roman" w:hAnsi="Times New Roman" w:cs="Times New Roman"/>
          <w:b/>
          <w:bCs/>
          <w:sz w:val="24"/>
          <w:szCs w:val="24"/>
        </w:rPr>
        <w:t xml:space="preserve"> </w:t>
      </w:r>
      <w:r w:rsidRPr="00CA1AB9">
        <w:rPr>
          <w:rFonts w:ascii="Times New Roman" w:hAnsi="Times New Roman" w:cs="Times New Roman"/>
          <w:sz w:val="24"/>
          <w:szCs w:val="24"/>
        </w:rPr>
        <w:t>Materiál projektu Aqua</w:t>
      </w:r>
    </w:p>
    <w:p w:rsidR="0056146A" w:rsidRPr="0047115F" w:rsidRDefault="0056146A" w:rsidP="00A552A9">
      <w:pPr>
        <w:spacing w:after="0" w:line="360" w:lineRule="auto"/>
        <w:ind w:right="-2"/>
        <w:jc w:val="both"/>
        <w:rPr>
          <w:rFonts w:ascii="Times New Roman" w:hAnsi="Times New Roman" w:cs="Times New Roman"/>
          <w:b/>
          <w:bCs/>
          <w:sz w:val="24"/>
          <w:szCs w:val="24"/>
        </w:rPr>
      </w:pPr>
      <w:r w:rsidRPr="0047115F">
        <w:rPr>
          <w:rFonts w:ascii="Times New Roman" w:hAnsi="Times New Roman" w:cs="Times New Roman"/>
          <w:b/>
          <w:bCs/>
          <w:sz w:val="24"/>
          <w:szCs w:val="24"/>
        </w:rPr>
        <w:t>Príloha C</w:t>
      </w:r>
      <w:r>
        <w:rPr>
          <w:rFonts w:ascii="Times New Roman" w:hAnsi="Times New Roman" w:cs="Times New Roman"/>
          <w:b/>
          <w:bCs/>
          <w:sz w:val="24"/>
          <w:szCs w:val="24"/>
        </w:rPr>
        <w:t xml:space="preserve">.1 </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5"/>
        <w:gridCol w:w="4536"/>
      </w:tblGrid>
      <w:tr w:rsidR="0056146A" w:rsidRPr="00A60E56">
        <w:tc>
          <w:tcPr>
            <w:tcW w:w="4535" w:type="dxa"/>
            <w:shd w:val="clear" w:color="auto" w:fill="D9D9D9"/>
          </w:tcPr>
          <w:p w:rsidR="0056146A" w:rsidRPr="00A60E56" w:rsidRDefault="0056146A" w:rsidP="00A60E56">
            <w:pPr>
              <w:spacing w:after="0" w:line="360" w:lineRule="auto"/>
              <w:ind w:right="-2"/>
              <w:jc w:val="both"/>
              <w:rPr>
                <w:rFonts w:ascii="Times New Roman" w:hAnsi="Times New Roman" w:cs="Times New Roman"/>
                <w:b/>
                <w:bCs/>
                <w:sz w:val="24"/>
                <w:szCs w:val="24"/>
              </w:rPr>
            </w:pPr>
            <w:r w:rsidRPr="00A60E56">
              <w:rPr>
                <w:rFonts w:ascii="Times New Roman" w:hAnsi="Times New Roman" w:cs="Times New Roman"/>
                <w:b/>
                <w:bCs/>
                <w:sz w:val="24"/>
                <w:szCs w:val="24"/>
              </w:rPr>
              <w:t>BMWP skóre</w:t>
            </w:r>
          </w:p>
        </w:tc>
        <w:tc>
          <w:tcPr>
            <w:tcW w:w="4536" w:type="dxa"/>
            <w:shd w:val="clear" w:color="auto" w:fill="D9D9D9"/>
          </w:tcPr>
          <w:p w:rsidR="0056146A" w:rsidRPr="00A60E56" w:rsidRDefault="0056146A" w:rsidP="00A60E56">
            <w:pPr>
              <w:spacing w:after="0" w:line="360" w:lineRule="auto"/>
              <w:ind w:right="-2"/>
              <w:jc w:val="both"/>
              <w:rPr>
                <w:rFonts w:ascii="Times New Roman" w:hAnsi="Times New Roman" w:cs="Times New Roman"/>
                <w:b/>
                <w:bCs/>
                <w:sz w:val="24"/>
                <w:szCs w:val="24"/>
              </w:rPr>
            </w:pPr>
            <w:r w:rsidRPr="00A60E56">
              <w:rPr>
                <w:rFonts w:ascii="Times New Roman" w:hAnsi="Times New Roman" w:cs="Times New Roman"/>
                <w:b/>
                <w:bCs/>
                <w:sz w:val="24"/>
                <w:szCs w:val="24"/>
              </w:rPr>
              <w:t>Ekol. stav</w:t>
            </w:r>
            <w:r>
              <w:rPr>
                <w:rFonts w:ascii="Times New Roman" w:hAnsi="Times New Roman" w:cs="Times New Roman"/>
                <w:b/>
                <w:bCs/>
                <w:sz w:val="24"/>
                <w:szCs w:val="24"/>
              </w:rPr>
              <w:t>, i</w:t>
            </w:r>
            <w:r w:rsidRPr="00A60E56">
              <w:rPr>
                <w:rFonts w:ascii="Times New Roman" w:hAnsi="Times New Roman" w:cs="Times New Roman"/>
                <w:b/>
                <w:bCs/>
                <w:sz w:val="24"/>
                <w:szCs w:val="24"/>
              </w:rPr>
              <w:t>nterpretácia – kvalita vody</w:t>
            </w:r>
          </w:p>
        </w:tc>
      </w:tr>
      <w:tr w:rsidR="0056146A" w:rsidRPr="00A60E56">
        <w:tc>
          <w:tcPr>
            <w:tcW w:w="4535"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 xml:space="preserve">&gt;100 </w:t>
            </w:r>
          </w:p>
        </w:tc>
        <w:tc>
          <w:tcPr>
            <w:tcW w:w="4536"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veľmi dobrý veľmi čistá voda</w:t>
            </w:r>
          </w:p>
        </w:tc>
      </w:tr>
      <w:tr w:rsidR="0056146A" w:rsidRPr="00A60E56">
        <w:tc>
          <w:tcPr>
            <w:tcW w:w="4535"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 xml:space="preserve">100- 71 </w:t>
            </w:r>
          </w:p>
        </w:tc>
        <w:tc>
          <w:tcPr>
            <w:tcW w:w="4536"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dobrý,čistá voda</w:t>
            </w:r>
          </w:p>
        </w:tc>
      </w:tr>
      <w:tr w:rsidR="0056146A" w:rsidRPr="00A60E56">
        <w:tc>
          <w:tcPr>
            <w:tcW w:w="4535"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 xml:space="preserve">70- 41 </w:t>
            </w:r>
          </w:p>
        </w:tc>
        <w:tc>
          <w:tcPr>
            <w:tcW w:w="4536"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priemerný, znečistená voda</w:t>
            </w:r>
          </w:p>
        </w:tc>
      </w:tr>
      <w:tr w:rsidR="0056146A" w:rsidRPr="00A60E56">
        <w:tc>
          <w:tcPr>
            <w:tcW w:w="4535"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11-40</w:t>
            </w:r>
          </w:p>
        </w:tc>
        <w:tc>
          <w:tcPr>
            <w:tcW w:w="4536"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zlý, silne znečistená voda</w:t>
            </w:r>
          </w:p>
        </w:tc>
      </w:tr>
      <w:tr w:rsidR="0056146A" w:rsidRPr="00A60E56">
        <w:tc>
          <w:tcPr>
            <w:tcW w:w="4535"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0-10</w:t>
            </w:r>
          </w:p>
        </w:tc>
        <w:tc>
          <w:tcPr>
            <w:tcW w:w="4536" w:type="dxa"/>
          </w:tcPr>
          <w:p w:rsidR="0056146A" w:rsidRPr="00A60E56" w:rsidRDefault="0056146A" w:rsidP="00A60E56">
            <w:pPr>
              <w:spacing w:after="0" w:line="360" w:lineRule="auto"/>
              <w:ind w:right="-2"/>
              <w:jc w:val="both"/>
              <w:rPr>
                <w:rFonts w:ascii="Times New Roman" w:hAnsi="Times New Roman" w:cs="Times New Roman"/>
                <w:sz w:val="24"/>
                <w:szCs w:val="24"/>
              </w:rPr>
            </w:pPr>
            <w:r w:rsidRPr="00A60E56">
              <w:rPr>
                <w:rFonts w:ascii="Times New Roman" w:hAnsi="Times New Roman" w:cs="Times New Roman"/>
                <w:sz w:val="24"/>
                <w:szCs w:val="24"/>
              </w:rPr>
              <w:t>veľmi zlý, veľmi silne znečistená voda</w:t>
            </w:r>
          </w:p>
        </w:tc>
      </w:tr>
    </w:tbl>
    <w:p w:rsidR="0056146A" w:rsidRDefault="0056146A" w:rsidP="00A552A9">
      <w:pPr>
        <w:spacing w:after="0" w:line="360" w:lineRule="auto"/>
        <w:ind w:right="-2"/>
        <w:jc w:val="both"/>
        <w:rPr>
          <w:rFonts w:ascii="Times New Roman" w:hAnsi="Times New Roman" w:cs="Times New Roman"/>
          <w:sz w:val="24"/>
          <w:szCs w:val="24"/>
        </w:rPr>
      </w:pPr>
    </w:p>
    <w:p w:rsidR="0056146A" w:rsidRDefault="0056146A" w:rsidP="00A552A9">
      <w:pPr>
        <w:spacing w:after="0" w:line="360" w:lineRule="auto"/>
        <w:ind w:right="-2"/>
        <w:jc w:val="both"/>
        <w:rPr>
          <w:rFonts w:ascii="Times New Roman" w:hAnsi="Times New Roman" w:cs="Times New Roman"/>
          <w:sz w:val="24"/>
          <w:szCs w:val="24"/>
        </w:rPr>
      </w:pPr>
    </w:p>
    <w:p w:rsidR="0056146A" w:rsidRPr="00E851EE" w:rsidRDefault="0056146A">
      <w:pPr>
        <w:spacing w:after="0" w:line="360" w:lineRule="auto"/>
        <w:ind w:right="-2"/>
        <w:jc w:val="both"/>
        <w:rPr>
          <w:rFonts w:ascii="Times New Roman" w:hAnsi="Times New Roman" w:cs="Times New Roman"/>
          <w:sz w:val="24"/>
          <w:szCs w:val="24"/>
        </w:rPr>
      </w:pPr>
    </w:p>
    <w:sectPr w:rsidR="0056146A" w:rsidRPr="00E851EE" w:rsidSect="002B0E29">
      <w:footerReference w:type="default" r:id="rId23"/>
      <w:type w:val="continuous"/>
      <w:pgSz w:w="11906" w:h="16838" w:code="9"/>
      <w:pgMar w:top="1418" w:right="1274" w:bottom="1418"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715" w:rsidRDefault="00C95715" w:rsidP="000B6056">
      <w:pPr>
        <w:spacing w:after="0" w:line="240" w:lineRule="auto"/>
      </w:pPr>
      <w:r>
        <w:separator/>
      </w:r>
    </w:p>
  </w:endnote>
  <w:endnote w:type="continuationSeparator" w:id="0">
    <w:p w:rsidR="00C95715" w:rsidRDefault="00C95715" w:rsidP="000B6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46A" w:rsidRDefault="0056146A">
    <w:pPr>
      <w:pStyle w:val="Pta"/>
      <w:jc w:val="center"/>
    </w:pPr>
  </w:p>
  <w:p w:rsidR="0056146A" w:rsidRDefault="0056146A" w:rsidP="00DB17D6">
    <w:pPr>
      <w:pStyle w:val="Pt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715" w:rsidRDefault="00C95715" w:rsidP="000B6056">
      <w:pPr>
        <w:spacing w:after="0" w:line="240" w:lineRule="auto"/>
      </w:pPr>
      <w:r>
        <w:separator/>
      </w:r>
    </w:p>
  </w:footnote>
  <w:footnote w:type="continuationSeparator" w:id="0">
    <w:p w:rsidR="00C95715" w:rsidRDefault="00C95715" w:rsidP="000B6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1B3162EE"/>
    <w:multiLevelType w:val="hybridMultilevel"/>
    <w:tmpl w:val="AAD07B0A"/>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2" w15:restartNumberingAfterBreak="0">
    <w:nsid w:val="2783010A"/>
    <w:multiLevelType w:val="hybridMultilevel"/>
    <w:tmpl w:val="28744910"/>
    <w:lvl w:ilvl="0" w:tplc="04050001">
      <w:start w:val="1"/>
      <w:numFmt w:val="bullet"/>
      <w:lvlText w:val=""/>
      <w:lvlJc w:val="left"/>
      <w:pPr>
        <w:ind w:left="787" w:hanging="360"/>
      </w:pPr>
      <w:rPr>
        <w:rFonts w:ascii="Symbol" w:hAnsi="Symbol" w:cs="Symbol" w:hint="default"/>
      </w:rPr>
    </w:lvl>
    <w:lvl w:ilvl="1" w:tplc="04050003">
      <w:start w:val="1"/>
      <w:numFmt w:val="bullet"/>
      <w:lvlText w:val="o"/>
      <w:lvlJc w:val="left"/>
      <w:pPr>
        <w:ind w:left="1507" w:hanging="360"/>
      </w:pPr>
      <w:rPr>
        <w:rFonts w:ascii="Courier New" w:hAnsi="Courier New" w:cs="Courier New" w:hint="default"/>
      </w:rPr>
    </w:lvl>
    <w:lvl w:ilvl="2" w:tplc="04050005">
      <w:start w:val="1"/>
      <w:numFmt w:val="bullet"/>
      <w:lvlText w:val=""/>
      <w:lvlJc w:val="left"/>
      <w:pPr>
        <w:ind w:left="2227" w:hanging="360"/>
      </w:pPr>
      <w:rPr>
        <w:rFonts w:ascii="Wingdings" w:hAnsi="Wingdings" w:cs="Wingdings" w:hint="default"/>
      </w:rPr>
    </w:lvl>
    <w:lvl w:ilvl="3" w:tplc="04050001">
      <w:start w:val="1"/>
      <w:numFmt w:val="bullet"/>
      <w:lvlText w:val=""/>
      <w:lvlJc w:val="left"/>
      <w:pPr>
        <w:ind w:left="2947" w:hanging="360"/>
      </w:pPr>
      <w:rPr>
        <w:rFonts w:ascii="Symbol" w:hAnsi="Symbol" w:cs="Symbol" w:hint="default"/>
      </w:rPr>
    </w:lvl>
    <w:lvl w:ilvl="4" w:tplc="04050003">
      <w:start w:val="1"/>
      <w:numFmt w:val="bullet"/>
      <w:lvlText w:val="o"/>
      <w:lvlJc w:val="left"/>
      <w:pPr>
        <w:ind w:left="3667" w:hanging="360"/>
      </w:pPr>
      <w:rPr>
        <w:rFonts w:ascii="Courier New" w:hAnsi="Courier New" w:cs="Courier New" w:hint="default"/>
      </w:rPr>
    </w:lvl>
    <w:lvl w:ilvl="5" w:tplc="04050005">
      <w:start w:val="1"/>
      <w:numFmt w:val="bullet"/>
      <w:lvlText w:val=""/>
      <w:lvlJc w:val="left"/>
      <w:pPr>
        <w:ind w:left="4387" w:hanging="360"/>
      </w:pPr>
      <w:rPr>
        <w:rFonts w:ascii="Wingdings" w:hAnsi="Wingdings" w:cs="Wingdings" w:hint="default"/>
      </w:rPr>
    </w:lvl>
    <w:lvl w:ilvl="6" w:tplc="04050001">
      <w:start w:val="1"/>
      <w:numFmt w:val="bullet"/>
      <w:lvlText w:val=""/>
      <w:lvlJc w:val="left"/>
      <w:pPr>
        <w:ind w:left="5107" w:hanging="360"/>
      </w:pPr>
      <w:rPr>
        <w:rFonts w:ascii="Symbol" w:hAnsi="Symbol" w:cs="Symbol" w:hint="default"/>
      </w:rPr>
    </w:lvl>
    <w:lvl w:ilvl="7" w:tplc="04050003">
      <w:start w:val="1"/>
      <w:numFmt w:val="bullet"/>
      <w:lvlText w:val="o"/>
      <w:lvlJc w:val="left"/>
      <w:pPr>
        <w:ind w:left="5827" w:hanging="360"/>
      </w:pPr>
      <w:rPr>
        <w:rFonts w:ascii="Courier New" w:hAnsi="Courier New" w:cs="Courier New" w:hint="default"/>
      </w:rPr>
    </w:lvl>
    <w:lvl w:ilvl="8" w:tplc="04050005">
      <w:start w:val="1"/>
      <w:numFmt w:val="bullet"/>
      <w:lvlText w:val=""/>
      <w:lvlJc w:val="left"/>
      <w:pPr>
        <w:ind w:left="6547" w:hanging="360"/>
      </w:pPr>
      <w:rPr>
        <w:rFonts w:ascii="Wingdings" w:hAnsi="Wingdings" w:cs="Wingdings" w:hint="default"/>
      </w:rPr>
    </w:lvl>
  </w:abstractNum>
  <w:abstractNum w:abstractNumId="3" w15:restartNumberingAfterBreak="0">
    <w:nsid w:val="39070D68"/>
    <w:multiLevelType w:val="multilevel"/>
    <w:tmpl w:val="EAAA0A1E"/>
    <w:lvl w:ilvl="0">
      <w:start w:val="1"/>
      <w:numFmt w:val="decimal"/>
      <w:lvlText w:val="%1."/>
      <w:lvlJc w:val="left"/>
      <w:pPr>
        <w:ind w:left="720" w:hanging="360"/>
      </w:pPr>
      <w:rPr>
        <w:rFonts w:ascii="Times New Roman" w:eastAsia="Times New Roman" w:hAnsi="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FA14152"/>
    <w:multiLevelType w:val="hybridMultilevel"/>
    <w:tmpl w:val="47B41310"/>
    <w:lvl w:ilvl="0" w:tplc="041B0001">
      <w:start w:val="1"/>
      <w:numFmt w:val="bullet"/>
      <w:lvlText w:val=""/>
      <w:lvlJc w:val="left"/>
      <w:pPr>
        <w:ind w:left="720" w:hanging="360"/>
      </w:pPr>
      <w:rPr>
        <w:rFonts w:ascii="Symbol" w:hAnsi="Symbol" w:cs="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cs="Wingdings" w:hint="default"/>
      </w:rPr>
    </w:lvl>
    <w:lvl w:ilvl="3" w:tplc="041B0001">
      <w:start w:val="1"/>
      <w:numFmt w:val="bullet"/>
      <w:lvlText w:val=""/>
      <w:lvlJc w:val="left"/>
      <w:pPr>
        <w:ind w:left="2880" w:hanging="360"/>
      </w:pPr>
      <w:rPr>
        <w:rFonts w:ascii="Symbol" w:hAnsi="Symbol" w:cs="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cs="Wingdings" w:hint="default"/>
      </w:rPr>
    </w:lvl>
    <w:lvl w:ilvl="6" w:tplc="041B0001">
      <w:start w:val="1"/>
      <w:numFmt w:val="bullet"/>
      <w:lvlText w:val=""/>
      <w:lvlJc w:val="left"/>
      <w:pPr>
        <w:ind w:left="5040" w:hanging="360"/>
      </w:pPr>
      <w:rPr>
        <w:rFonts w:ascii="Symbol" w:hAnsi="Symbol" w:cs="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cs="Wingdings" w:hint="default"/>
      </w:rPr>
    </w:lvl>
  </w:abstractNum>
  <w:abstractNum w:abstractNumId="5" w15:restartNumberingAfterBreak="0">
    <w:nsid w:val="44FC437A"/>
    <w:multiLevelType w:val="hybridMultilevel"/>
    <w:tmpl w:val="FD404DA2"/>
    <w:lvl w:ilvl="0" w:tplc="403E0188">
      <w:numFmt w:val="bullet"/>
      <w:lvlText w:val="-"/>
      <w:lvlJc w:val="left"/>
      <w:pPr>
        <w:ind w:left="720" w:hanging="360"/>
      </w:pPr>
      <w:rPr>
        <w:rFonts w:ascii="Times New Roman" w:eastAsia="Times New Roman" w:hAnsi="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cs="Wingdings" w:hint="default"/>
      </w:rPr>
    </w:lvl>
    <w:lvl w:ilvl="3" w:tplc="041B0001">
      <w:start w:val="1"/>
      <w:numFmt w:val="bullet"/>
      <w:lvlText w:val=""/>
      <w:lvlJc w:val="left"/>
      <w:pPr>
        <w:ind w:left="2880" w:hanging="360"/>
      </w:pPr>
      <w:rPr>
        <w:rFonts w:ascii="Symbol" w:hAnsi="Symbol" w:cs="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cs="Wingdings" w:hint="default"/>
      </w:rPr>
    </w:lvl>
    <w:lvl w:ilvl="6" w:tplc="041B0001">
      <w:start w:val="1"/>
      <w:numFmt w:val="bullet"/>
      <w:lvlText w:val=""/>
      <w:lvlJc w:val="left"/>
      <w:pPr>
        <w:ind w:left="5040" w:hanging="360"/>
      </w:pPr>
      <w:rPr>
        <w:rFonts w:ascii="Symbol" w:hAnsi="Symbol" w:cs="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cs="Wingdings" w:hint="default"/>
      </w:rPr>
    </w:lvl>
  </w:abstractNum>
  <w:abstractNum w:abstractNumId="6" w15:restartNumberingAfterBreak="0">
    <w:nsid w:val="4DD3586E"/>
    <w:multiLevelType w:val="multilevel"/>
    <w:tmpl w:val="88DCF7C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0612479"/>
    <w:multiLevelType w:val="hybridMultilevel"/>
    <w:tmpl w:val="87ECFE00"/>
    <w:lvl w:ilvl="0" w:tplc="524CA118">
      <w:start w:val="2"/>
      <w:numFmt w:val="bullet"/>
      <w:lvlText w:val="-"/>
      <w:lvlJc w:val="left"/>
      <w:pPr>
        <w:ind w:left="720" w:hanging="360"/>
      </w:pPr>
      <w:rPr>
        <w:rFonts w:ascii="Times New Roman" w:eastAsia="Times New Roman" w:hAnsi="Times New Roman"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cs="Wingdings" w:hint="default"/>
      </w:rPr>
    </w:lvl>
    <w:lvl w:ilvl="3" w:tplc="04050001">
      <w:start w:val="1"/>
      <w:numFmt w:val="bullet"/>
      <w:lvlText w:val=""/>
      <w:lvlJc w:val="left"/>
      <w:pPr>
        <w:ind w:left="2880" w:hanging="360"/>
      </w:pPr>
      <w:rPr>
        <w:rFonts w:ascii="Symbol" w:hAnsi="Symbol" w:cs="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cs="Wingdings" w:hint="default"/>
      </w:rPr>
    </w:lvl>
    <w:lvl w:ilvl="6" w:tplc="04050001">
      <w:start w:val="1"/>
      <w:numFmt w:val="bullet"/>
      <w:lvlText w:val=""/>
      <w:lvlJc w:val="left"/>
      <w:pPr>
        <w:ind w:left="5040" w:hanging="360"/>
      </w:pPr>
      <w:rPr>
        <w:rFonts w:ascii="Symbol" w:hAnsi="Symbol" w:cs="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cs="Wingdings" w:hint="default"/>
      </w:rPr>
    </w:lvl>
  </w:abstractNum>
  <w:abstractNum w:abstractNumId="8" w15:restartNumberingAfterBreak="0">
    <w:nsid w:val="6E673C10"/>
    <w:multiLevelType w:val="multilevel"/>
    <w:tmpl w:val="EBF83A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2"/>
  </w:num>
  <w:num w:numId="3">
    <w:abstractNumId w:val="1"/>
  </w:num>
  <w:num w:numId="4">
    <w:abstractNumId w:val="7"/>
  </w:num>
  <w:num w:numId="5">
    <w:abstractNumId w:val="0"/>
  </w:num>
  <w:num w:numId="6">
    <w:abstractNumId w:val="3"/>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851"/>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9DD"/>
    <w:rsid w:val="0000396B"/>
    <w:rsid w:val="00012AC7"/>
    <w:rsid w:val="00024537"/>
    <w:rsid w:val="00025B18"/>
    <w:rsid w:val="00026E88"/>
    <w:rsid w:val="00032045"/>
    <w:rsid w:val="00037BC4"/>
    <w:rsid w:val="000410F3"/>
    <w:rsid w:val="00047357"/>
    <w:rsid w:val="000812C1"/>
    <w:rsid w:val="000865EE"/>
    <w:rsid w:val="00087997"/>
    <w:rsid w:val="00093B67"/>
    <w:rsid w:val="000A5133"/>
    <w:rsid w:val="000B6056"/>
    <w:rsid w:val="000C3450"/>
    <w:rsid w:val="000D3BBD"/>
    <w:rsid w:val="000F4238"/>
    <w:rsid w:val="001010D6"/>
    <w:rsid w:val="001258A2"/>
    <w:rsid w:val="00125FDB"/>
    <w:rsid w:val="00133F47"/>
    <w:rsid w:val="00140B9B"/>
    <w:rsid w:val="0014115B"/>
    <w:rsid w:val="001439EC"/>
    <w:rsid w:val="00163B22"/>
    <w:rsid w:val="00177FCA"/>
    <w:rsid w:val="00186045"/>
    <w:rsid w:val="00186722"/>
    <w:rsid w:val="00196014"/>
    <w:rsid w:val="001B7B6C"/>
    <w:rsid w:val="001C1E29"/>
    <w:rsid w:val="001F1D15"/>
    <w:rsid w:val="00201F37"/>
    <w:rsid w:val="00242EA2"/>
    <w:rsid w:val="00244D6D"/>
    <w:rsid w:val="00292D67"/>
    <w:rsid w:val="002B0E29"/>
    <w:rsid w:val="002B4398"/>
    <w:rsid w:val="002C624D"/>
    <w:rsid w:val="002D711E"/>
    <w:rsid w:val="002E0100"/>
    <w:rsid w:val="002E2327"/>
    <w:rsid w:val="002E262D"/>
    <w:rsid w:val="002E41E8"/>
    <w:rsid w:val="00301BE5"/>
    <w:rsid w:val="00307118"/>
    <w:rsid w:val="00310B89"/>
    <w:rsid w:val="0032475B"/>
    <w:rsid w:val="00340365"/>
    <w:rsid w:val="00365EBF"/>
    <w:rsid w:val="00377A30"/>
    <w:rsid w:val="00382160"/>
    <w:rsid w:val="003B2C3E"/>
    <w:rsid w:val="003E2E25"/>
    <w:rsid w:val="003E43FF"/>
    <w:rsid w:val="003E515B"/>
    <w:rsid w:val="003F5366"/>
    <w:rsid w:val="00403F56"/>
    <w:rsid w:val="00410537"/>
    <w:rsid w:val="00421290"/>
    <w:rsid w:val="00422768"/>
    <w:rsid w:val="00431D05"/>
    <w:rsid w:val="00432D2C"/>
    <w:rsid w:val="00433E3C"/>
    <w:rsid w:val="00444E95"/>
    <w:rsid w:val="004461E0"/>
    <w:rsid w:val="00454924"/>
    <w:rsid w:val="0047115F"/>
    <w:rsid w:val="00472890"/>
    <w:rsid w:val="00473C74"/>
    <w:rsid w:val="0048448A"/>
    <w:rsid w:val="004874B5"/>
    <w:rsid w:val="00490D95"/>
    <w:rsid w:val="00495403"/>
    <w:rsid w:val="004970BF"/>
    <w:rsid w:val="00497132"/>
    <w:rsid w:val="004A3D1F"/>
    <w:rsid w:val="004B2750"/>
    <w:rsid w:val="004C3D6B"/>
    <w:rsid w:val="004D1711"/>
    <w:rsid w:val="004D61F2"/>
    <w:rsid w:val="004E299C"/>
    <w:rsid w:val="004E3138"/>
    <w:rsid w:val="004F7A7D"/>
    <w:rsid w:val="0050258E"/>
    <w:rsid w:val="00502D6D"/>
    <w:rsid w:val="00506620"/>
    <w:rsid w:val="00534941"/>
    <w:rsid w:val="00535AE2"/>
    <w:rsid w:val="00536D6B"/>
    <w:rsid w:val="005405AC"/>
    <w:rsid w:val="00550194"/>
    <w:rsid w:val="00557B58"/>
    <w:rsid w:val="0056146A"/>
    <w:rsid w:val="00561A15"/>
    <w:rsid w:val="0056205D"/>
    <w:rsid w:val="00563CA6"/>
    <w:rsid w:val="00574A50"/>
    <w:rsid w:val="005A01B9"/>
    <w:rsid w:val="005A2F83"/>
    <w:rsid w:val="005A5DCF"/>
    <w:rsid w:val="005C596F"/>
    <w:rsid w:val="005E4111"/>
    <w:rsid w:val="0060023D"/>
    <w:rsid w:val="0060073D"/>
    <w:rsid w:val="00602FE3"/>
    <w:rsid w:val="00603FB7"/>
    <w:rsid w:val="0060590D"/>
    <w:rsid w:val="00641620"/>
    <w:rsid w:val="006539A9"/>
    <w:rsid w:val="00674DAA"/>
    <w:rsid w:val="006828FB"/>
    <w:rsid w:val="006836C7"/>
    <w:rsid w:val="00685C68"/>
    <w:rsid w:val="00690ABA"/>
    <w:rsid w:val="0069264A"/>
    <w:rsid w:val="006A0C71"/>
    <w:rsid w:val="006A3BD4"/>
    <w:rsid w:val="006A6498"/>
    <w:rsid w:val="006A6C53"/>
    <w:rsid w:val="006C5557"/>
    <w:rsid w:val="006C6E46"/>
    <w:rsid w:val="006D32B4"/>
    <w:rsid w:val="006D5BE9"/>
    <w:rsid w:val="006E0726"/>
    <w:rsid w:val="006E6C3B"/>
    <w:rsid w:val="006F4B58"/>
    <w:rsid w:val="00705CE0"/>
    <w:rsid w:val="00710C70"/>
    <w:rsid w:val="00710E95"/>
    <w:rsid w:val="00727E0B"/>
    <w:rsid w:val="00741C8B"/>
    <w:rsid w:val="007457B5"/>
    <w:rsid w:val="007467F9"/>
    <w:rsid w:val="00747736"/>
    <w:rsid w:val="00747F6C"/>
    <w:rsid w:val="00751CCF"/>
    <w:rsid w:val="00756E0C"/>
    <w:rsid w:val="0076462A"/>
    <w:rsid w:val="007773D7"/>
    <w:rsid w:val="007875FA"/>
    <w:rsid w:val="00790286"/>
    <w:rsid w:val="0079267B"/>
    <w:rsid w:val="007A0A36"/>
    <w:rsid w:val="007D6BB9"/>
    <w:rsid w:val="007E0C01"/>
    <w:rsid w:val="007E14B6"/>
    <w:rsid w:val="007E3A86"/>
    <w:rsid w:val="008048CC"/>
    <w:rsid w:val="00820C3C"/>
    <w:rsid w:val="00820F5B"/>
    <w:rsid w:val="008210A9"/>
    <w:rsid w:val="00827CDC"/>
    <w:rsid w:val="0083668B"/>
    <w:rsid w:val="0085774F"/>
    <w:rsid w:val="00857B70"/>
    <w:rsid w:val="00891705"/>
    <w:rsid w:val="008A22D5"/>
    <w:rsid w:val="008A5731"/>
    <w:rsid w:val="008B1C31"/>
    <w:rsid w:val="008B5F16"/>
    <w:rsid w:val="008B6FDC"/>
    <w:rsid w:val="008B7251"/>
    <w:rsid w:val="008C0165"/>
    <w:rsid w:val="008D2CA7"/>
    <w:rsid w:val="008E362F"/>
    <w:rsid w:val="008F47DF"/>
    <w:rsid w:val="008F5B4F"/>
    <w:rsid w:val="008F67CB"/>
    <w:rsid w:val="008F67E2"/>
    <w:rsid w:val="009071BD"/>
    <w:rsid w:val="0091013C"/>
    <w:rsid w:val="0092755A"/>
    <w:rsid w:val="00945A7A"/>
    <w:rsid w:val="009551E6"/>
    <w:rsid w:val="00955BE4"/>
    <w:rsid w:val="00965B2F"/>
    <w:rsid w:val="00966D96"/>
    <w:rsid w:val="009710CA"/>
    <w:rsid w:val="00972170"/>
    <w:rsid w:val="00974EAB"/>
    <w:rsid w:val="009A6304"/>
    <w:rsid w:val="009A77BC"/>
    <w:rsid w:val="009C6B3F"/>
    <w:rsid w:val="009E01C6"/>
    <w:rsid w:val="009E0433"/>
    <w:rsid w:val="00A01D7C"/>
    <w:rsid w:val="00A01F1D"/>
    <w:rsid w:val="00A16939"/>
    <w:rsid w:val="00A17073"/>
    <w:rsid w:val="00A315EC"/>
    <w:rsid w:val="00A32B3D"/>
    <w:rsid w:val="00A32DD3"/>
    <w:rsid w:val="00A52D6A"/>
    <w:rsid w:val="00A536BC"/>
    <w:rsid w:val="00A552A9"/>
    <w:rsid w:val="00A60998"/>
    <w:rsid w:val="00A60E56"/>
    <w:rsid w:val="00A810A5"/>
    <w:rsid w:val="00A827B9"/>
    <w:rsid w:val="00A82FE7"/>
    <w:rsid w:val="00A925E1"/>
    <w:rsid w:val="00A966AA"/>
    <w:rsid w:val="00AB3BB9"/>
    <w:rsid w:val="00AB4174"/>
    <w:rsid w:val="00AD7BCA"/>
    <w:rsid w:val="00AF73EA"/>
    <w:rsid w:val="00B0137B"/>
    <w:rsid w:val="00B03385"/>
    <w:rsid w:val="00B07D3E"/>
    <w:rsid w:val="00B13544"/>
    <w:rsid w:val="00B13C08"/>
    <w:rsid w:val="00B148E1"/>
    <w:rsid w:val="00B2268B"/>
    <w:rsid w:val="00B246F9"/>
    <w:rsid w:val="00B43EA5"/>
    <w:rsid w:val="00B55F58"/>
    <w:rsid w:val="00B72524"/>
    <w:rsid w:val="00B80B27"/>
    <w:rsid w:val="00B82720"/>
    <w:rsid w:val="00B90B3C"/>
    <w:rsid w:val="00BA3433"/>
    <w:rsid w:val="00BA62F0"/>
    <w:rsid w:val="00BB151A"/>
    <w:rsid w:val="00BC567F"/>
    <w:rsid w:val="00BE59DD"/>
    <w:rsid w:val="00C20177"/>
    <w:rsid w:val="00C23649"/>
    <w:rsid w:val="00C25004"/>
    <w:rsid w:val="00C30A06"/>
    <w:rsid w:val="00C34026"/>
    <w:rsid w:val="00C41498"/>
    <w:rsid w:val="00C41D9E"/>
    <w:rsid w:val="00C443C0"/>
    <w:rsid w:val="00C4645D"/>
    <w:rsid w:val="00C52F59"/>
    <w:rsid w:val="00C646F0"/>
    <w:rsid w:val="00C712D3"/>
    <w:rsid w:val="00C95715"/>
    <w:rsid w:val="00CA1AB9"/>
    <w:rsid w:val="00CC422C"/>
    <w:rsid w:val="00CC7171"/>
    <w:rsid w:val="00CC7356"/>
    <w:rsid w:val="00CD14D3"/>
    <w:rsid w:val="00CF56EA"/>
    <w:rsid w:val="00D013B9"/>
    <w:rsid w:val="00D11E3E"/>
    <w:rsid w:val="00D15D00"/>
    <w:rsid w:val="00D16945"/>
    <w:rsid w:val="00D176C3"/>
    <w:rsid w:val="00D21F60"/>
    <w:rsid w:val="00D243C6"/>
    <w:rsid w:val="00D252CC"/>
    <w:rsid w:val="00D46338"/>
    <w:rsid w:val="00D4697E"/>
    <w:rsid w:val="00D52536"/>
    <w:rsid w:val="00D7009F"/>
    <w:rsid w:val="00D72053"/>
    <w:rsid w:val="00D72A61"/>
    <w:rsid w:val="00DB17D6"/>
    <w:rsid w:val="00DD49C3"/>
    <w:rsid w:val="00DD5F6D"/>
    <w:rsid w:val="00DD7814"/>
    <w:rsid w:val="00E04051"/>
    <w:rsid w:val="00E13400"/>
    <w:rsid w:val="00E2078D"/>
    <w:rsid w:val="00E2566F"/>
    <w:rsid w:val="00E307D2"/>
    <w:rsid w:val="00E76804"/>
    <w:rsid w:val="00E851EE"/>
    <w:rsid w:val="00E852EA"/>
    <w:rsid w:val="00E95653"/>
    <w:rsid w:val="00EB331B"/>
    <w:rsid w:val="00EC3442"/>
    <w:rsid w:val="00ED21F2"/>
    <w:rsid w:val="00EF099A"/>
    <w:rsid w:val="00EF5175"/>
    <w:rsid w:val="00F03E1D"/>
    <w:rsid w:val="00F05D4E"/>
    <w:rsid w:val="00F137CD"/>
    <w:rsid w:val="00F13EC9"/>
    <w:rsid w:val="00F14C15"/>
    <w:rsid w:val="00F35910"/>
    <w:rsid w:val="00F66636"/>
    <w:rsid w:val="00F84684"/>
    <w:rsid w:val="00F907EA"/>
    <w:rsid w:val="00F97838"/>
    <w:rsid w:val="00FA2219"/>
    <w:rsid w:val="00FA2C71"/>
    <w:rsid w:val="00FA5EF4"/>
    <w:rsid w:val="00FB4BB3"/>
    <w:rsid w:val="00FB6364"/>
    <w:rsid w:val="00FB6AA6"/>
    <w:rsid w:val="00FB7167"/>
    <w:rsid w:val="00FD149B"/>
    <w:rsid w:val="00FD7135"/>
    <w:rsid w:val="00FE184D"/>
    <w:rsid w:val="00FF043D"/>
    <w:rsid w:val="00FF604F"/>
    <w:rsid w:val="00FF6DE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0"/>
    <o:shapelayout v:ext="edit">
      <o:idmap v:ext="edit" data="1"/>
    </o:shapelayout>
  </w:shapeDefaults>
  <w:decimalSymbol w:val=","/>
  <w:listSeparator w:val=";"/>
  <w15:docId w15:val="{2D77AEC2-95BB-461B-BCB6-EDB5BF83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9551E6"/>
    <w:pPr>
      <w:spacing w:after="200" w:line="276" w:lineRule="auto"/>
    </w:pPr>
    <w:rPr>
      <w:rFonts w:cs="Calibri"/>
      <w:sz w:val="22"/>
      <w:szCs w:val="22"/>
    </w:rPr>
  </w:style>
  <w:style w:type="paragraph" w:styleId="Nadpis3">
    <w:name w:val="heading 3"/>
    <w:basedOn w:val="Normlny"/>
    <w:next w:val="Zkladntext"/>
    <w:link w:val="Nadpis3Char"/>
    <w:uiPriority w:val="99"/>
    <w:qFormat/>
    <w:rsid w:val="008F47DF"/>
    <w:pPr>
      <w:keepNext/>
      <w:suppressAutoHyphens/>
      <w:spacing w:before="240" w:after="120"/>
      <w:ind w:left="720" w:hanging="720"/>
      <w:outlineLvl w:val="2"/>
    </w:pPr>
    <w:rPr>
      <w:rFonts w:ascii="Arial" w:eastAsia="MS Mincho" w:hAnsi="Arial" w:cs="Arial"/>
      <w:b/>
      <w:bCs/>
      <w:sz w:val="28"/>
      <w:szCs w:val="28"/>
      <w:lang w:eastAsia="ar-SA"/>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link w:val="Nadpis3"/>
    <w:uiPriority w:val="99"/>
    <w:locked/>
    <w:rsid w:val="008F47DF"/>
    <w:rPr>
      <w:rFonts w:ascii="Arial" w:eastAsia="MS Mincho" w:hAnsi="Arial" w:cs="Arial"/>
      <w:b/>
      <w:bCs/>
      <w:sz w:val="28"/>
      <w:szCs w:val="28"/>
      <w:lang w:eastAsia="ar-SA" w:bidi="ar-SA"/>
    </w:rPr>
  </w:style>
  <w:style w:type="paragraph" w:styleId="Hlavika">
    <w:name w:val="header"/>
    <w:basedOn w:val="Normlny"/>
    <w:link w:val="HlavikaChar"/>
    <w:uiPriority w:val="99"/>
    <w:rsid w:val="000B6056"/>
    <w:pPr>
      <w:tabs>
        <w:tab w:val="center" w:pos="4536"/>
        <w:tab w:val="right" w:pos="9072"/>
      </w:tabs>
      <w:spacing w:after="0" w:line="240" w:lineRule="auto"/>
    </w:pPr>
  </w:style>
  <w:style w:type="character" w:customStyle="1" w:styleId="HlavikaChar">
    <w:name w:val="Hlavička Char"/>
    <w:link w:val="Hlavika"/>
    <w:uiPriority w:val="99"/>
    <w:locked/>
    <w:rsid w:val="000B6056"/>
    <w:rPr>
      <w:lang w:val="sk-SK"/>
    </w:rPr>
  </w:style>
  <w:style w:type="paragraph" w:styleId="Pta">
    <w:name w:val="footer"/>
    <w:basedOn w:val="Normlny"/>
    <w:link w:val="PtaChar"/>
    <w:uiPriority w:val="99"/>
    <w:rsid w:val="000B6056"/>
    <w:pPr>
      <w:tabs>
        <w:tab w:val="center" w:pos="4536"/>
        <w:tab w:val="right" w:pos="9072"/>
      </w:tabs>
      <w:spacing w:after="0" w:line="240" w:lineRule="auto"/>
    </w:pPr>
  </w:style>
  <w:style w:type="character" w:customStyle="1" w:styleId="PtaChar">
    <w:name w:val="Päta Char"/>
    <w:link w:val="Pta"/>
    <w:uiPriority w:val="99"/>
    <w:locked/>
    <w:rsid w:val="000B6056"/>
    <w:rPr>
      <w:lang w:val="sk-SK"/>
    </w:rPr>
  </w:style>
  <w:style w:type="paragraph" w:styleId="Odsekzoznamu">
    <w:name w:val="List Paragraph"/>
    <w:basedOn w:val="Normlny"/>
    <w:uiPriority w:val="99"/>
    <w:qFormat/>
    <w:rsid w:val="00D013B9"/>
    <w:pPr>
      <w:ind w:left="720"/>
    </w:pPr>
  </w:style>
  <w:style w:type="paragraph" w:styleId="Textbubliny">
    <w:name w:val="Balloon Text"/>
    <w:basedOn w:val="Normlny"/>
    <w:link w:val="TextbublinyChar"/>
    <w:uiPriority w:val="99"/>
    <w:semiHidden/>
    <w:rsid w:val="000410F3"/>
    <w:pPr>
      <w:spacing w:after="0" w:line="240" w:lineRule="auto"/>
    </w:pPr>
    <w:rPr>
      <w:rFonts w:ascii="Tahoma" w:hAnsi="Tahoma" w:cs="Tahoma"/>
      <w:sz w:val="16"/>
      <w:szCs w:val="16"/>
    </w:rPr>
  </w:style>
  <w:style w:type="character" w:customStyle="1" w:styleId="TextbublinyChar">
    <w:name w:val="Text bubliny Char"/>
    <w:link w:val="Textbubliny"/>
    <w:uiPriority w:val="99"/>
    <w:semiHidden/>
    <w:locked/>
    <w:rsid w:val="000410F3"/>
    <w:rPr>
      <w:rFonts w:ascii="Tahoma" w:hAnsi="Tahoma" w:cs="Tahoma"/>
      <w:sz w:val="16"/>
      <w:szCs w:val="16"/>
      <w:lang w:val="sk-SK"/>
    </w:rPr>
  </w:style>
  <w:style w:type="table" w:styleId="Mriekatabuky">
    <w:name w:val="Table Grid"/>
    <w:basedOn w:val="Normlnatabuka"/>
    <w:uiPriority w:val="99"/>
    <w:rsid w:val="00410537"/>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uiPriority w:val="99"/>
    <w:rsid w:val="00BC567F"/>
    <w:rPr>
      <w:color w:val="0000FF"/>
      <w:u w:val="single"/>
    </w:rPr>
  </w:style>
  <w:style w:type="character" w:styleId="PouitHypertextovPrepojenie">
    <w:name w:val="FollowedHyperlink"/>
    <w:uiPriority w:val="99"/>
    <w:semiHidden/>
    <w:rsid w:val="00BC567F"/>
    <w:rPr>
      <w:color w:val="800080"/>
      <w:u w:val="single"/>
    </w:rPr>
  </w:style>
  <w:style w:type="paragraph" w:styleId="Textpoznmkypodiarou">
    <w:name w:val="footnote text"/>
    <w:basedOn w:val="Normlny"/>
    <w:link w:val="TextpoznmkypodiarouChar"/>
    <w:uiPriority w:val="99"/>
    <w:semiHidden/>
    <w:rsid w:val="002E2327"/>
    <w:pPr>
      <w:spacing w:after="0" w:line="240" w:lineRule="auto"/>
    </w:pPr>
    <w:rPr>
      <w:sz w:val="20"/>
      <w:szCs w:val="20"/>
    </w:rPr>
  </w:style>
  <w:style w:type="character" w:customStyle="1" w:styleId="TextpoznmkypodiarouChar">
    <w:name w:val="Text poznámky pod čiarou Char"/>
    <w:link w:val="Textpoznmkypodiarou"/>
    <w:uiPriority w:val="99"/>
    <w:semiHidden/>
    <w:locked/>
    <w:rsid w:val="002E2327"/>
    <w:rPr>
      <w:sz w:val="20"/>
      <w:szCs w:val="20"/>
      <w:lang w:val="sk-SK"/>
    </w:rPr>
  </w:style>
  <w:style w:type="character" w:styleId="Odkaznapoznmkupodiarou">
    <w:name w:val="footnote reference"/>
    <w:uiPriority w:val="99"/>
    <w:semiHidden/>
    <w:rsid w:val="002E2327"/>
    <w:rPr>
      <w:vertAlign w:val="superscript"/>
    </w:rPr>
  </w:style>
  <w:style w:type="paragraph" w:customStyle="1" w:styleId="Obsahtabuky">
    <w:name w:val="Obsah tabuľky"/>
    <w:basedOn w:val="Normlny"/>
    <w:uiPriority w:val="99"/>
    <w:rsid w:val="008F47DF"/>
    <w:pPr>
      <w:suppressLineNumbers/>
      <w:suppressAutoHyphens/>
    </w:pPr>
    <w:rPr>
      <w:lang w:eastAsia="ar-SA"/>
    </w:rPr>
  </w:style>
  <w:style w:type="paragraph" w:styleId="Zkladntext">
    <w:name w:val="Body Text"/>
    <w:basedOn w:val="Normlny"/>
    <w:link w:val="ZkladntextChar"/>
    <w:uiPriority w:val="99"/>
    <w:rsid w:val="008F47DF"/>
    <w:pPr>
      <w:spacing w:after="120"/>
    </w:pPr>
  </w:style>
  <w:style w:type="character" w:customStyle="1" w:styleId="ZkladntextChar">
    <w:name w:val="Základný text Char"/>
    <w:link w:val="Zkladntext"/>
    <w:uiPriority w:val="99"/>
    <w:locked/>
    <w:rsid w:val="008F47DF"/>
    <w:rPr>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530142">
      <w:marLeft w:val="0"/>
      <w:marRight w:val="0"/>
      <w:marTop w:val="0"/>
      <w:marBottom w:val="0"/>
      <w:divBdr>
        <w:top w:val="none" w:sz="0" w:space="0" w:color="auto"/>
        <w:left w:val="none" w:sz="0" w:space="0" w:color="auto"/>
        <w:bottom w:val="none" w:sz="0" w:space="0" w:color="auto"/>
        <w:right w:val="none" w:sz="0" w:space="0" w:color="auto"/>
      </w:divBdr>
    </w:div>
    <w:div w:id="79753014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regionkosice.com/index.php?id=682&amp;tx_ttnews%5Btt_news%5D=669&amp;tx_ttnews%5BbackPid%5D=591&amp;no_cache=1"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www.maps.google.sk/"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anskeodpady.sk/files/Viera%20Ban%E1sov%E1.pdf"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3527</Words>
  <Characters>20110</Characters>
  <Application>Microsoft Office Word</Application>
  <DocSecurity>0</DocSecurity>
  <Lines>167</Lines>
  <Paragraphs>47</Paragraphs>
  <ScaleCrop>false</ScaleCrop>
  <HeadingPairs>
    <vt:vector size="2" baseType="variant">
      <vt:variant>
        <vt:lpstr>Názov</vt:lpstr>
      </vt:variant>
      <vt:variant>
        <vt:i4>1</vt:i4>
      </vt:variant>
    </vt:vector>
  </HeadingPairs>
  <TitlesOfParts>
    <vt:vector size="1" baseType="lpstr">
      <vt:lpstr/>
    </vt:vector>
  </TitlesOfParts>
  <Company>Gelnica</Company>
  <LinksUpToDate>false</LinksUpToDate>
  <CharactersWithSpaces>23590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dc:creator>
  <cp:keywords/>
  <dc:description/>
  <cp:lastModifiedBy>uzivatel</cp:lastModifiedBy>
  <cp:revision>2</cp:revision>
  <cp:lastPrinted>2013-03-25T13:23:00Z</cp:lastPrinted>
  <dcterms:created xsi:type="dcterms:W3CDTF">2023-10-16T17:00:00Z</dcterms:created>
  <dcterms:modified xsi:type="dcterms:W3CDTF">2023-10-16T17:00:00Z</dcterms:modified>
</cp:coreProperties>
</file>