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863F" w14:textId="77777777" w:rsidR="00FD38F9" w:rsidRDefault="00FD38F9" w:rsidP="00FD38F9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Projekt vyučovacej hodiny dejepisu</w:t>
      </w:r>
    </w:p>
    <w:p w14:paraId="3D30F383" w14:textId="7DE3A381" w:rsidR="00F10603" w:rsidRDefault="00F10603" w:rsidP="00FD38F9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Bc. dominik valeš</w:t>
      </w:r>
    </w:p>
    <w:p w14:paraId="0FC1F4D5" w14:textId="77777777" w:rsidR="00FD38F9" w:rsidRPr="00E536FB" w:rsidRDefault="00FD38F9" w:rsidP="00FD38F9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1EDA4FF8" w14:textId="6AEC0610" w:rsidR="00FD38F9" w:rsidRDefault="00FD38F9" w:rsidP="00AE30F3">
      <w:pPr>
        <w:spacing w:line="360" w:lineRule="auto"/>
        <w:jc w:val="both"/>
        <w:rPr>
          <w:b/>
          <w:bCs/>
        </w:rPr>
      </w:pPr>
      <w:r>
        <w:rPr>
          <w:b/>
          <w:bCs/>
        </w:rPr>
        <w:t>ŠKOLA</w:t>
      </w:r>
      <w:r>
        <w:rPr>
          <w:b/>
          <w:bCs/>
        </w:rPr>
        <w:t>: Gymnázium Gelnica</w:t>
      </w:r>
      <w:r>
        <w:rPr>
          <w:b/>
          <w:bCs/>
        </w:rPr>
        <w:t xml:space="preserve"> </w:t>
      </w:r>
    </w:p>
    <w:p w14:paraId="383AA699" w14:textId="641C3C3C" w:rsidR="00FD38F9" w:rsidRDefault="00FD38F9" w:rsidP="00AE30F3">
      <w:pPr>
        <w:spacing w:line="36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 </w:t>
      </w:r>
      <w:r>
        <w:t xml:space="preserve">1. ročník </w:t>
      </w:r>
    </w:p>
    <w:p w14:paraId="3D161CB1" w14:textId="77777777" w:rsidR="00FD38F9" w:rsidRDefault="00FD38F9" w:rsidP="00AE30F3">
      <w:pPr>
        <w:spacing w:line="36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15.2.2023</w:t>
      </w:r>
    </w:p>
    <w:p w14:paraId="1457755D" w14:textId="1730F450" w:rsidR="00FD38F9" w:rsidRDefault="00FD38F9" w:rsidP="00AE30F3">
      <w:pPr>
        <w:spacing w:line="36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  <w:r>
        <w:t>Stredoveký svet</w:t>
      </w:r>
    </w:p>
    <w:p w14:paraId="7A3E3A10" w14:textId="4EED9597" w:rsidR="00FD38F9" w:rsidRDefault="00FD38F9" w:rsidP="00AE30F3">
      <w:pPr>
        <w:spacing w:line="36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>
        <w:t>Stredoveký svet</w:t>
      </w:r>
    </w:p>
    <w:p w14:paraId="203655C3" w14:textId="77777777" w:rsidR="00FD38F9" w:rsidRDefault="00FD38F9" w:rsidP="00AE30F3">
      <w:pPr>
        <w:spacing w:line="360" w:lineRule="auto"/>
      </w:pPr>
      <w:r>
        <w:rPr>
          <w:b/>
          <w:bCs/>
        </w:rPr>
        <w:t>VÝCHOVNO - VZDELÁVACÍ CIEĽ</w:t>
      </w:r>
      <w:r>
        <w:t xml:space="preserve">: </w:t>
      </w:r>
    </w:p>
    <w:p w14:paraId="066D2AB2" w14:textId="520B5524" w:rsidR="00FD38F9" w:rsidRDefault="00FD38F9" w:rsidP="00AE30F3">
      <w:pPr>
        <w:spacing w:line="360" w:lineRule="auto"/>
        <w:rPr>
          <w:kern w:val="2"/>
        </w:rPr>
      </w:pPr>
      <w:r>
        <w:t>Prostredníctvom testu</w:t>
      </w:r>
      <w:r w:rsidR="0070422F">
        <w:t xml:space="preserve"> z tematického celku,</w:t>
      </w:r>
      <w:r>
        <w:t xml:space="preserve"> zistiť mieru  osvojených vedomostí žiakov </w:t>
      </w:r>
      <w:r w:rsidR="0070422F">
        <w:t>z predchádzajúcich hodín.</w:t>
      </w:r>
    </w:p>
    <w:p w14:paraId="250B97E0" w14:textId="77777777" w:rsidR="00FD38F9" w:rsidRDefault="00FD38F9" w:rsidP="00AE30F3">
      <w:pPr>
        <w:spacing w:line="36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hodiny kontroly, hodnotenia a klasifikácie.</w:t>
      </w:r>
    </w:p>
    <w:p w14:paraId="48CE4278" w14:textId="77777777" w:rsidR="00FD38F9" w:rsidRDefault="00FD38F9" w:rsidP="00AE30F3">
      <w:pPr>
        <w:spacing w:line="360" w:lineRule="auto"/>
        <w:jc w:val="both"/>
      </w:pPr>
      <w:r>
        <w:rPr>
          <w:b/>
          <w:bCs/>
        </w:rPr>
        <w:t>DRUH VYUČOVACEJ HODINY</w:t>
      </w:r>
      <w:r>
        <w:t>: algoritmizovaný.</w:t>
      </w:r>
    </w:p>
    <w:p w14:paraId="2BD8C41F" w14:textId="77777777" w:rsidR="00FD38F9" w:rsidRDefault="00FD38F9" w:rsidP="00AE30F3">
      <w:pPr>
        <w:spacing w:line="36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 xml:space="preserve">: </w:t>
      </w:r>
      <w:r>
        <w:rPr>
          <w:color w:val="000000"/>
        </w:rPr>
        <w:t>diagnostická metóda, samostatná práca žiakov.</w:t>
      </w:r>
    </w:p>
    <w:p w14:paraId="7E07ECA8" w14:textId="7FC60DF7" w:rsidR="00FD38F9" w:rsidRDefault="00FD38F9" w:rsidP="00AE30F3">
      <w:pPr>
        <w:spacing w:line="36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</w:t>
      </w:r>
      <w:r>
        <w:t>vytlačený dostatočný počet testov</w:t>
      </w:r>
      <w:r w:rsidR="00933E62">
        <w:t>, perá</w:t>
      </w:r>
    </w:p>
    <w:p w14:paraId="375A6918" w14:textId="77777777" w:rsidR="00933E62" w:rsidRDefault="00933E62" w:rsidP="00AE30F3">
      <w:pPr>
        <w:spacing w:line="360" w:lineRule="auto"/>
        <w:jc w:val="center"/>
        <w:rPr>
          <w:b/>
          <w:bCs/>
          <w:kern w:val="2"/>
        </w:rPr>
      </w:pPr>
      <w:r>
        <w:rPr>
          <w:b/>
          <w:bCs/>
        </w:rPr>
        <w:t>ŠTRUKTÚRA VYUČOVACEJ HODINY:</w:t>
      </w:r>
    </w:p>
    <w:p w14:paraId="6F9F7CBF" w14:textId="6AD8D333" w:rsidR="00933E62" w:rsidRDefault="00933E62" w:rsidP="00AE30F3">
      <w:pPr>
        <w:pStyle w:val="Odsekzoznamu"/>
        <w:numPr>
          <w:ilvl w:val="0"/>
          <w:numId w:val="2"/>
        </w:numPr>
        <w:spacing w:line="360" w:lineRule="auto"/>
        <w:jc w:val="center"/>
      </w:pPr>
      <w:r w:rsidRPr="00933E62">
        <w:rPr>
          <w:b/>
          <w:bCs/>
        </w:rPr>
        <w:t>Organizačná časť</w:t>
      </w:r>
    </w:p>
    <w:p w14:paraId="227E7D2F" w14:textId="367E5ACB" w:rsidR="00933E62" w:rsidRPr="00933E62" w:rsidRDefault="00933E62" w:rsidP="00AE30F3">
      <w:pPr>
        <w:spacing w:line="360" w:lineRule="auto"/>
        <w:rPr>
          <w:i/>
        </w:rPr>
      </w:pPr>
      <w:r>
        <w:t>Príchod do triedy</w:t>
      </w:r>
      <w:r>
        <w:t xml:space="preserve">, </w:t>
      </w:r>
      <w:r>
        <w:t>zápis do triednej knihy.</w:t>
      </w:r>
    </w:p>
    <w:p w14:paraId="69954824" w14:textId="075532D9" w:rsidR="00933E62" w:rsidRPr="00933E62" w:rsidRDefault="00933E62" w:rsidP="00AE30F3">
      <w:pPr>
        <w:pStyle w:val="Odsekzoznamu"/>
        <w:numPr>
          <w:ilvl w:val="0"/>
          <w:numId w:val="2"/>
        </w:numPr>
        <w:spacing w:line="360" w:lineRule="auto"/>
        <w:jc w:val="center"/>
        <w:rPr>
          <w:b/>
          <w:bCs/>
        </w:rPr>
      </w:pPr>
      <w:r w:rsidRPr="00933E62">
        <w:rPr>
          <w:b/>
          <w:bCs/>
        </w:rPr>
        <w:t>Oznámenie cieľa vyučovacej hodiny</w:t>
      </w:r>
    </w:p>
    <w:p w14:paraId="77620B37" w14:textId="21753DB4" w:rsidR="00933E62" w:rsidRDefault="00933E62" w:rsidP="00AE30F3">
      <w:pPr>
        <w:spacing w:line="360" w:lineRule="auto"/>
        <w:ind w:left="360"/>
        <w:rPr>
          <w:bCs/>
          <w:i/>
          <w:iCs/>
        </w:rPr>
      </w:pPr>
      <w:r w:rsidRPr="00933E62">
        <w:rPr>
          <w:bCs/>
          <w:i/>
          <w:iCs/>
        </w:rPr>
        <w:t>„Takže na dnešnej hodine si napíšeme avizovaný test z tematického celku Stredoveký svet. Takže si všetko z lavíc odložte a nechajte si na stole len perá.“</w:t>
      </w:r>
    </w:p>
    <w:p w14:paraId="5D65A11B" w14:textId="77777777" w:rsidR="0070422F" w:rsidRDefault="0070422F" w:rsidP="00AE30F3">
      <w:pPr>
        <w:spacing w:line="360" w:lineRule="auto"/>
        <w:ind w:left="360"/>
        <w:rPr>
          <w:bCs/>
          <w:i/>
          <w:iCs/>
        </w:rPr>
      </w:pPr>
    </w:p>
    <w:p w14:paraId="6FCC7681" w14:textId="77777777" w:rsidR="0070422F" w:rsidRPr="00933E62" w:rsidRDefault="0070422F" w:rsidP="00AE30F3">
      <w:pPr>
        <w:spacing w:line="360" w:lineRule="auto"/>
        <w:ind w:left="360"/>
        <w:rPr>
          <w:bCs/>
          <w:i/>
          <w:iCs/>
        </w:rPr>
      </w:pPr>
    </w:p>
    <w:p w14:paraId="38F6D99A" w14:textId="612EAEAD" w:rsidR="0055496D" w:rsidRDefault="00933E62" w:rsidP="00AE30F3">
      <w:pPr>
        <w:pStyle w:val="Odsekzoznamu"/>
        <w:numPr>
          <w:ilvl w:val="0"/>
          <w:numId w:val="2"/>
        </w:num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Predstavenie testu</w:t>
      </w:r>
    </w:p>
    <w:p w14:paraId="509833C8" w14:textId="77777777" w:rsidR="00933E62" w:rsidRDefault="00933E62" w:rsidP="00AE30F3">
      <w:pPr>
        <w:spacing w:line="360" w:lineRule="auto"/>
        <w:ind w:left="360"/>
        <w:rPr>
          <w:b/>
          <w:bCs/>
        </w:rPr>
      </w:pPr>
    </w:p>
    <w:p w14:paraId="5425EABE" w14:textId="5F99B5FB" w:rsidR="00933E62" w:rsidRDefault="00933E62" w:rsidP="00AE30F3">
      <w:pPr>
        <w:spacing w:line="360" w:lineRule="auto"/>
        <w:ind w:left="360"/>
        <w:rPr>
          <w:i/>
          <w:iCs/>
        </w:rPr>
      </w:pPr>
      <w:r>
        <w:rPr>
          <w:i/>
          <w:iCs/>
        </w:rPr>
        <w:t>„Tematický test pozostáva z 15 uzavretých otázok. Ku každej otázke máte 3 možnosti. Stále je správna len jedna odpoveď.“ Na tento test máte celú hodinu. Dávajte pozor a čítajte s porozumením. Veľa šťastia.“</w:t>
      </w:r>
    </w:p>
    <w:p w14:paraId="3EAE2460" w14:textId="27085C54" w:rsidR="00933E62" w:rsidRPr="00933E62" w:rsidRDefault="00933E62" w:rsidP="00AE30F3">
      <w:pPr>
        <w:spacing w:line="360" w:lineRule="auto"/>
        <w:ind w:left="360"/>
      </w:pPr>
      <w:r>
        <w:t>Kým žiaci píšu učiteľ napíše stupnicu na tabuľu:</w:t>
      </w:r>
    </w:p>
    <w:p w14:paraId="126DCC8C" w14:textId="71444632" w:rsidR="00933E62" w:rsidRDefault="00933E62" w:rsidP="00AE30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STUPNICA</w:t>
      </w:r>
    </w:p>
    <w:p w14:paraId="34F4E67E" w14:textId="6345EF36" w:rsidR="00AE30F3" w:rsidRPr="00AE30F3" w:rsidRDefault="00AE30F3" w:rsidP="00AE30F3">
      <w:pPr>
        <w:spacing w:line="360" w:lineRule="auto"/>
        <w:jc w:val="center"/>
        <w:rPr>
          <w:b/>
          <w:bCs/>
          <w:sz w:val="28"/>
          <w:szCs w:val="28"/>
        </w:rPr>
      </w:pPr>
      <w:r w:rsidRPr="00AE30F3">
        <w:rPr>
          <w:b/>
          <w:bCs/>
          <w:sz w:val="28"/>
          <w:szCs w:val="28"/>
        </w:rPr>
        <w:t>30 – 26 – 1</w:t>
      </w:r>
    </w:p>
    <w:p w14:paraId="323B4F3C" w14:textId="0CF6DEFC" w:rsidR="00AE30F3" w:rsidRPr="00AE30F3" w:rsidRDefault="00AE30F3" w:rsidP="00AE30F3">
      <w:pPr>
        <w:spacing w:line="360" w:lineRule="auto"/>
        <w:jc w:val="center"/>
        <w:rPr>
          <w:b/>
          <w:bCs/>
          <w:sz w:val="28"/>
          <w:szCs w:val="28"/>
        </w:rPr>
      </w:pPr>
      <w:r w:rsidRPr="00AE30F3">
        <w:rPr>
          <w:b/>
          <w:bCs/>
          <w:sz w:val="28"/>
          <w:szCs w:val="28"/>
        </w:rPr>
        <w:t>25 – 22 – 2</w:t>
      </w:r>
    </w:p>
    <w:p w14:paraId="285B7402" w14:textId="75D52064" w:rsidR="00AE30F3" w:rsidRPr="00AE30F3" w:rsidRDefault="00AE30F3" w:rsidP="00AE30F3">
      <w:pPr>
        <w:spacing w:line="360" w:lineRule="auto"/>
        <w:jc w:val="center"/>
        <w:rPr>
          <w:b/>
          <w:bCs/>
          <w:sz w:val="28"/>
          <w:szCs w:val="28"/>
        </w:rPr>
      </w:pPr>
      <w:r w:rsidRPr="00AE30F3">
        <w:rPr>
          <w:b/>
          <w:bCs/>
          <w:sz w:val="28"/>
          <w:szCs w:val="28"/>
        </w:rPr>
        <w:t>21 – 18 – 3</w:t>
      </w:r>
    </w:p>
    <w:p w14:paraId="577E47F1" w14:textId="0C489B09" w:rsidR="00AE30F3" w:rsidRPr="00AE30F3" w:rsidRDefault="00AE30F3" w:rsidP="00AE30F3">
      <w:pPr>
        <w:spacing w:line="360" w:lineRule="auto"/>
        <w:jc w:val="center"/>
        <w:rPr>
          <w:b/>
          <w:bCs/>
          <w:sz w:val="28"/>
          <w:szCs w:val="28"/>
        </w:rPr>
      </w:pPr>
      <w:r w:rsidRPr="00AE30F3">
        <w:rPr>
          <w:b/>
          <w:bCs/>
          <w:sz w:val="28"/>
          <w:szCs w:val="28"/>
        </w:rPr>
        <w:t>18 – 16 – 4</w:t>
      </w:r>
    </w:p>
    <w:p w14:paraId="229AD2E0" w14:textId="587061BD" w:rsidR="00AE30F3" w:rsidRDefault="00AE30F3" w:rsidP="00AE30F3">
      <w:pPr>
        <w:spacing w:line="360" w:lineRule="auto"/>
        <w:jc w:val="center"/>
        <w:rPr>
          <w:b/>
          <w:bCs/>
          <w:sz w:val="28"/>
          <w:szCs w:val="28"/>
        </w:rPr>
      </w:pPr>
      <w:r w:rsidRPr="00AE30F3">
        <w:rPr>
          <w:b/>
          <w:bCs/>
          <w:sz w:val="28"/>
          <w:szCs w:val="28"/>
        </w:rPr>
        <w:t>15 – 0 –   5</w:t>
      </w:r>
    </w:p>
    <w:p w14:paraId="5E4AB017" w14:textId="75E1CDFB" w:rsidR="00AE30F3" w:rsidRPr="00AE30F3" w:rsidRDefault="0070422F" w:rsidP="00AE30F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Váha známky je 2.0</w:t>
      </w:r>
    </w:p>
    <w:p w14:paraId="27EC7298" w14:textId="22DE3F07" w:rsidR="00AE30F3" w:rsidRDefault="00AE30F3" w:rsidP="00AE30F3">
      <w:pPr>
        <w:pStyle w:val="Odsekzoznamu"/>
        <w:numPr>
          <w:ilvl w:val="0"/>
          <w:numId w:val="2"/>
        </w:numPr>
        <w:spacing w:line="360" w:lineRule="auto"/>
        <w:jc w:val="center"/>
        <w:rPr>
          <w:b/>
          <w:bCs/>
        </w:rPr>
      </w:pPr>
      <w:r>
        <w:rPr>
          <w:b/>
          <w:bCs/>
        </w:rPr>
        <w:t>Záver hodiny</w:t>
      </w:r>
    </w:p>
    <w:p w14:paraId="7171B2C2" w14:textId="7A5D8856" w:rsidR="00AE30F3" w:rsidRDefault="00AE30F3" w:rsidP="00AE30F3">
      <w:pPr>
        <w:spacing w:line="360" w:lineRule="auto"/>
        <w:ind w:left="360"/>
        <w:jc w:val="center"/>
      </w:pPr>
      <w:r>
        <w:t>Učiteľ sa opýta žiakov na ich pocity z testu a oboznámi ich s nasledujúcou témou vyučovacej hodiny.</w:t>
      </w:r>
    </w:p>
    <w:p w14:paraId="0485BB61" w14:textId="77777777" w:rsidR="00AE30F3" w:rsidRDefault="00AE30F3" w:rsidP="00AE30F3">
      <w:pPr>
        <w:jc w:val="center"/>
        <w:rPr>
          <w:b/>
          <w:bCs/>
          <w:sz w:val="28"/>
          <w:szCs w:val="28"/>
        </w:rPr>
      </w:pPr>
    </w:p>
    <w:p w14:paraId="4DDE27D0" w14:textId="77777777" w:rsidR="00AE30F3" w:rsidRDefault="00AE30F3" w:rsidP="00AE30F3">
      <w:pPr>
        <w:jc w:val="center"/>
        <w:rPr>
          <w:b/>
          <w:bCs/>
          <w:sz w:val="28"/>
          <w:szCs w:val="28"/>
        </w:rPr>
      </w:pPr>
    </w:p>
    <w:p w14:paraId="4393BFA2" w14:textId="77777777" w:rsidR="00AE30F3" w:rsidRDefault="00AE30F3" w:rsidP="00AE30F3">
      <w:pPr>
        <w:jc w:val="center"/>
        <w:rPr>
          <w:b/>
          <w:bCs/>
          <w:sz w:val="28"/>
          <w:szCs w:val="28"/>
        </w:rPr>
      </w:pPr>
    </w:p>
    <w:p w14:paraId="1B73F0FD" w14:textId="77777777" w:rsidR="00AE30F3" w:rsidRDefault="00AE30F3" w:rsidP="00AE30F3">
      <w:pPr>
        <w:jc w:val="center"/>
        <w:rPr>
          <w:b/>
          <w:bCs/>
          <w:sz w:val="28"/>
          <w:szCs w:val="28"/>
        </w:rPr>
      </w:pPr>
    </w:p>
    <w:p w14:paraId="3765B0BB" w14:textId="77777777" w:rsidR="00AE30F3" w:rsidRDefault="00AE30F3" w:rsidP="00AE30F3">
      <w:pPr>
        <w:jc w:val="center"/>
        <w:rPr>
          <w:b/>
          <w:bCs/>
          <w:sz w:val="28"/>
          <w:szCs w:val="28"/>
        </w:rPr>
      </w:pPr>
    </w:p>
    <w:p w14:paraId="6A9A1F79" w14:textId="77777777" w:rsidR="00AE30F3" w:rsidRDefault="00AE30F3" w:rsidP="00AE30F3">
      <w:pPr>
        <w:jc w:val="center"/>
        <w:rPr>
          <w:b/>
          <w:bCs/>
          <w:sz w:val="28"/>
          <w:szCs w:val="28"/>
        </w:rPr>
      </w:pPr>
    </w:p>
    <w:p w14:paraId="2D8AF327" w14:textId="77777777" w:rsidR="00AE30F3" w:rsidRDefault="00AE30F3" w:rsidP="00AE30F3">
      <w:pPr>
        <w:jc w:val="center"/>
        <w:rPr>
          <w:b/>
          <w:bCs/>
          <w:sz w:val="28"/>
          <w:szCs w:val="28"/>
        </w:rPr>
      </w:pPr>
    </w:p>
    <w:p w14:paraId="52DCA15B" w14:textId="77777777" w:rsidR="00AE30F3" w:rsidRDefault="00AE30F3" w:rsidP="00AE30F3">
      <w:pPr>
        <w:jc w:val="center"/>
        <w:rPr>
          <w:b/>
          <w:bCs/>
          <w:sz w:val="28"/>
          <w:szCs w:val="28"/>
        </w:rPr>
      </w:pPr>
    </w:p>
    <w:p w14:paraId="14830912" w14:textId="4B388895" w:rsidR="00AE30F3" w:rsidRPr="00B443B8" w:rsidRDefault="00AE30F3" w:rsidP="00AE30F3">
      <w:pPr>
        <w:jc w:val="center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lastRenderedPageBreak/>
        <w:t>TEST -  Tematický celok – Stredoveký svet</w:t>
      </w:r>
    </w:p>
    <w:p w14:paraId="01FFBC7A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  <w:sectPr w:rsidR="00AE30F3" w:rsidRPr="00B443B8" w:rsidSect="00AE30F3">
          <w:type w:val="continuous"/>
          <w:pgSz w:w="16838" w:h="11906" w:orient="landscape"/>
          <w:pgMar w:top="1417" w:right="1417" w:bottom="1417" w:left="1417" w:header="708" w:footer="708" w:gutter="0"/>
          <w:cols w:space="709"/>
          <w:docGrid w:linePitch="360"/>
        </w:sectPr>
      </w:pPr>
    </w:p>
    <w:p w14:paraId="4AEE4BFE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>Ako delíme stredovek?</w:t>
      </w:r>
    </w:p>
    <w:p w14:paraId="32E6278B" w14:textId="77777777" w:rsidR="00AE30F3" w:rsidRPr="00B443B8" w:rsidRDefault="00AE30F3" w:rsidP="00AE30F3">
      <w:pPr>
        <w:pStyle w:val="Odsekzoznamu"/>
        <w:widowControl/>
        <w:numPr>
          <w:ilvl w:val="0"/>
          <w:numId w:val="4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ranný, vrcholný, neskorý</w:t>
      </w:r>
    </w:p>
    <w:p w14:paraId="4287C8ED" w14:textId="77777777" w:rsidR="00AE30F3" w:rsidRPr="00B443B8" w:rsidRDefault="00AE30F3" w:rsidP="00AE30F3">
      <w:pPr>
        <w:pStyle w:val="Odsekzoznamu"/>
        <w:widowControl/>
        <w:numPr>
          <w:ilvl w:val="0"/>
          <w:numId w:val="4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skorý, neskorý, nový</w:t>
      </w:r>
    </w:p>
    <w:p w14:paraId="6E34063C" w14:textId="77777777" w:rsidR="00AE30F3" w:rsidRPr="00B443B8" w:rsidRDefault="00AE30F3" w:rsidP="00AE30F3">
      <w:pPr>
        <w:pStyle w:val="Odsekzoznamu"/>
        <w:widowControl/>
        <w:numPr>
          <w:ilvl w:val="0"/>
          <w:numId w:val="4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primárny, sekundárny, terciálny</w:t>
      </w:r>
    </w:p>
    <w:p w14:paraId="5CE01957" w14:textId="77777777" w:rsidR="00AE30F3" w:rsidRPr="00B443B8" w:rsidRDefault="00AE30F3" w:rsidP="00AE30F3">
      <w:pPr>
        <w:pStyle w:val="Odsekzoznamu"/>
        <w:ind w:left="1080"/>
        <w:rPr>
          <w:sz w:val="28"/>
          <w:szCs w:val="28"/>
        </w:rPr>
      </w:pPr>
    </w:p>
    <w:p w14:paraId="1C390E07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  <w:u w:val="single"/>
        </w:rPr>
      </w:pPr>
      <w:r w:rsidRPr="00B443B8">
        <w:rPr>
          <w:b/>
          <w:bCs/>
          <w:sz w:val="28"/>
          <w:szCs w:val="28"/>
        </w:rPr>
        <w:t xml:space="preserve">Ktorá z udalostí </w:t>
      </w:r>
      <w:r w:rsidRPr="00B443B8">
        <w:rPr>
          <w:b/>
          <w:bCs/>
          <w:i/>
          <w:iCs/>
          <w:sz w:val="28"/>
          <w:szCs w:val="28"/>
          <w:u w:val="single"/>
        </w:rPr>
        <w:t xml:space="preserve">nepatrí </w:t>
      </w:r>
      <w:r w:rsidRPr="00B443B8">
        <w:rPr>
          <w:b/>
          <w:bCs/>
          <w:sz w:val="28"/>
          <w:szCs w:val="28"/>
        </w:rPr>
        <w:t>do zoznamu udalostí označujúce koniec stredoveku?</w:t>
      </w:r>
    </w:p>
    <w:p w14:paraId="53DBD9D7" w14:textId="77777777" w:rsidR="00AE30F3" w:rsidRPr="00B443B8" w:rsidRDefault="00AE30F3" w:rsidP="00AE30F3">
      <w:pPr>
        <w:pStyle w:val="Odsekzoznamu"/>
        <w:widowControl/>
        <w:numPr>
          <w:ilvl w:val="0"/>
          <w:numId w:val="5"/>
        </w:numPr>
        <w:suppressAutoHyphens w:val="0"/>
        <w:spacing w:after="160" w:line="259" w:lineRule="auto"/>
        <w:rPr>
          <w:sz w:val="28"/>
          <w:szCs w:val="28"/>
          <w:u w:val="single"/>
        </w:rPr>
      </w:pPr>
      <w:r w:rsidRPr="00B443B8">
        <w:rPr>
          <w:sz w:val="28"/>
          <w:szCs w:val="28"/>
        </w:rPr>
        <w:t>1453 – pád Carihradu</w:t>
      </w:r>
    </w:p>
    <w:p w14:paraId="3440E8E5" w14:textId="77777777" w:rsidR="00AE30F3" w:rsidRPr="00B443B8" w:rsidRDefault="00AE30F3" w:rsidP="00AE30F3">
      <w:pPr>
        <w:pStyle w:val="Odsekzoznamu"/>
        <w:widowControl/>
        <w:numPr>
          <w:ilvl w:val="0"/>
          <w:numId w:val="5"/>
        </w:numPr>
        <w:suppressAutoHyphens w:val="0"/>
        <w:spacing w:after="160" w:line="259" w:lineRule="auto"/>
        <w:rPr>
          <w:sz w:val="28"/>
          <w:szCs w:val="28"/>
          <w:u w:val="single"/>
        </w:rPr>
      </w:pPr>
      <w:r w:rsidRPr="00B443B8">
        <w:rPr>
          <w:sz w:val="28"/>
          <w:szCs w:val="28"/>
        </w:rPr>
        <w:t>1492 – Objavenie Ameriky</w:t>
      </w:r>
    </w:p>
    <w:p w14:paraId="39336039" w14:textId="77777777" w:rsidR="00AE30F3" w:rsidRPr="00AE30F3" w:rsidRDefault="00AE30F3" w:rsidP="00AE30F3">
      <w:pPr>
        <w:pStyle w:val="Odsekzoznamu"/>
        <w:widowControl/>
        <w:numPr>
          <w:ilvl w:val="0"/>
          <w:numId w:val="5"/>
        </w:numPr>
        <w:suppressAutoHyphens w:val="0"/>
        <w:spacing w:after="160" w:line="259" w:lineRule="auto"/>
      </w:pPr>
      <w:hyperlink r:id="rId5" w:tooltip="1420" w:history="1">
        <w:r w:rsidRPr="00AE30F3">
          <w:rPr>
            <w:rStyle w:val="Hypertextovprepojenie"/>
            <w:color w:val="auto"/>
            <w:sz w:val="28"/>
            <w:szCs w:val="28"/>
            <w:u w:val="none"/>
            <w:shd w:val="clear" w:color="auto" w:fill="FFFFFF"/>
          </w:rPr>
          <w:t>1420</w:t>
        </w:r>
      </w:hyperlink>
      <w:r w:rsidRPr="00AE30F3">
        <w:rPr>
          <w:sz w:val="28"/>
          <w:szCs w:val="28"/>
        </w:rPr>
        <w:t xml:space="preserve"> - </w:t>
      </w:r>
      <w:r w:rsidRPr="00AE30F3">
        <w:rPr>
          <w:sz w:val="28"/>
          <w:szCs w:val="28"/>
          <w:shd w:val="clear" w:color="auto" w:fill="FFFFFF"/>
        </w:rPr>
        <w:t> </w:t>
      </w:r>
      <w:hyperlink r:id="rId6" w:tooltip="Smlouva z Troyes" w:history="1">
        <w:r w:rsidRPr="00AE30F3">
          <w:rPr>
            <w:rStyle w:val="Hypertextovprepojenie"/>
            <w:color w:val="auto"/>
            <w:sz w:val="28"/>
            <w:szCs w:val="28"/>
            <w:u w:val="none"/>
            <w:shd w:val="clear" w:color="auto" w:fill="FFFFFF"/>
          </w:rPr>
          <w:t>zmluva z Troyes</w:t>
        </w:r>
      </w:hyperlink>
    </w:p>
    <w:p w14:paraId="02FF4C0B" w14:textId="77777777" w:rsidR="00AE30F3" w:rsidRPr="00AE30F3" w:rsidRDefault="00AE30F3" w:rsidP="00AE30F3">
      <w:pPr>
        <w:pStyle w:val="Odsekzoznamu"/>
        <w:ind w:left="1080"/>
      </w:pPr>
    </w:p>
    <w:p w14:paraId="1714F39A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>Aký je význam lat. slova „feudum“?</w:t>
      </w:r>
    </w:p>
    <w:p w14:paraId="19D217DE" w14:textId="77777777" w:rsidR="00AE30F3" w:rsidRPr="00B443B8" w:rsidRDefault="00AE30F3" w:rsidP="00AE30F3">
      <w:pPr>
        <w:pStyle w:val="Odsekzoznamu"/>
        <w:widowControl/>
        <w:numPr>
          <w:ilvl w:val="0"/>
          <w:numId w:val="6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„les“</w:t>
      </w:r>
    </w:p>
    <w:p w14:paraId="2BEA5D9E" w14:textId="77777777" w:rsidR="00AE30F3" w:rsidRPr="00B443B8" w:rsidRDefault="00AE30F3" w:rsidP="00AE30F3">
      <w:pPr>
        <w:pStyle w:val="Odsekzoznamu"/>
        <w:widowControl/>
        <w:numPr>
          <w:ilvl w:val="0"/>
          <w:numId w:val="6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„pôda“</w:t>
      </w:r>
    </w:p>
    <w:p w14:paraId="59163231" w14:textId="77777777" w:rsidR="00AE30F3" w:rsidRPr="00B443B8" w:rsidRDefault="00AE30F3" w:rsidP="00AE30F3">
      <w:pPr>
        <w:pStyle w:val="Odsekzoznamu"/>
        <w:widowControl/>
        <w:numPr>
          <w:ilvl w:val="0"/>
          <w:numId w:val="6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„sláva“</w:t>
      </w:r>
    </w:p>
    <w:p w14:paraId="439059B1" w14:textId="77777777" w:rsidR="00AE30F3" w:rsidRPr="00B443B8" w:rsidRDefault="00AE30F3" w:rsidP="00AE30F3">
      <w:pPr>
        <w:pStyle w:val="Odsekzoznamu"/>
        <w:ind w:left="1080"/>
        <w:rPr>
          <w:sz w:val="28"/>
          <w:szCs w:val="28"/>
        </w:rPr>
      </w:pPr>
    </w:p>
    <w:p w14:paraId="13CDB79E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>V ktorej možnosti je správne (zostupne- od najvyššie postaveného po najnižšie) zoradený feudálny systém vrstiev v stredovekej spoločnosti?</w:t>
      </w:r>
    </w:p>
    <w:p w14:paraId="5609D37B" w14:textId="77777777" w:rsidR="00AE30F3" w:rsidRPr="00B443B8" w:rsidRDefault="00AE30F3" w:rsidP="00AE30F3">
      <w:pPr>
        <w:pStyle w:val="Odsekzoznamu"/>
        <w:widowControl/>
        <w:numPr>
          <w:ilvl w:val="0"/>
          <w:numId w:val="7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Kráľ, Šľachta, Duchovenstvo, Mešťania, Poddaní</w:t>
      </w:r>
    </w:p>
    <w:p w14:paraId="52030088" w14:textId="77777777" w:rsidR="00AE30F3" w:rsidRPr="00B443B8" w:rsidRDefault="00AE30F3" w:rsidP="00AE30F3">
      <w:pPr>
        <w:pStyle w:val="Odsekzoznamu"/>
        <w:widowControl/>
        <w:numPr>
          <w:ilvl w:val="0"/>
          <w:numId w:val="7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Kráľ, Šľachta, Duchovenstvo, Poddaní, Mešťania</w:t>
      </w:r>
    </w:p>
    <w:p w14:paraId="58383BFE" w14:textId="77777777" w:rsidR="00AE30F3" w:rsidRPr="00AE30F3" w:rsidRDefault="00AE30F3" w:rsidP="00AE30F3">
      <w:pPr>
        <w:pStyle w:val="Odsekzoznamu"/>
        <w:widowControl/>
        <w:numPr>
          <w:ilvl w:val="0"/>
          <w:numId w:val="7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Poddaní, Mešťania, Duchovenstvo, Šľachta, Kráľ</w:t>
      </w:r>
    </w:p>
    <w:p w14:paraId="00627045" w14:textId="77777777" w:rsidR="00AE30F3" w:rsidRPr="00876E10" w:rsidRDefault="00AE30F3" w:rsidP="00876E10">
      <w:pPr>
        <w:rPr>
          <w:b/>
          <w:bCs/>
          <w:sz w:val="28"/>
          <w:szCs w:val="28"/>
        </w:rPr>
      </w:pPr>
    </w:p>
    <w:p w14:paraId="5B79B73E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 xml:space="preserve">Ktoré z tvrdení o poddaných je </w:t>
      </w:r>
      <w:r w:rsidRPr="00B443B8">
        <w:rPr>
          <w:b/>
          <w:bCs/>
          <w:sz w:val="28"/>
          <w:szCs w:val="28"/>
          <w:u w:val="single"/>
        </w:rPr>
        <w:t>nesprávne</w:t>
      </w:r>
      <w:r w:rsidRPr="00B443B8">
        <w:rPr>
          <w:b/>
          <w:bCs/>
          <w:sz w:val="28"/>
          <w:szCs w:val="28"/>
        </w:rPr>
        <w:t>?</w:t>
      </w:r>
    </w:p>
    <w:p w14:paraId="6777BDDC" w14:textId="77777777" w:rsidR="00AE30F3" w:rsidRPr="00B443B8" w:rsidRDefault="00AE30F3" w:rsidP="00AE30F3">
      <w:pPr>
        <w:pStyle w:val="Odsekzoznamu"/>
        <w:widowControl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B443B8">
        <w:rPr>
          <w:sz w:val="28"/>
          <w:szCs w:val="28"/>
        </w:rPr>
        <w:t>mali rôzne postavenie v rôznych dobách</w:t>
      </w:r>
    </w:p>
    <w:p w14:paraId="77BB7E34" w14:textId="77777777" w:rsidR="00AE30F3" w:rsidRPr="00B443B8" w:rsidRDefault="00AE30F3" w:rsidP="00AE30F3">
      <w:pPr>
        <w:pStyle w:val="Odsekzoznamu"/>
        <w:widowControl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B443B8">
        <w:rPr>
          <w:sz w:val="28"/>
          <w:szCs w:val="28"/>
        </w:rPr>
        <w:t xml:space="preserve"> tendencie k obmedzovaniu osobnej slobody</w:t>
      </w:r>
    </w:p>
    <w:p w14:paraId="6EE5968F" w14:textId="77777777" w:rsidR="00AE30F3" w:rsidRPr="00B443B8" w:rsidRDefault="00AE30F3" w:rsidP="00AE30F3">
      <w:pPr>
        <w:pStyle w:val="Odsekzoznamu"/>
        <w:widowControl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B443B8">
        <w:rPr>
          <w:sz w:val="28"/>
          <w:szCs w:val="28"/>
        </w:rPr>
        <w:t>práva priznávané každý rok</w:t>
      </w:r>
    </w:p>
    <w:p w14:paraId="78CDEDF2" w14:textId="77777777" w:rsidR="00AE30F3" w:rsidRPr="00B443B8" w:rsidRDefault="00AE30F3" w:rsidP="00AE30F3">
      <w:pPr>
        <w:pStyle w:val="Odsekzoznamu"/>
        <w:jc w:val="both"/>
        <w:rPr>
          <w:sz w:val="28"/>
          <w:szCs w:val="28"/>
        </w:rPr>
      </w:pPr>
    </w:p>
    <w:p w14:paraId="0F2E62D0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 xml:space="preserve">Ako sa zvykne inak nazývať rozdelenie moci na svetskú a duchovnú moc? </w:t>
      </w:r>
    </w:p>
    <w:p w14:paraId="01918FD2" w14:textId="77777777" w:rsidR="00AE30F3" w:rsidRPr="00B443B8" w:rsidRDefault="00AE30F3" w:rsidP="00AE30F3">
      <w:pPr>
        <w:pStyle w:val="Odsekzoznamu"/>
        <w:widowControl/>
        <w:numPr>
          <w:ilvl w:val="0"/>
          <w:numId w:val="9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Teória Boha a Kráľa</w:t>
      </w:r>
    </w:p>
    <w:p w14:paraId="48471EFD" w14:textId="77777777" w:rsidR="00AE30F3" w:rsidRPr="00B443B8" w:rsidRDefault="00AE30F3" w:rsidP="00AE30F3">
      <w:pPr>
        <w:pStyle w:val="Odsekzoznamu"/>
        <w:widowControl/>
        <w:numPr>
          <w:ilvl w:val="0"/>
          <w:numId w:val="9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Teória sveta a viery</w:t>
      </w:r>
    </w:p>
    <w:p w14:paraId="6B7CB67C" w14:textId="77777777" w:rsidR="00AE30F3" w:rsidRPr="00B443B8" w:rsidRDefault="00AE30F3" w:rsidP="00AE30F3">
      <w:pPr>
        <w:pStyle w:val="Odsekzoznamu"/>
        <w:widowControl/>
        <w:numPr>
          <w:ilvl w:val="0"/>
          <w:numId w:val="9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Teória dvoch mečov</w:t>
      </w:r>
    </w:p>
    <w:p w14:paraId="2A71B1E7" w14:textId="77777777" w:rsidR="00AE30F3" w:rsidRPr="00B443B8" w:rsidRDefault="00AE30F3" w:rsidP="00AE30F3">
      <w:pPr>
        <w:pStyle w:val="Odsekzoznamu"/>
        <w:ind w:left="785"/>
        <w:rPr>
          <w:sz w:val="28"/>
          <w:szCs w:val="28"/>
        </w:rPr>
      </w:pPr>
    </w:p>
    <w:p w14:paraId="66C2B253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36"/>
          <w:szCs w:val="36"/>
        </w:rPr>
      </w:pPr>
      <w:r w:rsidRPr="00B443B8">
        <w:rPr>
          <w:b/>
          <w:bCs/>
          <w:sz w:val="28"/>
          <w:szCs w:val="28"/>
        </w:rPr>
        <w:t>Ako označujeme cirkevný spor medzi kresťanským Východom a Západom (1054), ktorý rozdelil cirkev na katolícku a pravoslávna?</w:t>
      </w:r>
    </w:p>
    <w:p w14:paraId="563FF7F6" w14:textId="77777777" w:rsidR="00AE30F3" w:rsidRPr="00B443B8" w:rsidRDefault="00AE30F3" w:rsidP="00AE30F3">
      <w:pPr>
        <w:pStyle w:val="Odsekzoznamu"/>
        <w:widowControl/>
        <w:numPr>
          <w:ilvl w:val="0"/>
          <w:numId w:val="10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Rozdelenie viery</w:t>
      </w:r>
    </w:p>
    <w:p w14:paraId="6F188217" w14:textId="77777777" w:rsidR="00AE30F3" w:rsidRPr="00B443B8" w:rsidRDefault="00AE30F3" w:rsidP="00AE30F3">
      <w:pPr>
        <w:pStyle w:val="Odsekzoznamu"/>
        <w:widowControl/>
        <w:numPr>
          <w:ilvl w:val="0"/>
          <w:numId w:val="10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Veľká schizma</w:t>
      </w:r>
    </w:p>
    <w:p w14:paraId="1A439183" w14:textId="77777777" w:rsidR="00AE30F3" w:rsidRPr="00B443B8" w:rsidRDefault="00AE30F3" w:rsidP="00AE30F3">
      <w:pPr>
        <w:pStyle w:val="Odsekzoznamu"/>
        <w:widowControl/>
        <w:numPr>
          <w:ilvl w:val="0"/>
          <w:numId w:val="10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Separácia cirkvi</w:t>
      </w:r>
    </w:p>
    <w:p w14:paraId="2D320A76" w14:textId="77777777" w:rsidR="00AE30F3" w:rsidRPr="00B443B8" w:rsidRDefault="00AE30F3" w:rsidP="00AE30F3">
      <w:pPr>
        <w:pStyle w:val="Odsekzoznamu"/>
        <w:ind w:left="1069"/>
        <w:rPr>
          <w:sz w:val="36"/>
          <w:szCs w:val="36"/>
        </w:rPr>
      </w:pPr>
    </w:p>
    <w:p w14:paraId="73C8095C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>Čo bolo pôvodným cieľom križiackych výprav?</w:t>
      </w:r>
    </w:p>
    <w:p w14:paraId="5C1C0CF9" w14:textId="77777777" w:rsidR="00AE30F3" w:rsidRPr="00B443B8" w:rsidRDefault="00AE30F3" w:rsidP="00AE30F3">
      <w:pPr>
        <w:pStyle w:val="Odsekzoznamu"/>
        <w:widowControl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 xml:space="preserve">získať poklady </w:t>
      </w:r>
    </w:p>
    <w:p w14:paraId="3B2AA4B8" w14:textId="77777777" w:rsidR="00AE30F3" w:rsidRPr="00B443B8" w:rsidRDefault="00AE30F3" w:rsidP="00AE30F3">
      <w:pPr>
        <w:pStyle w:val="Odsekzoznamu"/>
        <w:widowControl/>
        <w:numPr>
          <w:ilvl w:val="0"/>
          <w:numId w:val="11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oslobodiť sväté miesta kresťanstva</w:t>
      </w:r>
    </w:p>
    <w:p w14:paraId="6DFDEEC6" w14:textId="77777777" w:rsidR="00AE30F3" w:rsidRPr="00B443B8" w:rsidRDefault="00AE30F3" w:rsidP="00AE30F3">
      <w:pPr>
        <w:pStyle w:val="Odsekzoznamu"/>
        <w:widowControl/>
        <w:numPr>
          <w:ilvl w:val="0"/>
          <w:numId w:val="11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objaviť novú zem</w:t>
      </w:r>
    </w:p>
    <w:p w14:paraId="41BE0A28" w14:textId="77777777" w:rsidR="00AE30F3" w:rsidRPr="00B443B8" w:rsidRDefault="00AE30F3" w:rsidP="00AE30F3">
      <w:pPr>
        <w:rPr>
          <w:b/>
          <w:bCs/>
          <w:sz w:val="28"/>
          <w:szCs w:val="28"/>
        </w:rPr>
      </w:pPr>
    </w:p>
    <w:p w14:paraId="32986D7C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lastRenderedPageBreak/>
        <w:t>Ktorý traja panovníci sa zúčastnili na III. Krížovej výprave ( 1189 – 1199)?</w:t>
      </w:r>
    </w:p>
    <w:p w14:paraId="1CACF66E" w14:textId="77777777" w:rsidR="00AE30F3" w:rsidRPr="00B443B8" w:rsidRDefault="00AE30F3" w:rsidP="00AE30F3">
      <w:pPr>
        <w:pStyle w:val="Odsekzoznamu"/>
        <w:widowControl/>
        <w:numPr>
          <w:ilvl w:val="0"/>
          <w:numId w:val="12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Fridrich I. Barbarossa,  Filip II., Richard Levie srdce</w:t>
      </w:r>
    </w:p>
    <w:p w14:paraId="32769F45" w14:textId="77777777" w:rsidR="00AE30F3" w:rsidRPr="00B443B8" w:rsidRDefault="00AE30F3" w:rsidP="00AE30F3">
      <w:pPr>
        <w:pStyle w:val="Odsekzoznamu"/>
        <w:widowControl/>
        <w:numPr>
          <w:ilvl w:val="0"/>
          <w:numId w:val="12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Fridrich I., Václav IV., Filip II.</w:t>
      </w:r>
    </w:p>
    <w:p w14:paraId="0BC8F495" w14:textId="77777777" w:rsidR="00AE30F3" w:rsidRPr="00B443B8" w:rsidRDefault="00AE30F3" w:rsidP="00AE30F3">
      <w:pPr>
        <w:pStyle w:val="Odsekzoznamu"/>
        <w:widowControl/>
        <w:numPr>
          <w:ilvl w:val="0"/>
          <w:numId w:val="12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Fridrich I. Barbarossa, Ondrej II., Ľudovít IX.</w:t>
      </w:r>
    </w:p>
    <w:p w14:paraId="375BBBCA" w14:textId="77777777" w:rsidR="00AE30F3" w:rsidRPr="00B443B8" w:rsidRDefault="00AE30F3" w:rsidP="00AE30F3">
      <w:pPr>
        <w:pStyle w:val="Odsekzoznamu"/>
        <w:ind w:left="1145"/>
        <w:rPr>
          <w:sz w:val="36"/>
          <w:szCs w:val="36"/>
        </w:rPr>
      </w:pPr>
    </w:p>
    <w:p w14:paraId="55400F0C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 xml:space="preserve"> Aké (4) križiacke štáty vznikli na Blízkom východe po prvej križiackej výprave?</w:t>
      </w:r>
    </w:p>
    <w:p w14:paraId="158E10F6" w14:textId="77777777" w:rsidR="00AE30F3" w:rsidRPr="00B443B8" w:rsidRDefault="00AE30F3" w:rsidP="00AE30F3">
      <w:pPr>
        <w:pStyle w:val="Odsekzoznamu"/>
        <w:widowControl/>
        <w:numPr>
          <w:ilvl w:val="0"/>
          <w:numId w:val="13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Jeruzalemské kráľovstvo, Rímske kráľovstvo, Byzantská ríša, Grécke vojvodstvo</w:t>
      </w:r>
    </w:p>
    <w:p w14:paraId="062D596E" w14:textId="77777777" w:rsidR="00AE30F3" w:rsidRPr="00B443B8" w:rsidRDefault="00AE30F3" w:rsidP="00AE30F3">
      <w:pPr>
        <w:pStyle w:val="Odsekzoznamu"/>
        <w:widowControl/>
        <w:numPr>
          <w:ilvl w:val="0"/>
          <w:numId w:val="13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Edesské grófstvo, Antiochijské kniežatstvo,  Grófstvo Tripolis, Jeruzalemské kráľovstvo</w:t>
      </w:r>
    </w:p>
    <w:p w14:paraId="14CC7CF2" w14:textId="77777777" w:rsidR="00AE30F3" w:rsidRPr="00B443B8" w:rsidRDefault="00AE30F3" w:rsidP="00AE30F3">
      <w:pPr>
        <w:pStyle w:val="Odsekzoznamu"/>
        <w:widowControl/>
        <w:numPr>
          <w:ilvl w:val="0"/>
          <w:numId w:val="13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Islamské kniežatstvo, Galské kráľovstvo, Limes Romanus, Arabské kráľovstvo</w:t>
      </w:r>
    </w:p>
    <w:p w14:paraId="03E21B4C" w14:textId="77777777" w:rsidR="00AE30F3" w:rsidRPr="00B443B8" w:rsidRDefault="00AE30F3" w:rsidP="00AE30F3">
      <w:pPr>
        <w:pStyle w:val="Odsekzoznamu"/>
        <w:ind w:left="1080"/>
        <w:rPr>
          <w:sz w:val="36"/>
          <w:szCs w:val="36"/>
        </w:rPr>
      </w:pPr>
    </w:p>
    <w:p w14:paraId="143DDBBF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 xml:space="preserve"> Aký bol cieľ rytierov rádu Templárov?</w:t>
      </w:r>
    </w:p>
    <w:p w14:paraId="2423FD83" w14:textId="77777777" w:rsidR="00AE30F3" w:rsidRPr="00B443B8" w:rsidRDefault="00AE30F3" w:rsidP="00AE30F3">
      <w:pPr>
        <w:pStyle w:val="Odsekzoznamu"/>
        <w:widowControl/>
        <w:numPr>
          <w:ilvl w:val="0"/>
          <w:numId w:val="14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ochraňovať kresťanských pútnikov zo Západu na cestách po Svätej Zemi</w:t>
      </w:r>
    </w:p>
    <w:p w14:paraId="13C15D3D" w14:textId="77777777" w:rsidR="00AE30F3" w:rsidRPr="00B443B8" w:rsidRDefault="00AE30F3" w:rsidP="00AE30F3">
      <w:pPr>
        <w:pStyle w:val="Odsekzoznamu"/>
        <w:widowControl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verbovať a zväčšovať armádu</w:t>
      </w:r>
    </w:p>
    <w:p w14:paraId="7C22AE0B" w14:textId="77777777" w:rsidR="00AE30F3" w:rsidRPr="00B443B8" w:rsidRDefault="00AE30F3" w:rsidP="00AE30F3">
      <w:pPr>
        <w:pStyle w:val="Odsekzoznamu"/>
        <w:widowControl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dobiť Jeruzalemské kráľovstvo</w:t>
      </w:r>
    </w:p>
    <w:p w14:paraId="597BE7BC" w14:textId="77777777" w:rsidR="00AE30F3" w:rsidRPr="00B443B8" w:rsidRDefault="00AE30F3" w:rsidP="00AE30F3">
      <w:pPr>
        <w:rPr>
          <w:sz w:val="28"/>
          <w:szCs w:val="28"/>
        </w:rPr>
      </w:pPr>
    </w:p>
    <w:p w14:paraId="01760E5D" w14:textId="77777777" w:rsidR="00AE30F3" w:rsidRPr="00B443B8" w:rsidRDefault="00AE30F3" w:rsidP="00AE30F3">
      <w:pPr>
        <w:rPr>
          <w:sz w:val="28"/>
          <w:szCs w:val="28"/>
        </w:rPr>
      </w:pPr>
    </w:p>
    <w:p w14:paraId="2911AAF4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443B8">
        <w:rPr>
          <w:b/>
          <w:bCs/>
          <w:sz w:val="28"/>
          <w:szCs w:val="28"/>
        </w:rPr>
        <w:t xml:space="preserve"> V ktorom roku sa konal koncil v Kostnici? </w:t>
      </w:r>
    </w:p>
    <w:p w14:paraId="25D809B7" w14:textId="77777777" w:rsidR="00AE30F3" w:rsidRPr="00B443B8" w:rsidRDefault="00AE30F3" w:rsidP="00AE30F3">
      <w:pPr>
        <w:pStyle w:val="Odsekzoznamu"/>
        <w:widowControl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1405</w:t>
      </w:r>
    </w:p>
    <w:p w14:paraId="6BF983DD" w14:textId="77777777" w:rsidR="00AE30F3" w:rsidRPr="00B443B8" w:rsidRDefault="00AE30F3" w:rsidP="00AE30F3">
      <w:pPr>
        <w:pStyle w:val="Odsekzoznamu"/>
        <w:widowControl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1413</w:t>
      </w:r>
    </w:p>
    <w:p w14:paraId="5E449754" w14:textId="77777777" w:rsidR="00AE30F3" w:rsidRPr="00B443B8" w:rsidRDefault="00AE30F3" w:rsidP="00AE30F3">
      <w:pPr>
        <w:pStyle w:val="Odsekzoznamu"/>
        <w:widowControl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 w:rsidRPr="00B443B8">
        <w:rPr>
          <w:sz w:val="28"/>
          <w:szCs w:val="28"/>
        </w:rPr>
        <w:t>1417</w:t>
      </w:r>
    </w:p>
    <w:p w14:paraId="086E5240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jc w:val="center"/>
        <w:rPr>
          <w:b/>
          <w:bCs/>
          <w:sz w:val="36"/>
          <w:szCs w:val="36"/>
        </w:rPr>
      </w:pPr>
      <w:r w:rsidRPr="00B443B8">
        <w:rPr>
          <w:b/>
          <w:bCs/>
          <w:sz w:val="28"/>
          <w:szCs w:val="28"/>
        </w:rPr>
        <w:t xml:space="preserve"> Mocenský zápas v rokoch 1455 - 1485 o vládu v Anglicku prebiehajúci medzi dvoma vedľajšími vetvami kráľovského rodu Plantagenetovcov, Lancasterovcami a Yorkovcami nazývame?</w:t>
      </w:r>
    </w:p>
    <w:p w14:paraId="0B5627D6" w14:textId="77777777" w:rsidR="00AE30F3" w:rsidRPr="00B443B8" w:rsidRDefault="00AE30F3" w:rsidP="00AE30F3">
      <w:pPr>
        <w:pStyle w:val="Odsekzoznamu"/>
        <w:widowControl/>
        <w:numPr>
          <w:ilvl w:val="0"/>
          <w:numId w:val="16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Vojna vlkov</w:t>
      </w:r>
    </w:p>
    <w:p w14:paraId="0342F445" w14:textId="77777777" w:rsidR="00AE30F3" w:rsidRPr="00B443B8" w:rsidRDefault="00AE30F3" w:rsidP="00AE30F3">
      <w:pPr>
        <w:pStyle w:val="Odsekzoznamu"/>
        <w:widowControl/>
        <w:numPr>
          <w:ilvl w:val="0"/>
          <w:numId w:val="16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Vojna ruží</w:t>
      </w:r>
    </w:p>
    <w:p w14:paraId="3AA19F08" w14:textId="77777777" w:rsidR="00AE30F3" w:rsidRPr="00B443B8" w:rsidRDefault="00AE30F3" w:rsidP="00AE30F3">
      <w:pPr>
        <w:pStyle w:val="Odsekzoznamu"/>
        <w:widowControl/>
        <w:numPr>
          <w:ilvl w:val="0"/>
          <w:numId w:val="16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Vojna korunovaných hláv</w:t>
      </w:r>
    </w:p>
    <w:p w14:paraId="655ED6F0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36"/>
          <w:szCs w:val="36"/>
        </w:rPr>
      </w:pPr>
      <w:r w:rsidRPr="00B443B8">
        <w:rPr>
          <w:b/>
          <w:bCs/>
          <w:sz w:val="28"/>
          <w:szCs w:val="28"/>
        </w:rPr>
        <w:t xml:space="preserve"> Ako označujeme obdobie rokov 1309 – 1378, keď pápeži sídlili namiesto Ríma v Avignone vo Francúzsku?</w:t>
      </w:r>
    </w:p>
    <w:p w14:paraId="0268AEA6" w14:textId="77777777" w:rsidR="00AE30F3" w:rsidRPr="00B443B8" w:rsidRDefault="00AE30F3" w:rsidP="00AE30F3">
      <w:pPr>
        <w:pStyle w:val="Odsekzoznamu"/>
        <w:widowControl/>
        <w:numPr>
          <w:ilvl w:val="0"/>
          <w:numId w:val="17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 xml:space="preserve">Avignonské víťazstvo </w:t>
      </w:r>
    </w:p>
    <w:p w14:paraId="0500DAA5" w14:textId="77777777" w:rsidR="00AE30F3" w:rsidRPr="00B443B8" w:rsidRDefault="00AE30F3" w:rsidP="00AE30F3">
      <w:pPr>
        <w:pStyle w:val="Odsekzoznamu"/>
        <w:widowControl/>
        <w:numPr>
          <w:ilvl w:val="0"/>
          <w:numId w:val="17"/>
        </w:numPr>
        <w:suppressAutoHyphens w:val="0"/>
        <w:spacing w:after="160" w:line="259" w:lineRule="auto"/>
        <w:rPr>
          <w:sz w:val="44"/>
          <w:szCs w:val="44"/>
        </w:rPr>
      </w:pPr>
      <w:r w:rsidRPr="00B443B8">
        <w:rPr>
          <w:sz w:val="28"/>
          <w:szCs w:val="28"/>
        </w:rPr>
        <w:t>Avignonské zajatie</w:t>
      </w:r>
    </w:p>
    <w:p w14:paraId="0CD0923C" w14:textId="77777777" w:rsidR="00AE30F3" w:rsidRPr="00B443B8" w:rsidRDefault="00AE30F3" w:rsidP="00AE30F3">
      <w:pPr>
        <w:pStyle w:val="Odsekzoznamu"/>
        <w:widowControl/>
        <w:numPr>
          <w:ilvl w:val="0"/>
          <w:numId w:val="17"/>
        </w:numPr>
        <w:suppressAutoHyphens w:val="0"/>
        <w:spacing w:after="160" w:line="259" w:lineRule="auto"/>
        <w:rPr>
          <w:sz w:val="44"/>
          <w:szCs w:val="44"/>
        </w:rPr>
      </w:pPr>
      <w:r w:rsidRPr="00B443B8">
        <w:rPr>
          <w:sz w:val="28"/>
          <w:szCs w:val="28"/>
        </w:rPr>
        <w:t xml:space="preserve">Avignonské vyslobodenie </w:t>
      </w:r>
    </w:p>
    <w:p w14:paraId="3886CB4C" w14:textId="77777777" w:rsidR="00AE30F3" w:rsidRPr="00B443B8" w:rsidRDefault="00AE30F3" w:rsidP="00AE30F3">
      <w:pPr>
        <w:pStyle w:val="Odsekzoznamu"/>
        <w:widowControl/>
        <w:numPr>
          <w:ilvl w:val="0"/>
          <w:numId w:val="3"/>
        </w:numPr>
        <w:suppressAutoHyphens w:val="0"/>
        <w:spacing w:after="160" w:line="259" w:lineRule="auto"/>
        <w:rPr>
          <w:b/>
          <w:bCs/>
          <w:sz w:val="36"/>
          <w:szCs w:val="36"/>
        </w:rPr>
      </w:pPr>
      <w:r w:rsidRPr="00B443B8">
        <w:rPr>
          <w:b/>
          <w:bCs/>
          <w:sz w:val="28"/>
          <w:szCs w:val="28"/>
        </w:rPr>
        <w:t xml:space="preserve"> Bol mocenský konflikt medzi pápežmi a rímsko-nemeckými cisármi v rokoch 1075–1122 nazývame?</w:t>
      </w:r>
    </w:p>
    <w:p w14:paraId="26320672" w14:textId="77777777" w:rsidR="00AE30F3" w:rsidRPr="00B443B8" w:rsidRDefault="00AE30F3" w:rsidP="00AE30F3">
      <w:pPr>
        <w:pStyle w:val="Odsekzoznamu"/>
        <w:widowControl/>
        <w:numPr>
          <w:ilvl w:val="0"/>
          <w:numId w:val="18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>Boj o zjednotenie</w:t>
      </w:r>
    </w:p>
    <w:p w14:paraId="682DFC35" w14:textId="77777777" w:rsidR="00AE30F3" w:rsidRPr="00B443B8" w:rsidRDefault="00AE30F3" w:rsidP="00AE30F3">
      <w:pPr>
        <w:pStyle w:val="Odsekzoznamu"/>
        <w:widowControl/>
        <w:numPr>
          <w:ilvl w:val="0"/>
          <w:numId w:val="18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 xml:space="preserve">Boj o oslobodenie viery </w:t>
      </w:r>
    </w:p>
    <w:p w14:paraId="47317151" w14:textId="77777777" w:rsidR="00AE30F3" w:rsidRPr="00B443B8" w:rsidRDefault="00AE30F3" w:rsidP="00AE30F3">
      <w:pPr>
        <w:pStyle w:val="Odsekzoznamu"/>
        <w:widowControl/>
        <w:numPr>
          <w:ilvl w:val="0"/>
          <w:numId w:val="18"/>
        </w:numPr>
        <w:suppressAutoHyphens w:val="0"/>
        <w:spacing w:after="160" w:line="259" w:lineRule="auto"/>
        <w:rPr>
          <w:sz w:val="36"/>
          <w:szCs w:val="36"/>
        </w:rPr>
      </w:pPr>
      <w:r w:rsidRPr="00B443B8">
        <w:rPr>
          <w:sz w:val="28"/>
          <w:szCs w:val="28"/>
        </w:rPr>
        <w:t xml:space="preserve">Boj o investitúru </w:t>
      </w:r>
    </w:p>
    <w:p w14:paraId="00CBB84C" w14:textId="60F6A843" w:rsidR="00AE30F3" w:rsidRPr="00AE30F3" w:rsidRDefault="00AE30F3" w:rsidP="00AE30F3">
      <w:pPr>
        <w:spacing w:line="360" w:lineRule="auto"/>
        <w:ind w:left="360"/>
      </w:pPr>
    </w:p>
    <w:sectPr w:rsidR="00AE30F3" w:rsidRPr="00AE30F3" w:rsidSect="00AE30F3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BA6"/>
    <w:multiLevelType w:val="hybridMultilevel"/>
    <w:tmpl w:val="6BA4E430"/>
    <w:lvl w:ilvl="0" w:tplc="3CB6761C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E6F38DC"/>
    <w:multiLevelType w:val="hybridMultilevel"/>
    <w:tmpl w:val="5E94DA0E"/>
    <w:lvl w:ilvl="0" w:tplc="9C422316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4095"/>
    <w:multiLevelType w:val="hybridMultilevel"/>
    <w:tmpl w:val="16226B9E"/>
    <w:lvl w:ilvl="0" w:tplc="A372BD7E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2EE07D1"/>
    <w:multiLevelType w:val="hybridMultilevel"/>
    <w:tmpl w:val="796ED8D4"/>
    <w:lvl w:ilvl="0" w:tplc="BB808E9E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34F55B0F"/>
    <w:multiLevelType w:val="hybridMultilevel"/>
    <w:tmpl w:val="9F5E8B40"/>
    <w:lvl w:ilvl="0" w:tplc="C2D64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8B7B30"/>
    <w:multiLevelType w:val="hybridMultilevel"/>
    <w:tmpl w:val="6DC6B62E"/>
    <w:lvl w:ilvl="0" w:tplc="041B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B4B3E"/>
    <w:multiLevelType w:val="hybridMultilevel"/>
    <w:tmpl w:val="A0B8657C"/>
    <w:lvl w:ilvl="0" w:tplc="A14681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9090F"/>
    <w:multiLevelType w:val="hybridMultilevel"/>
    <w:tmpl w:val="B2563282"/>
    <w:lvl w:ilvl="0" w:tplc="7B88B65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B1D4E90"/>
    <w:multiLevelType w:val="hybridMultilevel"/>
    <w:tmpl w:val="6F36E7A2"/>
    <w:lvl w:ilvl="0" w:tplc="885CD77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6913ED9"/>
    <w:multiLevelType w:val="hybridMultilevel"/>
    <w:tmpl w:val="C7B87436"/>
    <w:lvl w:ilvl="0" w:tplc="3F40F578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DA5975"/>
    <w:multiLevelType w:val="hybridMultilevel"/>
    <w:tmpl w:val="54FCE156"/>
    <w:lvl w:ilvl="0" w:tplc="82CA0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CF6A68"/>
    <w:multiLevelType w:val="hybridMultilevel"/>
    <w:tmpl w:val="31A049F4"/>
    <w:lvl w:ilvl="0" w:tplc="89BC6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7735A"/>
    <w:multiLevelType w:val="hybridMultilevel"/>
    <w:tmpl w:val="F3968CEA"/>
    <w:lvl w:ilvl="0" w:tplc="93886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0B08D7"/>
    <w:multiLevelType w:val="hybridMultilevel"/>
    <w:tmpl w:val="E006E35A"/>
    <w:lvl w:ilvl="0" w:tplc="604CD55C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712A38BE"/>
    <w:multiLevelType w:val="hybridMultilevel"/>
    <w:tmpl w:val="B650C4D0"/>
    <w:lvl w:ilvl="0" w:tplc="552A9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73178"/>
    <w:multiLevelType w:val="hybridMultilevel"/>
    <w:tmpl w:val="23CEDC4A"/>
    <w:lvl w:ilvl="0" w:tplc="488EC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E7794C"/>
    <w:multiLevelType w:val="hybridMultilevel"/>
    <w:tmpl w:val="96FE00F8"/>
    <w:lvl w:ilvl="0" w:tplc="B210BCE8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7FCB6F3E"/>
    <w:multiLevelType w:val="hybridMultilevel"/>
    <w:tmpl w:val="501A43E4"/>
    <w:lvl w:ilvl="0" w:tplc="46ACAE2C">
      <w:start w:val="1"/>
      <w:numFmt w:val="lowerLetter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3045621">
    <w:abstractNumId w:val="1"/>
  </w:num>
  <w:num w:numId="2" w16cid:durableId="1828011713">
    <w:abstractNumId w:val="11"/>
  </w:num>
  <w:num w:numId="3" w16cid:durableId="1051999060">
    <w:abstractNumId w:val="6"/>
  </w:num>
  <w:num w:numId="4" w16cid:durableId="1369381425">
    <w:abstractNumId w:val="15"/>
  </w:num>
  <w:num w:numId="5" w16cid:durableId="1857494806">
    <w:abstractNumId w:val="9"/>
  </w:num>
  <w:num w:numId="6" w16cid:durableId="1487238874">
    <w:abstractNumId w:val="10"/>
  </w:num>
  <w:num w:numId="7" w16cid:durableId="1641157021">
    <w:abstractNumId w:val="12"/>
  </w:num>
  <w:num w:numId="8" w16cid:durableId="1688602960">
    <w:abstractNumId w:val="5"/>
  </w:num>
  <w:num w:numId="9" w16cid:durableId="1810631609">
    <w:abstractNumId w:val="4"/>
  </w:num>
  <w:num w:numId="10" w16cid:durableId="1816948855">
    <w:abstractNumId w:val="17"/>
  </w:num>
  <w:num w:numId="11" w16cid:durableId="1707680936">
    <w:abstractNumId w:val="3"/>
  </w:num>
  <w:num w:numId="12" w16cid:durableId="1794254545">
    <w:abstractNumId w:val="0"/>
  </w:num>
  <w:num w:numId="13" w16cid:durableId="1750693309">
    <w:abstractNumId w:val="14"/>
  </w:num>
  <w:num w:numId="14" w16cid:durableId="489754798">
    <w:abstractNumId w:val="7"/>
  </w:num>
  <w:num w:numId="15" w16cid:durableId="329795521">
    <w:abstractNumId w:val="8"/>
  </w:num>
  <w:num w:numId="16" w16cid:durableId="1926379302">
    <w:abstractNumId w:val="2"/>
  </w:num>
  <w:num w:numId="17" w16cid:durableId="1891572506">
    <w:abstractNumId w:val="16"/>
  </w:num>
  <w:num w:numId="18" w16cid:durableId="1787001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DE"/>
    <w:rsid w:val="000527DE"/>
    <w:rsid w:val="00294E22"/>
    <w:rsid w:val="004D32AF"/>
    <w:rsid w:val="0055496D"/>
    <w:rsid w:val="0070422F"/>
    <w:rsid w:val="00876E10"/>
    <w:rsid w:val="00933E62"/>
    <w:rsid w:val="00AE30F3"/>
    <w:rsid w:val="00F10603"/>
    <w:rsid w:val="00F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1FFD"/>
  <w15:chartTrackingRefBased/>
  <w15:docId w15:val="{B21F4F8C-712D-469D-88B8-E726BC52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D38F9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38F9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933E62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E3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Smlouva_z_Troyes" TargetMode="External"/><Relationship Id="rId5" Type="http://schemas.openxmlformats.org/officeDocument/2006/relationships/hyperlink" Target="https://cs.wikipedia.org/wiki/1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2023-04-11T12:36:00Z</dcterms:created>
  <dcterms:modified xsi:type="dcterms:W3CDTF">2023-04-11T13:04:00Z</dcterms:modified>
</cp:coreProperties>
</file>