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7A58" w:rsidRDefault="00FB7A58">
      <w:pPr>
        <w:rPr>
          <w:b/>
        </w:rPr>
      </w:pPr>
      <w:r>
        <w:rPr>
          <w:b/>
        </w:rPr>
        <w:t xml:space="preserve">A </w:t>
      </w:r>
      <w:r w:rsidR="00C12B6F">
        <w:rPr>
          <w:b/>
        </w:rPr>
        <w:t xml:space="preserve"> </w:t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 w:rsidR="00C12B6F">
        <w:rPr>
          <w:b/>
        </w:rPr>
        <w:tab/>
      </w:r>
      <w:r>
        <w:rPr>
          <w:b/>
        </w:rPr>
        <w:t>meno:____________________________</w:t>
      </w:r>
    </w:p>
    <w:p w:rsidR="00FB7A58" w:rsidRDefault="00FB7A58">
      <w:pPr>
        <w:jc w:val="both"/>
      </w:pPr>
      <w:r>
        <w:rPr>
          <w:b/>
        </w:rPr>
        <w:t>1</w:t>
      </w:r>
      <w:r>
        <w:t xml:space="preserve">.  Pomenuj </w:t>
      </w:r>
      <w:r>
        <w:rPr>
          <w:b/>
          <w:bCs/>
        </w:rPr>
        <w:t>vrcholy a strany</w:t>
      </w:r>
      <w:r>
        <w:t xml:space="preserve"> trojuholníkov.</w:t>
      </w:r>
    </w:p>
    <w:p w:rsidR="00FB7A58" w:rsidRDefault="00FB7A58">
      <w:pPr>
        <w:jc w:val="both"/>
      </w:pPr>
      <w:r>
        <w:t xml:space="preserve">Do obrázkov </w:t>
      </w:r>
      <w:r>
        <w:rPr>
          <w:i/>
          <w:iCs/>
          <w:u w:val="single"/>
        </w:rPr>
        <w:t>narysuj všetky výšky</w:t>
      </w:r>
      <w:r>
        <w:t>, pomenuj ich,</w:t>
      </w:r>
      <w:r>
        <w:rPr>
          <w:b/>
          <w:bCs/>
        </w:rPr>
        <w:t xml:space="preserve"> vyznač a pomenuj ich priesečník</w:t>
      </w:r>
      <w:r>
        <w:t xml:space="preserve">. Ku každému trojuholníku napíš </w:t>
      </w:r>
      <w:r>
        <w:rPr>
          <w:i/>
          <w:iCs/>
          <w:u w:val="single"/>
        </w:rPr>
        <w:t xml:space="preserve">o aký typ </w:t>
      </w:r>
      <w:proofErr w:type="spellStart"/>
      <w:r>
        <w:rPr>
          <w:i/>
          <w:iCs/>
          <w:u w:val="single"/>
        </w:rPr>
        <w:t>Δ-ka</w:t>
      </w:r>
      <w:proofErr w:type="spellEnd"/>
      <w:r>
        <w:rPr>
          <w:i/>
          <w:iCs/>
          <w:u w:val="single"/>
        </w:rPr>
        <w:t xml:space="preserve"> ide vzhľadom na veľkosti vnútorných uhlov </w:t>
      </w:r>
      <w:r>
        <w:t>(bez merania veľkosti uhlov).</w:t>
      </w:r>
    </w:p>
    <w:p w:rsidR="00FB7A58" w:rsidRDefault="00FB7A58">
      <w:pPr>
        <w:jc w:val="both"/>
      </w:pP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60" type="#_x0000_t5" style="position:absolute;left:0;text-align:left;margin-left:5.4pt;margin-top:10.2pt;width:242pt;height:136pt;z-index:251655168;mso-wrap-style:none;v-text-anchor:middle" adj="17885" fillcolor="#cfe7f5" strokecolor="gray" strokeweight=".26mm">
            <v:fill color2="#30180a"/>
            <v:stroke color2="#7f7f7f" joinstyle="round"/>
          </v:shape>
        </w:pict>
      </w:r>
    </w:p>
    <w:p w:rsidR="00FB7A58" w:rsidRDefault="00FB7A58">
      <w:pPr>
        <w:rPr>
          <w:b/>
          <w:lang w:val="sk-SK"/>
        </w:rPr>
      </w:pPr>
    </w:p>
    <w:p w:rsidR="00FB7A58" w:rsidRDefault="00FB7A58">
      <w:pPr>
        <w:rPr>
          <w:b/>
          <w:lang w:val="sk-SK"/>
        </w:rPr>
      </w:pPr>
      <w: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2061" type="#_x0000_t6" style="position:absolute;margin-left:325.4pt;margin-top:4.1pt;width:218.5pt;height:158.5pt;z-index:251656192;mso-wrap-style:none;v-text-anchor:middle" fillcolor="#cfe7f5" strokecolor="gray" strokeweight=".26mm">
            <v:fill color2="#30180a"/>
            <v:stroke color2="#7f7f7f" joinstyle="round"/>
          </v:shape>
        </w:pict>
      </w:r>
    </w:p>
    <w:p w:rsidR="00FB7A58" w:rsidRDefault="00FB7A58"/>
    <w:p w:rsidR="00FB7A58" w:rsidRDefault="00FB7A58">
      <w:pPr>
        <w:rPr>
          <w:b/>
          <w:lang w:val="sk-SK"/>
        </w:rPr>
      </w:pPr>
    </w:p>
    <w:p w:rsidR="00FB7A58" w:rsidRDefault="00FB7A58">
      <w:pPr>
        <w:tabs>
          <w:tab w:val="left" w:pos="3210"/>
        </w:tabs>
        <w:rPr>
          <w:b/>
          <w:lang w:val="sk-SK"/>
        </w:rPr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  <w:r>
        <w:tab/>
      </w:r>
    </w:p>
    <w:p w:rsidR="00FB7A58" w:rsidRDefault="00FB7A58"/>
    <w:p w:rsidR="00FB7A58" w:rsidRDefault="00FB7A58"/>
    <w:p w:rsidR="00FB7A58" w:rsidRDefault="00FB7A58"/>
    <w:p w:rsidR="00FB7A58" w:rsidRDefault="00FB7A58"/>
    <w:p w:rsidR="00FB7A58" w:rsidRDefault="00FB7A58">
      <w:pPr>
        <w:ind w:firstLine="708"/>
      </w:pPr>
      <w:r>
        <w:rPr>
          <w:lang w:val="sk-SK"/>
        </w:rPr>
      </w:r>
      <w:r>
        <w:pict>
          <v:group id="_x0000_s2050" style="width:366.35pt;height:164.45pt;mso-wrap-distance-left:0;mso-wrap-distance-right:0;mso-position-horizontal-relative:char;mso-position-vertical-relative:line" coordorigin=",-365" coordsize="7327,3289">
            <o:lock v:ext="edit" text="t"/>
            <v:rect id="_x0000_s2051" style="position:absolute;top:-365;width:7326;height:3288;mso-wrap-style:none;v-text-anchor:middle" filled="f" stroked="f" strokecolor="gray">
              <v:stroke color2="#7f7f7f" joinstyle="round"/>
            </v:rect>
            <v:line id="_x0000_s2052" style="position:absolute;flip:y" from="118,-38" to="1770,2811" strokeweight=".26mm">
              <v:stroke joinstyle="miter" endcap="square"/>
            </v:line>
            <v:line id="_x0000_s2053" style="position:absolute" from="1772,-36" to="6497,291" strokeweight=".26mm">
              <v:stroke joinstyle="miter" endcap="square"/>
            </v:line>
            <v:line id="_x0000_s2054" style="position:absolute;flip:y" from="118,292" to="6498,2811" strokeweight=".26mm">
              <v:stroke joinstyle="miter" endcap="square"/>
            </v:line>
            <w10:anchorlock/>
          </v:group>
        </w:pict>
      </w:r>
    </w:p>
    <w:p w:rsidR="00FB7A58" w:rsidRDefault="00FB7A58">
      <w:pPr>
        <w:ind w:firstLine="708"/>
      </w:pPr>
    </w:p>
    <w:p w:rsidR="00FB7A58" w:rsidRDefault="00FB7A58">
      <w:pPr>
        <w:ind w:firstLine="708"/>
      </w:pPr>
      <w:r>
        <w:rPr>
          <w:b/>
        </w:rPr>
        <w:t>2.</w:t>
      </w:r>
      <w:r>
        <w:t xml:space="preserve"> </w:t>
      </w:r>
      <w:r>
        <w:rPr>
          <w:b/>
        </w:rPr>
        <w:t xml:space="preserve">Bez konštrukcie </w:t>
      </w:r>
      <w:r>
        <w:rPr>
          <w:i/>
          <w:iCs/>
        </w:rPr>
        <w:t>(výpočtom)</w:t>
      </w:r>
      <w:r>
        <w:rPr>
          <w:b/>
        </w:rPr>
        <w:t xml:space="preserve"> zisti, či sa dá daný trojuholník ABC zostrojiť:  </w:t>
      </w:r>
      <w:r>
        <w:rPr>
          <w:i/>
        </w:rPr>
        <w:t>a</w:t>
      </w:r>
      <w:r>
        <w:t xml:space="preserve"> = 4 cm, </w:t>
      </w:r>
      <w:r>
        <w:rPr>
          <w:i/>
        </w:rPr>
        <w:t>b</w:t>
      </w:r>
      <w:r>
        <w:t xml:space="preserve"> = 12 mm, </w:t>
      </w:r>
      <w:r>
        <w:rPr>
          <w:i/>
        </w:rPr>
        <w:t>c</w:t>
      </w:r>
      <w:r>
        <w:t xml:space="preserve"> = 5 cm. </w:t>
      </w:r>
      <w:r>
        <w:rPr>
          <w:i/>
          <w:iCs/>
        </w:rPr>
        <w:t>Urob aj náčrt!</w:t>
      </w: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jc w:val="both"/>
      </w:pPr>
    </w:p>
    <w:p w:rsidR="00FB7A58" w:rsidRDefault="00FB7A58">
      <w:pPr>
        <w:pStyle w:val="NoSpacing"/>
        <w:rPr>
          <w:i/>
        </w:rPr>
      </w:pPr>
      <w:r>
        <w:rPr>
          <w:rFonts w:cs="Calibri"/>
        </w:rPr>
        <w:t xml:space="preserve">3. V trojuholníku ABC poznáme uhly: α = 35° 20´, γ´ = 138° 50´. </w:t>
      </w:r>
      <w:r>
        <w:rPr>
          <w:rFonts w:cs="Calibri"/>
          <w:b/>
        </w:rPr>
        <w:t>Vypočítaj veľkosti ostatných uhlov: α´, γ, β a  β´.</w:t>
      </w:r>
    </w:p>
    <w:p w:rsidR="00FB7A58" w:rsidRDefault="00FB7A58">
      <w:pPr>
        <w:pStyle w:val="NoSpacing"/>
        <w:rPr>
          <w:i/>
        </w:rPr>
      </w:pPr>
      <w:r>
        <w:rPr>
          <w:i/>
        </w:rPr>
        <w:t>Nezabudni na náčrt.</w:t>
      </w: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FB7A58">
      <w:pPr>
        <w:pStyle w:val="NoSpacing"/>
        <w:rPr>
          <w:i/>
        </w:rPr>
      </w:pPr>
    </w:p>
    <w:p w:rsidR="00FB7A58" w:rsidRDefault="00C12B6F">
      <w:pPr>
        <w:rPr>
          <w:b/>
        </w:rPr>
      </w:pPr>
      <w:r>
        <w:rPr>
          <w:b/>
        </w:rPr>
        <w:lastRenderedPageBreak/>
        <w:t xml:space="preserve">B </w:t>
      </w:r>
      <w:r w:rsidR="00FB7A58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7A58">
        <w:rPr>
          <w:b/>
        </w:rPr>
        <w:t>meno:____________________________</w:t>
      </w:r>
    </w:p>
    <w:p w:rsidR="00FB7A58" w:rsidRDefault="00FB7A58">
      <w:pPr>
        <w:jc w:val="both"/>
      </w:pPr>
      <w:r>
        <w:rPr>
          <w:b/>
        </w:rPr>
        <w:t>1</w:t>
      </w:r>
      <w:r>
        <w:t xml:space="preserve">.  Pomenuj </w:t>
      </w:r>
      <w:r>
        <w:rPr>
          <w:b/>
          <w:bCs/>
        </w:rPr>
        <w:t>vrcholy a strany</w:t>
      </w:r>
      <w:r>
        <w:t xml:space="preserve"> trojuholníkov.</w:t>
      </w:r>
    </w:p>
    <w:p w:rsidR="00FB7A58" w:rsidRDefault="00FB7A58">
      <w:pPr>
        <w:jc w:val="both"/>
      </w:pPr>
      <w:r>
        <w:t xml:space="preserve">Do obrázkov </w:t>
      </w:r>
      <w:r>
        <w:rPr>
          <w:i/>
          <w:iCs/>
          <w:u w:val="single"/>
        </w:rPr>
        <w:t>narysuj všetky výšky</w:t>
      </w:r>
      <w:r>
        <w:t>, pomenuj ich,</w:t>
      </w:r>
      <w:r>
        <w:rPr>
          <w:b/>
          <w:bCs/>
        </w:rPr>
        <w:t xml:space="preserve"> vyznač a pomenuj ich priesečník</w:t>
      </w:r>
      <w:r>
        <w:t xml:space="preserve">. Ku každému trojuholníku napíš </w:t>
      </w:r>
      <w:r>
        <w:rPr>
          <w:i/>
          <w:iCs/>
          <w:u w:val="single"/>
        </w:rPr>
        <w:t xml:space="preserve">o aký typ </w:t>
      </w:r>
      <w:proofErr w:type="spellStart"/>
      <w:r>
        <w:rPr>
          <w:i/>
          <w:iCs/>
          <w:u w:val="single"/>
        </w:rPr>
        <w:t>Δ-ka</w:t>
      </w:r>
      <w:proofErr w:type="spellEnd"/>
      <w:r>
        <w:rPr>
          <w:i/>
          <w:iCs/>
          <w:u w:val="single"/>
        </w:rPr>
        <w:t xml:space="preserve"> ide vzhľadom na veľkosti vnútorných uhlov </w:t>
      </w:r>
      <w:r>
        <w:t>(bez merania veľkosti uhlov).</w:t>
      </w:r>
    </w:p>
    <w:p w:rsidR="00FB7A58" w:rsidRDefault="00FB7A58">
      <w:pPr>
        <w:jc w:val="both"/>
      </w:pPr>
      <w:r>
        <w:pict>
          <v:shape id="_x0000_s2062" type="#_x0000_t5" style="position:absolute;left:0;text-align:left;margin-left:5.4pt;margin-top:10.2pt;width:249pt;height:149.4pt;z-index:251657216;mso-wrap-style:none;v-text-anchor:middle" adj="6204" fillcolor="#cfe7f5" strokecolor="gray" strokeweight=".26mm">
            <v:fill color2="#30180a"/>
            <v:stroke color2="#7f7f7f" joinstyle="round"/>
          </v:shape>
        </w:pict>
      </w:r>
    </w:p>
    <w:p w:rsidR="00FB7A58" w:rsidRDefault="00FB7A58">
      <w:pPr>
        <w:rPr>
          <w:b/>
          <w:lang w:val="sk-SK"/>
        </w:rPr>
      </w:pPr>
    </w:p>
    <w:p w:rsidR="00FB7A58" w:rsidRDefault="00C12B6F">
      <w:pPr>
        <w:rPr>
          <w:b/>
          <w:lang w:val="sk-SK"/>
        </w:rPr>
      </w:pPr>
      <w:r>
        <w:pict>
          <v:shape id="_x0000_s2063" type="#_x0000_t6" style="position:absolute;margin-left:309.35pt;margin-top:-.55pt;width:174.5pt;height:166.05pt;rotation:359;flip:y;z-index:251658240;mso-wrap-style:none;v-text-anchor:middle" fillcolor="#cfe7f5" strokecolor="gray" strokeweight=".26mm">
            <v:fill color2="#30180a"/>
            <v:stroke color2="#7f7f7f" joinstyle="round"/>
          </v:shape>
        </w:pict>
      </w:r>
    </w:p>
    <w:p w:rsidR="00FB7A58" w:rsidRDefault="00FB7A58"/>
    <w:p w:rsidR="00FB7A58" w:rsidRDefault="00FB7A58">
      <w:pPr>
        <w:rPr>
          <w:b/>
          <w:lang w:val="sk-SK"/>
        </w:rPr>
      </w:pPr>
    </w:p>
    <w:p w:rsidR="00FB7A58" w:rsidRDefault="00FB7A58">
      <w:pPr>
        <w:tabs>
          <w:tab w:val="left" w:pos="3210"/>
        </w:tabs>
        <w:rPr>
          <w:b/>
          <w:lang w:val="sk-SK"/>
        </w:rPr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</w:p>
    <w:p w:rsidR="00FB7A58" w:rsidRDefault="00FB7A58">
      <w:pPr>
        <w:tabs>
          <w:tab w:val="left" w:pos="3210"/>
        </w:tabs>
      </w:pPr>
      <w:r>
        <w:tab/>
      </w:r>
    </w:p>
    <w:p w:rsidR="00FB7A58" w:rsidRDefault="00FB7A58"/>
    <w:p w:rsidR="00FB7A58" w:rsidRDefault="00FB7A58">
      <w:pPr>
        <w:ind w:firstLine="708"/>
      </w:pPr>
      <w:r>
        <w:rPr>
          <w:lang w:val="sk-SK"/>
        </w:rPr>
      </w:r>
      <w:r>
        <w:pict>
          <v:group id="_x0000_s2055" style="width:435.05pt;height:127.3pt;mso-wrap-distance-left:0;mso-wrap-distance-right:0;mso-position-horizontal-relative:char;mso-position-vertical-relative:line" coordorigin="-1,-476" coordsize="8701,2546">
            <o:lock v:ext="edit" text="t"/>
            <v:rect id="_x0000_s2056" style="position:absolute;left:17;top:-535;width:8588;height:2545;rotation:359;flip:y;mso-wrap-style:none;v-text-anchor:middle" filled="f" stroked="f" strokecolor="gray">
              <v:stroke color2="#7f7f7f" joinstyle="round"/>
            </v:rect>
            <v:line id="_x0000_s2057" style="position:absolute" from="184,-387" to="3295,1818" strokeweight=".26mm">
              <v:stroke joinstyle="miter" endcap="square"/>
            </v:line>
            <v:line id="_x0000_s2058" style="position:absolute;flip:y" from="3298,1563" to="8700,1817" strokeweight=".26mm">
              <v:stroke joinstyle="miter" endcap="square"/>
            </v:line>
            <v:line id="_x0000_s2059" style="position:absolute" from="182,-388" to="8700,1562" strokeweight=".26mm">
              <v:stroke joinstyle="miter" endcap="square"/>
            </v:line>
            <w10:anchorlock/>
          </v:group>
        </w:pict>
      </w:r>
    </w:p>
    <w:p w:rsidR="00FB7A58" w:rsidRDefault="00FB7A58"/>
    <w:p w:rsidR="00FB7A58" w:rsidRDefault="00FB7A58">
      <w:pPr>
        <w:pStyle w:val="NoSpacing"/>
      </w:pPr>
      <w:r>
        <w:rPr>
          <w:b/>
        </w:rPr>
        <w:t>2.</w:t>
      </w:r>
      <w:r>
        <w:t xml:space="preserve"> </w:t>
      </w:r>
      <w:r>
        <w:rPr>
          <w:b/>
        </w:rPr>
        <w:t>Bez konštrukcie</w:t>
      </w:r>
      <w:r>
        <w:rPr>
          <w:i/>
          <w:iCs/>
        </w:rPr>
        <w:t>(výpočtom)</w:t>
      </w:r>
      <w:r>
        <w:rPr>
          <w:b/>
        </w:rPr>
        <w:t xml:space="preserve"> zisti, či sa dá daný trojuholník ABC zostrojiť:  </w:t>
      </w:r>
      <w:r>
        <w:rPr>
          <w:i/>
        </w:rPr>
        <w:t>a</w:t>
      </w:r>
      <w:r>
        <w:t xml:space="preserve"> = 15 mm, </w:t>
      </w:r>
      <w:r>
        <w:rPr>
          <w:i/>
        </w:rPr>
        <w:t>b</w:t>
      </w:r>
      <w:r>
        <w:t xml:space="preserve"> = 2 cm, </w:t>
      </w:r>
      <w:r>
        <w:rPr>
          <w:i/>
        </w:rPr>
        <w:t>c</w:t>
      </w:r>
      <w:r>
        <w:t xml:space="preserve"> = 3 cm. </w:t>
      </w:r>
      <w:r>
        <w:rPr>
          <w:i/>
          <w:iCs/>
        </w:rPr>
        <w:t>Urob aj náčrt!</w:t>
      </w: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  <w:jc w:val="both"/>
        <w:rPr>
          <w:rFonts w:cs="Calibri"/>
          <w:i/>
        </w:rPr>
      </w:pPr>
    </w:p>
    <w:p w:rsidR="00FB7A58" w:rsidRDefault="00FB7A58">
      <w:pPr>
        <w:pStyle w:val="NoSpacing"/>
      </w:pPr>
      <w:r>
        <w:rPr>
          <w:rFonts w:cs="Calibri"/>
        </w:rPr>
        <w:t xml:space="preserve">3. V trojuholníku ABC poznáme uhly: β = 74° 30´, α´ = 132° . </w:t>
      </w:r>
      <w:r>
        <w:rPr>
          <w:rFonts w:cs="Calibri"/>
          <w:b/>
        </w:rPr>
        <w:t xml:space="preserve">Vypočítaj veľkosti ostatných uhlov: α, β´, γ a γ´. </w:t>
      </w:r>
      <w:r>
        <w:rPr>
          <w:i/>
        </w:rPr>
        <w:t>Nezabudni na náčrt.</w:t>
      </w: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p w:rsidR="00FB7A58" w:rsidRDefault="00FB7A58">
      <w:pPr>
        <w:pStyle w:val="NoSpacing"/>
      </w:pPr>
    </w:p>
    <w:sectPr w:rsidR="00FB7A58">
      <w:footerReference w:type="default" r:id="rId6"/>
      <w:pgSz w:w="11906" w:h="16838"/>
      <w:pgMar w:top="284" w:right="284" w:bottom="765" w:left="284" w:header="708" w:footer="709" w:gutter="0"/>
      <w:cols w:space="708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51A" w:rsidRDefault="00CF251A">
      <w:r>
        <w:separator/>
      </w:r>
    </w:p>
  </w:endnote>
  <w:endnote w:type="continuationSeparator" w:id="0">
    <w:p w:rsidR="00CF251A" w:rsidRDefault="00CF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6F" w:rsidRDefault="00C12B6F">
    <w:pPr>
      <w:pStyle w:val="Pt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13.4pt;height:13.65pt;z-index:251657216;mso-wrap-distance-left:0;mso-wrap-distance-right:0;mso-position-horizontal:center;mso-position-horizontal-relative:margin" stroked="f">
          <v:fill color2="black"/>
          <v:textbox inset="0,0,0,0">
            <w:txbxContent>
              <w:p w:rsidR="00C12B6F" w:rsidRDefault="00C12B6F">
                <w:pPr>
                  <w:pStyle w:val="Pta"/>
                </w:pPr>
                <w:r>
                  <w:rPr>
                    <w:rStyle w:val="slostrany"/>
                  </w:rPr>
                  <w:fldChar w:fldCharType="begin"/>
                </w:r>
                <w:r>
                  <w:rPr>
                    <w:rStyle w:val="slostrany"/>
                  </w:rPr>
                  <w:instrText xml:space="preserve"> PAGE </w:instrText>
                </w:r>
                <w:r>
                  <w:rPr>
                    <w:rStyle w:val="slostrany"/>
                  </w:rPr>
                  <w:fldChar w:fldCharType="separate"/>
                </w:r>
                <w:r w:rsidR="0031682B">
                  <w:rPr>
                    <w:rStyle w:val="slostrany"/>
                    <w:noProof/>
                  </w:rPr>
                  <w:t>1</w:t>
                </w:r>
                <w:r>
                  <w:rPr>
                    <w:rStyle w:val="slostrany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51A" w:rsidRDefault="00CF251A">
      <w:r>
        <w:separator/>
      </w:r>
    </w:p>
  </w:footnote>
  <w:footnote w:type="continuationSeparator" w:id="0">
    <w:p w:rsidR="00CF251A" w:rsidRDefault="00CF2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611A"/>
    <w:rsid w:val="0031682B"/>
    <w:rsid w:val="006D611A"/>
    <w:rsid w:val="00C12B6F"/>
    <w:rsid w:val="00CF251A"/>
    <w:rsid w:val="00FB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redvolenpsmoodseku1">
    <w:name w:val="Predvolené písmo odseku1"/>
  </w:style>
  <w:style w:type="character" w:styleId="slostrany">
    <w:name w:val="page number"/>
    <w:basedOn w:val="Predvolenpsmoodseku1"/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Popis1">
    <w:name w:val="Popis1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lny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">
    <w:name w:val="Caption"/>
    <w:basedOn w:val="Normlny"/>
    <w:pPr>
      <w:suppressLineNumbers/>
      <w:spacing w:before="120" w:after="120"/>
    </w:pPr>
    <w:rPr>
      <w:rFonts w:cs="Mangal"/>
      <w:i/>
      <w:iCs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Zkladntext"/>
  </w:style>
  <w:style w:type="paragraph" w:styleId="Hlavika">
    <w:name w:val="header"/>
    <w:basedOn w:val="Normlny"/>
    <w:pPr>
      <w:suppressLineNumbers/>
      <w:tabs>
        <w:tab w:val="center" w:pos="4819"/>
        <w:tab w:val="right" w:pos="9638"/>
      </w:tabs>
    </w:pPr>
  </w:style>
  <w:style w:type="paragraph" w:customStyle="1" w:styleId="NoSpacing">
    <w:name w:val="No Spacing"/>
    <w:pPr>
      <w:suppressAutoHyphens/>
    </w:pPr>
    <w:rPr>
      <w:rFonts w:ascii="Calibri" w:eastAsia="SimSun" w:hAnsi="Calibri" w:cs="Mangal"/>
      <w:sz w:val="24"/>
      <w:szCs w:val="24"/>
      <w:lang w:eastAsia="hi-IN" w:bidi="hi-IN"/>
    </w:rPr>
  </w:style>
  <w:style w:type="paragraph" w:customStyle="1" w:styleId="Obsahrmca">
    <w:name w:val="Obsah rámca"/>
    <w:basedOn w:val="Normlny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cp:lastPrinted>2022-03-09T10:50:00Z</cp:lastPrinted>
  <dcterms:created xsi:type="dcterms:W3CDTF">2022-03-09T12:16:00Z</dcterms:created>
  <dcterms:modified xsi:type="dcterms:W3CDTF">2022-03-09T12:16:00Z</dcterms:modified>
</cp:coreProperties>
</file>