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86" w:rsidRDefault="006C6EC9" w:rsidP="006C6EC9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C6EC9">
        <w:rPr>
          <w:rFonts w:ascii="Arial" w:hAnsi="Arial" w:cs="Arial"/>
          <w:b/>
          <w:sz w:val="24"/>
          <w:szCs w:val="24"/>
        </w:rPr>
        <w:t>Uhlík a jeho anorganické zlúčeniny</w:t>
      </w:r>
    </w:p>
    <w:p w:rsidR="00FC0B3A" w:rsidRDefault="006C6EC9" w:rsidP="006C6E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Uhlík patrí medzi najvýznamnejšie prvky. Vyskytuje sa napr. ako diamant, grafit a </w:t>
      </w:r>
      <w:proofErr w:type="spellStart"/>
      <w:r>
        <w:rPr>
          <w:rFonts w:ascii="Arial" w:hAnsi="Arial" w:cs="Arial"/>
          <w:sz w:val="24"/>
          <w:szCs w:val="24"/>
        </w:rPr>
        <w:t>fulerén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C6EC9" w:rsidRDefault="006C6EC9" w:rsidP="006C6EC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581150"/>
            <wp:effectExtent l="19050" t="0" r="0" b="0"/>
            <wp:docPr id="4" name="Obrázok 4" descr="ZÁPADOČESKÁ UNIVERZITA V PLZ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ÁPADOČESKÁ UNIVERZITA V PLZN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0B3A">
        <w:rPr>
          <w:rFonts w:ascii="Arial" w:hAnsi="Arial" w:cs="Arial"/>
          <w:sz w:val="24"/>
          <w:szCs w:val="24"/>
        </w:rPr>
        <w:t xml:space="preserve"> </w:t>
      </w:r>
      <w:r w:rsidR="00FC0B3A">
        <w:rPr>
          <w:noProof/>
        </w:rPr>
        <w:drawing>
          <wp:inline distT="0" distB="0" distL="0" distR="0">
            <wp:extent cx="1936231" cy="1657350"/>
            <wp:effectExtent l="19050" t="0" r="6869" b="0"/>
            <wp:docPr id="7" name="Obrázok 7" descr="Wykład 8 – oddziaływania międzycząsteczkowe Do tej pory analizowaliśmy  oddziaływania pomiędzy atomami wywołane konie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ykład 8 – oddziaływania międzycząsteczkowe Do tej pory analizowaliśmy  oddziaływania pomiędzy atomami wywołane koniec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231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0B3A"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1879452" cy="1695450"/>
            <wp:effectExtent l="19050" t="0" r="6498" b="0"/>
            <wp:docPr id="1" name="Obrázok 1" descr="FyzWeb - Nobelova cena za fyziku - výzkum graf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Web - Nobelova cena za fyziku - výzkum grafen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452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B3A" w:rsidRDefault="00531520" w:rsidP="00FC0B3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C0B3A">
        <w:rPr>
          <w:rFonts w:ascii="Arial" w:hAnsi="Arial" w:cs="Arial"/>
          <w:sz w:val="24"/>
          <w:szCs w:val="24"/>
        </w:rPr>
        <w:t>iamant</w:t>
      </w:r>
      <w:r w:rsidR="00FC0B3A">
        <w:rPr>
          <w:rFonts w:ascii="Arial" w:hAnsi="Arial" w:cs="Arial"/>
          <w:sz w:val="24"/>
          <w:szCs w:val="24"/>
        </w:rPr>
        <w:tab/>
      </w:r>
      <w:r w:rsidR="00FC0B3A">
        <w:rPr>
          <w:rFonts w:ascii="Arial" w:hAnsi="Arial" w:cs="Arial"/>
          <w:sz w:val="24"/>
          <w:szCs w:val="24"/>
        </w:rPr>
        <w:tab/>
      </w:r>
      <w:r w:rsidR="00FC0B3A">
        <w:rPr>
          <w:rFonts w:ascii="Arial" w:hAnsi="Arial" w:cs="Arial"/>
          <w:sz w:val="24"/>
          <w:szCs w:val="24"/>
        </w:rPr>
        <w:tab/>
      </w:r>
      <w:r w:rsidR="00FC0B3A">
        <w:rPr>
          <w:rFonts w:ascii="Arial" w:hAnsi="Arial" w:cs="Arial"/>
          <w:sz w:val="24"/>
          <w:szCs w:val="24"/>
        </w:rPr>
        <w:tab/>
        <w:t>grafit</w:t>
      </w:r>
      <w:r w:rsidR="00FC0B3A">
        <w:rPr>
          <w:rFonts w:ascii="Arial" w:hAnsi="Arial" w:cs="Arial"/>
          <w:sz w:val="24"/>
          <w:szCs w:val="24"/>
        </w:rPr>
        <w:tab/>
      </w:r>
      <w:r w:rsidR="00FC0B3A">
        <w:rPr>
          <w:rFonts w:ascii="Arial" w:hAnsi="Arial" w:cs="Arial"/>
          <w:sz w:val="24"/>
          <w:szCs w:val="24"/>
        </w:rPr>
        <w:tab/>
      </w:r>
      <w:r w:rsidR="00FC0B3A">
        <w:rPr>
          <w:rFonts w:ascii="Arial" w:hAnsi="Arial" w:cs="Arial"/>
          <w:sz w:val="24"/>
          <w:szCs w:val="24"/>
        </w:rPr>
        <w:tab/>
      </w:r>
      <w:r w:rsidR="00FC0B3A">
        <w:rPr>
          <w:rFonts w:ascii="Arial" w:hAnsi="Arial" w:cs="Arial"/>
          <w:sz w:val="24"/>
          <w:szCs w:val="24"/>
        </w:rPr>
        <w:tab/>
      </w:r>
      <w:proofErr w:type="spellStart"/>
      <w:r w:rsidR="00FC0B3A">
        <w:rPr>
          <w:rFonts w:ascii="Arial" w:hAnsi="Arial" w:cs="Arial"/>
          <w:sz w:val="24"/>
          <w:szCs w:val="24"/>
        </w:rPr>
        <w:t>fulerén</w:t>
      </w:r>
      <w:proofErr w:type="spellEnd"/>
    </w:p>
    <w:p w:rsidR="00FC0B3A" w:rsidRDefault="00FC0B3A" w:rsidP="00FC0B3A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C0B3A" w:rsidRDefault="00FC0B3A" w:rsidP="00FC0B3A">
      <w:pPr>
        <w:jc w:val="both"/>
      </w:pPr>
      <w:r>
        <w:rPr>
          <w:rFonts w:ascii="Arial" w:hAnsi="Arial" w:cs="Arial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512445</wp:posOffset>
            </wp:positionV>
            <wp:extent cx="2057400" cy="2057400"/>
            <wp:effectExtent l="19050" t="0" r="0" b="0"/>
            <wp:wrapThrough wrapText="bothSides">
              <wp:wrapPolygon edited="0">
                <wp:start x="-200" y="0"/>
                <wp:lineTo x="-200" y="21400"/>
                <wp:lineTo x="21600" y="21400"/>
                <wp:lineTo x="21600" y="0"/>
                <wp:lineTo x="-200" y="0"/>
              </wp:wrapPolygon>
            </wp:wrapThrough>
            <wp:docPr id="10" name="Obrázok 10" descr="MR LIGHTMAN / FreeDigitalPhoto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R LIGHTMAN / FreeDigitalPhotos.ne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C0B3A">
        <w:rPr>
          <w:rFonts w:ascii="Arial" w:hAnsi="Arial" w:cs="Arial"/>
          <w:b/>
          <w:color w:val="FF0000"/>
          <w:sz w:val="24"/>
          <w:szCs w:val="24"/>
        </w:rPr>
        <w:t>Diamant</w:t>
      </w:r>
      <w:r>
        <w:rPr>
          <w:rFonts w:ascii="Arial" w:hAnsi="Arial" w:cs="Arial"/>
          <w:sz w:val="24"/>
          <w:szCs w:val="24"/>
        </w:rPr>
        <w:t xml:space="preserve"> je najtvrdší prírodný nerast. Na technické účely sa vyrába priemyselne. Používa sa na rezanie, vŕtanie. V šperkárstve sa vybrúsený diamant nazýva briliant.</w:t>
      </w:r>
      <w:r w:rsidRPr="006C6EC9">
        <w:t xml:space="preserve"> </w:t>
      </w:r>
    </w:p>
    <w:p w:rsidR="00FC0B3A" w:rsidRDefault="00FC0B3A" w:rsidP="00FC0B3A">
      <w:pPr>
        <w:jc w:val="both"/>
      </w:pPr>
      <w:r>
        <w:t xml:space="preserve">         </w:t>
      </w:r>
      <w:r>
        <w:rPr>
          <w:noProof/>
        </w:rPr>
        <w:drawing>
          <wp:inline distT="0" distB="0" distL="0" distR="0">
            <wp:extent cx="2247900" cy="1689801"/>
            <wp:effectExtent l="19050" t="0" r="0" b="0"/>
            <wp:docPr id="13" name="Obrázok 13" descr="Diamant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mant – Wikipédi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8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B3A" w:rsidRDefault="00FC0B3A" w:rsidP="00FC0B3A">
      <w:pPr>
        <w:jc w:val="both"/>
      </w:pPr>
    </w:p>
    <w:p w:rsidR="00FC0B3A" w:rsidRDefault="00FC0B3A" w:rsidP="00FC0B3A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tab/>
      </w:r>
      <w:r w:rsidRPr="00FC0B3A">
        <w:rPr>
          <w:rFonts w:ascii="Arial" w:hAnsi="Arial" w:cs="Arial"/>
          <w:sz w:val="24"/>
          <w:szCs w:val="24"/>
        </w:rPr>
        <w:t>Diamant – nerast</w:t>
      </w:r>
      <w:r w:rsidRPr="00FC0B3A">
        <w:rPr>
          <w:rFonts w:ascii="Arial" w:hAnsi="Arial" w:cs="Arial"/>
          <w:sz w:val="24"/>
          <w:szCs w:val="24"/>
        </w:rPr>
        <w:tab/>
      </w:r>
      <w:r w:rsidRPr="00FC0B3A">
        <w:rPr>
          <w:rFonts w:ascii="Arial" w:hAnsi="Arial" w:cs="Arial"/>
          <w:sz w:val="24"/>
          <w:szCs w:val="24"/>
        </w:rPr>
        <w:tab/>
      </w:r>
      <w:r w:rsidRPr="00FC0B3A">
        <w:rPr>
          <w:rFonts w:ascii="Arial" w:hAnsi="Arial" w:cs="Arial"/>
          <w:sz w:val="24"/>
          <w:szCs w:val="24"/>
        </w:rPr>
        <w:tab/>
      </w:r>
      <w:r w:rsidRPr="00FC0B3A">
        <w:rPr>
          <w:rFonts w:ascii="Arial" w:hAnsi="Arial" w:cs="Arial"/>
          <w:sz w:val="24"/>
          <w:szCs w:val="24"/>
        </w:rPr>
        <w:tab/>
      </w:r>
      <w:r w:rsidRPr="00FC0B3A">
        <w:rPr>
          <w:rFonts w:ascii="Arial" w:hAnsi="Arial" w:cs="Arial"/>
          <w:sz w:val="24"/>
          <w:szCs w:val="24"/>
        </w:rPr>
        <w:tab/>
        <w:t>Briliant</w:t>
      </w:r>
    </w:p>
    <w:p w:rsidR="00FC0B3A" w:rsidRDefault="00FC0B3A" w:rsidP="00FC0B3A">
      <w:pPr>
        <w:jc w:val="both"/>
        <w:rPr>
          <w:rFonts w:ascii="Arial" w:hAnsi="Arial" w:cs="Arial"/>
          <w:sz w:val="24"/>
          <w:szCs w:val="24"/>
        </w:rPr>
      </w:pPr>
      <w:r w:rsidRPr="00531520">
        <w:rPr>
          <w:rFonts w:ascii="Arial" w:hAnsi="Arial" w:cs="Arial"/>
          <w:b/>
          <w:color w:val="FF0000"/>
          <w:sz w:val="24"/>
          <w:szCs w:val="24"/>
        </w:rPr>
        <w:t>Grafit (tuha)</w:t>
      </w:r>
      <w:r>
        <w:rPr>
          <w:rFonts w:ascii="Arial" w:hAnsi="Arial" w:cs="Arial"/>
          <w:sz w:val="24"/>
          <w:szCs w:val="24"/>
        </w:rPr>
        <w:t xml:space="preserve"> – patrí medzi najmäkšie nerasty. Používa sa pri výrobe ceruziek, lebo sa ľahko otiera. Vyrábajú sa z neho žiaruvzdorné materiály.</w:t>
      </w:r>
    </w:p>
    <w:p w:rsidR="00531520" w:rsidRDefault="00531520" w:rsidP="00531520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777875</wp:posOffset>
            </wp:positionV>
            <wp:extent cx="1905000" cy="1476375"/>
            <wp:effectExtent l="19050" t="0" r="0" b="0"/>
            <wp:wrapThrough wrapText="bothSides">
              <wp:wrapPolygon edited="0">
                <wp:start x="-216" y="0"/>
                <wp:lineTo x="-216" y="21461"/>
                <wp:lineTo x="21600" y="21461"/>
                <wp:lineTo x="21600" y="0"/>
                <wp:lineTo x="-216" y="0"/>
              </wp:wrapPolygon>
            </wp:wrapThrough>
            <wp:docPr id="2" name="Obrázok 16" descr="Lekáreň / Lekáreň / Voľnopredajné lieky / Tráviaci systém | Hnačka |  Carbosorb 25g 20t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ekáreň / Lekáreň / Voľnopredajné lieky / Tráviaci systém | Hnačka |  Carbosorb 25g 20tb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Fulerény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sú molekuly v tvare gule, ktoré pripomínajú futbalovú loptu. Najznámejší je </w:t>
      </w:r>
      <w:proofErr w:type="spellStart"/>
      <w:r>
        <w:rPr>
          <w:rFonts w:ascii="Arial" w:hAnsi="Arial" w:cs="Arial"/>
          <w:sz w:val="24"/>
          <w:szCs w:val="24"/>
        </w:rPr>
        <w:t>fulerén</w:t>
      </w:r>
      <w:proofErr w:type="spellEnd"/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  <w:vertAlign w:val="subscript"/>
        </w:rPr>
        <w:t>60</w:t>
      </w:r>
      <w:r>
        <w:rPr>
          <w:rFonts w:ascii="Arial" w:hAnsi="Arial" w:cs="Arial"/>
          <w:sz w:val="24"/>
          <w:szCs w:val="24"/>
        </w:rPr>
        <w:t xml:space="preserve">, ktorý vzhľadom pripomína sadze. Vyrábajú sa z nich </w:t>
      </w:r>
      <w:proofErr w:type="spellStart"/>
      <w:r>
        <w:rPr>
          <w:rFonts w:ascii="Arial" w:hAnsi="Arial" w:cs="Arial"/>
          <w:sz w:val="24"/>
          <w:szCs w:val="24"/>
        </w:rPr>
        <w:t>nanomateriály</w:t>
      </w:r>
      <w:proofErr w:type="spellEnd"/>
      <w:r>
        <w:rPr>
          <w:rFonts w:ascii="Arial" w:hAnsi="Arial" w:cs="Arial"/>
          <w:sz w:val="24"/>
          <w:szCs w:val="24"/>
        </w:rPr>
        <w:t>, ktoré slúžia na výrobu elektrotechnických súčiastok a veľmi ľahkých a pevných materiálov.</w:t>
      </w:r>
    </w:p>
    <w:p w:rsidR="00531520" w:rsidRDefault="00531520" w:rsidP="00531520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domácnosti sa uhlík využíva napr. vo forme živočíšneho uhlia – liek pri tráviacich ťažkostiach.</w:t>
      </w:r>
      <w:r w:rsidRPr="00531520">
        <w:rPr>
          <w:noProof/>
        </w:rPr>
        <w:t xml:space="preserve"> </w:t>
      </w:r>
    </w:p>
    <w:p w:rsidR="00531520" w:rsidRPr="00531520" w:rsidRDefault="00531520" w:rsidP="00531520">
      <w:pPr>
        <w:spacing w:before="240"/>
        <w:jc w:val="both"/>
        <w:rPr>
          <w:rFonts w:ascii="Arial" w:hAnsi="Arial" w:cs="Arial"/>
          <w:sz w:val="24"/>
          <w:szCs w:val="24"/>
        </w:rPr>
      </w:pPr>
    </w:p>
    <w:p w:rsidR="00FC0B3A" w:rsidRDefault="00531520" w:rsidP="00FC0B3A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31520">
        <w:rPr>
          <w:rFonts w:ascii="Arial" w:hAnsi="Arial" w:cs="Arial"/>
          <w:b/>
          <w:color w:val="FF0000"/>
          <w:sz w:val="24"/>
          <w:szCs w:val="24"/>
        </w:rPr>
        <w:lastRenderedPageBreak/>
        <w:t>Zlúčeniny uhlíka:</w:t>
      </w:r>
    </w:p>
    <w:p w:rsidR="00531520" w:rsidRDefault="00531520" w:rsidP="00FC0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Uhlík tvorí dva oxidy – oxid uhoľnatý a oxid uhličitý.</w:t>
      </w:r>
    </w:p>
    <w:p w:rsidR="00531520" w:rsidRDefault="00531520" w:rsidP="00FC0B3A">
      <w:pPr>
        <w:jc w:val="both"/>
        <w:rPr>
          <w:rFonts w:ascii="Arial" w:hAnsi="Arial" w:cs="Arial"/>
          <w:sz w:val="24"/>
          <w:szCs w:val="24"/>
        </w:rPr>
      </w:pPr>
      <w:r w:rsidRPr="00531520">
        <w:rPr>
          <w:rFonts w:ascii="Arial" w:hAnsi="Arial" w:cs="Arial"/>
          <w:b/>
          <w:color w:val="FF0000"/>
          <w:sz w:val="24"/>
          <w:szCs w:val="24"/>
        </w:rPr>
        <w:t xml:space="preserve">Oxid uhličitý </w:t>
      </w:r>
      <w:r>
        <w:rPr>
          <w:rFonts w:ascii="Arial" w:hAnsi="Arial" w:cs="Arial"/>
          <w:sz w:val="24"/>
          <w:szCs w:val="24"/>
        </w:rPr>
        <w:t>– je súčasťou vzduchu, vzniká dýchaním živočíchov a človeka, pri spaľovaní látok. Je nehorľav</w:t>
      </w:r>
      <w:r w:rsidR="00404A23">
        <w:rPr>
          <w:rFonts w:ascii="Arial" w:hAnsi="Arial" w:cs="Arial"/>
          <w:sz w:val="24"/>
          <w:szCs w:val="24"/>
        </w:rPr>
        <w:t>ý,</w:t>
      </w:r>
      <w:r>
        <w:rPr>
          <w:rFonts w:ascii="Arial" w:hAnsi="Arial" w:cs="Arial"/>
          <w:sz w:val="24"/>
          <w:szCs w:val="24"/>
        </w:rPr>
        <w:t xml:space="preserve"> používa sa </w:t>
      </w:r>
      <w:r w:rsidR="00404A23">
        <w:rPr>
          <w:rFonts w:ascii="Arial" w:hAnsi="Arial" w:cs="Arial"/>
          <w:sz w:val="24"/>
          <w:szCs w:val="24"/>
        </w:rPr>
        <w:t xml:space="preserve">ako náplň </w:t>
      </w:r>
      <w:r>
        <w:rPr>
          <w:rFonts w:ascii="Arial" w:hAnsi="Arial" w:cs="Arial"/>
          <w:sz w:val="24"/>
          <w:szCs w:val="24"/>
        </w:rPr>
        <w:t>v hasiacich prístrojoch.</w:t>
      </w:r>
    </w:p>
    <w:p w:rsidR="00531520" w:rsidRDefault="00531520" w:rsidP="00FC0B3A">
      <w:pPr>
        <w:jc w:val="both"/>
        <w:rPr>
          <w:rFonts w:ascii="Arial" w:hAnsi="Arial" w:cs="Arial"/>
          <w:sz w:val="24"/>
          <w:szCs w:val="24"/>
        </w:rPr>
      </w:pPr>
    </w:p>
    <w:p w:rsidR="00531520" w:rsidRDefault="00531520" w:rsidP="00FC0B3A">
      <w:pPr>
        <w:jc w:val="both"/>
        <w:rPr>
          <w:rFonts w:ascii="Arial" w:hAnsi="Arial" w:cs="Arial"/>
          <w:sz w:val="24"/>
          <w:szCs w:val="24"/>
        </w:rPr>
      </w:pPr>
      <w:r w:rsidRPr="00531520">
        <w:rPr>
          <w:rFonts w:ascii="Arial" w:hAnsi="Arial" w:cs="Arial"/>
          <w:b/>
          <w:color w:val="FF0000"/>
          <w:sz w:val="24"/>
          <w:szCs w:val="24"/>
        </w:rPr>
        <w:t>Oxid uhoľnatý –</w:t>
      </w:r>
      <w:r>
        <w:rPr>
          <w:rFonts w:ascii="Arial" w:hAnsi="Arial" w:cs="Arial"/>
          <w:sz w:val="24"/>
          <w:szCs w:val="24"/>
        </w:rPr>
        <w:t xml:space="preserve"> vzniká nedokonalým spaľovaním.</w:t>
      </w:r>
      <w:r w:rsidR="00404A23">
        <w:rPr>
          <w:rFonts w:ascii="Arial" w:hAnsi="Arial" w:cs="Arial"/>
          <w:sz w:val="24"/>
          <w:szCs w:val="24"/>
        </w:rPr>
        <w:t xml:space="preserve"> Pre človeka je veľmi nebezpečný, lebo sa viaže namiesto kyslíka na červené krvinky.</w:t>
      </w:r>
    </w:p>
    <w:p w:rsidR="00404A23" w:rsidRDefault="00404A23" w:rsidP="00FC0B3A">
      <w:pPr>
        <w:jc w:val="both"/>
        <w:rPr>
          <w:rFonts w:ascii="Arial" w:hAnsi="Arial" w:cs="Arial"/>
          <w:sz w:val="24"/>
          <w:szCs w:val="24"/>
        </w:rPr>
      </w:pPr>
    </w:p>
    <w:p w:rsidR="00404A23" w:rsidRDefault="00404A23" w:rsidP="00FC0B3A">
      <w:pPr>
        <w:jc w:val="both"/>
        <w:rPr>
          <w:rFonts w:ascii="Arial" w:hAnsi="Arial" w:cs="Arial"/>
          <w:sz w:val="24"/>
          <w:szCs w:val="24"/>
        </w:rPr>
      </w:pPr>
      <w:r w:rsidRPr="00404A23">
        <w:rPr>
          <w:rFonts w:ascii="Arial" w:hAnsi="Arial" w:cs="Arial"/>
          <w:b/>
          <w:color w:val="FF0000"/>
          <w:sz w:val="24"/>
          <w:szCs w:val="24"/>
        </w:rPr>
        <w:t>Uhličitany a </w:t>
      </w:r>
      <w:proofErr w:type="spellStart"/>
      <w:r w:rsidRPr="00404A23">
        <w:rPr>
          <w:rFonts w:ascii="Arial" w:hAnsi="Arial" w:cs="Arial"/>
          <w:b/>
          <w:color w:val="FF0000"/>
          <w:sz w:val="24"/>
          <w:szCs w:val="24"/>
        </w:rPr>
        <w:t>hydrogénuhličitany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63369">
        <w:rPr>
          <w:rFonts w:ascii="Arial" w:hAnsi="Arial" w:cs="Arial"/>
          <w:sz w:val="24"/>
          <w:szCs w:val="24"/>
        </w:rPr>
        <w:t>CaCO</w:t>
      </w:r>
      <w:r w:rsidR="00D63369">
        <w:rPr>
          <w:rFonts w:ascii="Arial" w:hAnsi="Arial" w:cs="Arial"/>
          <w:sz w:val="24"/>
          <w:szCs w:val="24"/>
          <w:vertAlign w:val="subscript"/>
        </w:rPr>
        <w:t>3,</w:t>
      </w:r>
      <w:r w:rsidR="00D63369">
        <w:rPr>
          <w:rFonts w:ascii="Arial" w:hAnsi="Arial" w:cs="Arial"/>
          <w:sz w:val="24"/>
          <w:szCs w:val="24"/>
        </w:rPr>
        <w:t xml:space="preserve"> Ca(HCO</w:t>
      </w:r>
      <w:r w:rsidR="00D63369">
        <w:rPr>
          <w:rFonts w:ascii="Arial" w:hAnsi="Arial" w:cs="Arial"/>
          <w:sz w:val="24"/>
          <w:szCs w:val="24"/>
          <w:vertAlign w:val="subscript"/>
        </w:rPr>
        <w:t>3</w:t>
      </w:r>
      <w:r w:rsidR="00D63369">
        <w:rPr>
          <w:rFonts w:ascii="Arial" w:hAnsi="Arial" w:cs="Arial"/>
          <w:sz w:val="24"/>
          <w:szCs w:val="24"/>
        </w:rPr>
        <w:t>)</w:t>
      </w:r>
      <w:r w:rsidR="00D63369">
        <w:rPr>
          <w:rFonts w:ascii="Arial" w:hAnsi="Arial" w:cs="Arial"/>
          <w:sz w:val="24"/>
          <w:szCs w:val="24"/>
          <w:vertAlign w:val="subscript"/>
        </w:rPr>
        <w:t>2</w:t>
      </w:r>
      <w:r w:rsidR="00D633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sú zlúčeniny, ktoré môžeme nájsť v prírode – odparením vody vzniká kvapľová výzdoba jaskýň</w:t>
      </w:r>
    </w:p>
    <w:p w:rsidR="00404A23" w:rsidRPr="00531520" w:rsidRDefault="00404A23" w:rsidP="00FC0B3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19685</wp:posOffset>
            </wp:positionV>
            <wp:extent cx="3390900" cy="2543175"/>
            <wp:effectExtent l="19050" t="0" r="0" b="0"/>
            <wp:wrapThrough wrapText="bothSides">
              <wp:wrapPolygon edited="0">
                <wp:start x="-121" y="0"/>
                <wp:lineTo x="-121" y="21519"/>
                <wp:lineTo x="21600" y="21519"/>
                <wp:lineTo x="21600" y="0"/>
                <wp:lineTo x="-121" y="0"/>
              </wp:wrapPolygon>
            </wp:wrapThrough>
            <wp:docPr id="19" name="Obrázok 19" descr="Rozdíl mezi stalaktity a stalagmity? Jak je rozezna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ozdíl mezi stalaktity a stalagmity? Jak je rozeznat?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B3A" w:rsidRDefault="00FC0B3A" w:rsidP="00FC0B3A">
      <w:pPr>
        <w:jc w:val="both"/>
        <w:rPr>
          <w:rFonts w:ascii="Arial" w:hAnsi="Arial" w:cs="Arial"/>
          <w:sz w:val="24"/>
          <w:szCs w:val="24"/>
        </w:rPr>
      </w:pPr>
    </w:p>
    <w:p w:rsidR="00DB082F" w:rsidRDefault="00DB082F" w:rsidP="00FC0B3A">
      <w:pPr>
        <w:jc w:val="both"/>
        <w:rPr>
          <w:rFonts w:ascii="Arial" w:hAnsi="Arial" w:cs="Arial"/>
          <w:sz w:val="24"/>
          <w:szCs w:val="24"/>
        </w:rPr>
      </w:pPr>
    </w:p>
    <w:p w:rsidR="00DB082F" w:rsidRDefault="00DB082F" w:rsidP="00FC0B3A">
      <w:pPr>
        <w:jc w:val="both"/>
        <w:rPr>
          <w:rFonts w:ascii="Arial" w:hAnsi="Arial" w:cs="Arial"/>
          <w:sz w:val="24"/>
          <w:szCs w:val="24"/>
        </w:rPr>
      </w:pPr>
    </w:p>
    <w:p w:rsidR="00DB082F" w:rsidRDefault="00DB082F" w:rsidP="00FC0B3A">
      <w:pPr>
        <w:jc w:val="both"/>
        <w:rPr>
          <w:rFonts w:ascii="Arial" w:hAnsi="Arial" w:cs="Arial"/>
          <w:sz w:val="24"/>
          <w:szCs w:val="24"/>
        </w:rPr>
      </w:pPr>
    </w:p>
    <w:p w:rsidR="00DB082F" w:rsidRDefault="00DB082F" w:rsidP="00FC0B3A">
      <w:pPr>
        <w:jc w:val="both"/>
        <w:rPr>
          <w:rFonts w:ascii="Arial" w:hAnsi="Arial" w:cs="Arial"/>
          <w:sz w:val="24"/>
          <w:szCs w:val="24"/>
        </w:rPr>
      </w:pPr>
    </w:p>
    <w:p w:rsidR="00DB082F" w:rsidRDefault="00DB082F" w:rsidP="00FC0B3A">
      <w:pPr>
        <w:jc w:val="both"/>
        <w:rPr>
          <w:rFonts w:ascii="Arial" w:hAnsi="Arial" w:cs="Arial"/>
          <w:sz w:val="24"/>
          <w:szCs w:val="24"/>
        </w:rPr>
      </w:pPr>
    </w:p>
    <w:p w:rsidR="00DB082F" w:rsidRDefault="00DB082F" w:rsidP="00FC0B3A">
      <w:pPr>
        <w:jc w:val="both"/>
        <w:rPr>
          <w:rFonts w:ascii="Arial" w:hAnsi="Arial" w:cs="Arial"/>
          <w:sz w:val="24"/>
          <w:szCs w:val="24"/>
        </w:rPr>
      </w:pPr>
    </w:p>
    <w:p w:rsidR="00DB082F" w:rsidRDefault="00DB082F" w:rsidP="00FC0B3A">
      <w:pPr>
        <w:jc w:val="both"/>
        <w:rPr>
          <w:rFonts w:ascii="Arial" w:hAnsi="Arial" w:cs="Arial"/>
          <w:sz w:val="24"/>
          <w:szCs w:val="24"/>
        </w:rPr>
      </w:pPr>
    </w:p>
    <w:p w:rsidR="007233D8" w:rsidRDefault="007233D8" w:rsidP="00FC0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DÚ: </w:t>
      </w:r>
    </w:p>
    <w:p w:rsidR="00DB082F" w:rsidRDefault="007233D8" w:rsidP="00FC0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Pracovný zošit 5/7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  <w:t>5/</w:t>
      </w:r>
      <w:r w:rsidR="00DB082F">
        <w:rPr>
          <w:rFonts w:ascii="Arial" w:hAnsi="Arial" w:cs="Arial"/>
          <w:sz w:val="24"/>
          <w:szCs w:val="24"/>
        </w:rPr>
        <w:t>8</w:t>
      </w:r>
    </w:p>
    <w:p w:rsidR="00DB082F" w:rsidRDefault="00DB082F" w:rsidP="00DB082F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B082F">
        <w:rPr>
          <w:rFonts w:ascii="Arial" w:hAnsi="Arial" w:cs="Arial"/>
          <w:sz w:val="24"/>
          <w:szCs w:val="24"/>
        </w:rPr>
        <w:t>2 C + O</w:t>
      </w:r>
      <w:r w:rsidRPr="00DB082F">
        <w:rPr>
          <w:rFonts w:ascii="Arial" w:hAnsi="Arial" w:cs="Arial"/>
          <w:sz w:val="24"/>
          <w:szCs w:val="24"/>
          <w:vertAlign w:val="subscript"/>
        </w:rPr>
        <w:t>2</w:t>
      </w:r>
      <w:r w:rsidRPr="00DB082F">
        <w:rPr>
          <w:rFonts w:ascii="Arial" w:hAnsi="Arial" w:cs="Arial"/>
          <w:sz w:val="24"/>
          <w:szCs w:val="24"/>
        </w:rPr>
        <w:t>→ 2 CO</w:t>
      </w:r>
    </w:p>
    <w:p w:rsidR="00DB082F" w:rsidRPr="00DB082F" w:rsidRDefault="00DB082F" w:rsidP="00DB082F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B082F">
        <w:rPr>
          <w:rFonts w:ascii="Arial" w:hAnsi="Arial" w:cs="Arial"/>
          <w:sz w:val="24"/>
          <w:szCs w:val="24"/>
        </w:rPr>
        <w:t xml:space="preserve"> C + O</w:t>
      </w:r>
      <w:r w:rsidRPr="00DB082F">
        <w:rPr>
          <w:rFonts w:ascii="Arial" w:hAnsi="Arial" w:cs="Arial"/>
          <w:sz w:val="24"/>
          <w:szCs w:val="24"/>
          <w:vertAlign w:val="subscript"/>
        </w:rPr>
        <w:t>2</w:t>
      </w:r>
      <w:r w:rsidRPr="00DB082F">
        <w:rPr>
          <w:rFonts w:ascii="Arial" w:hAnsi="Arial" w:cs="Arial"/>
          <w:sz w:val="24"/>
          <w:szCs w:val="24"/>
        </w:rPr>
        <w:t>→  CO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sectPr w:rsidR="00DB082F" w:rsidRPr="00DB082F" w:rsidSect="0071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E2F3F"/>
    <w:multiLevelType w:val="hybridMultilevel"/>
    <w:tmpl w:val="A210B19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C9"/>
    <w:rsid w:val="00404A23"/>
    <w:rsid w:val="00531520"/>
    <w:rsid w:val="00615A4D"/>
    <w:rsid w:val="006C6EC9"/>
    <w:rsid w:val="00716086"/>
    <w:rsid w:val="007233D8"/>
    <w:rsid w:val="00D63369"/>
    <w:rsid w:val="00DB082F"/>
    <w:rsid w:val="00F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36374C-EDE7-4AA1-9DA0-B435BC12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08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C6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6EC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B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Ludvigová</dc:creator>
  <cp:keywords/>
  <dc:description/>
  <cp:lastModifiedBy>Skola</cp:lastModifiedBy>
  <cp:revision>2</cp:revision>
  <dcterms:created xsi:type="dcterms:W3CDTF">2021-11-17T18:43:00Z</dcterms:created>
  <dcterms:modified xsi:type="dcterms:W3CDTF">2021-11-17T18:43:00Z</dcterms:modified>
</cp:coreProperties>
</file>