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CBA" w:rsidRDefault="00C56CBA" w:rsidP="00C56CBA">
      <w:pPr>
        <w:pBdr>
          <w:bottom w:val="single" w:sz="4" w:space="1" w:color="auto"/>
        </w:pBdr>
        <w:jc w:val="center"/>
      </w:pPr>
      <w:bookmarkStart w:id="0" w:name="_GoBack"/>
      <w:bookmarkEnd w:id="0"/>
      <w:r>
        <w:t>Školský vzdelávací program Gymnázia, SNP 1, Gelnica:</w:t>
      </w:r>
    </w:p>
    <w:p w:rsidR="00C56CBA" w:rsidRDefault="00C56CBA" w:rsidP="00C56CBA">
      <w:pPr>
        <w:pBdr>
          <w:bottom w:val="single" w:sz="4" w:space="1" w:color="auto"/>
        </w:pBdr>
        <w:jc w:val="center"/>
      </w:pPr>
      <w:r w:rsidRPr="004E2224">
        <w:rPr>
          <w:i/>
        </w:rPr>
        <w:t>Kľúč k vzdelaniu, brána k výchove, cesta k úspechu</w:t>
      </w:r>
    </w:p>
    <w:p w:rsidR="00C56CBA" w:rsidRDefault="00C56CBA" w:rsidP="00C56CBA"/>
    <w:p w:rsidR="00C56CBA" w:rsidRDefault="00C56CBA" w:rsidP="00C56CBA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>UČEBNÉ OSNOVY</w:t>
      </w:r>
    </w:p>
    <w:p w:rsidR="00C56CBA" w:rsidRDefault="00C56CBA" w:rsidP="00C56CBA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>Osemročné štúdium – Učebný plán Verzie č. 3</w:t>
      </w:r>
    </w:p>
    <w:p w:rsidR="00C56CBA" w:rsidRDefault="00C56CBA" w:rsidP="00C56CBA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>Všeobecné vzdelávanie</w:t>
      </w:r>
    </w:p>
    <w:p w:rsidR="00E54F73" w:rsidRPr="00E70BCB" w:rsidRDefault="00E54F73">
      <w:pPr>
        <w:jc w:val="center"/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433"/>
        <w:gridCol w:w="3275"/>
        <w:gridCol w:w="1044"/>
        <w:gridCol w:w="1044"/>
        <w:gridCol w:w="1044"/>
        <w:gridCol w:w="1044"/>
        <w:gridCol w:w="1064"/>
        <w:gridCol w:w="12"/>
      </w:tblGrid>
      <w:tr w:rsidR="00E54F73" w:rsidRPr="00E70BCB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  <w:r w:rsidRPr="00E70BCB">
              <w:rPr>
                <w:rFonts w:ascii="ArialMT" w:hAnsi="ArialMT" w:cs="ArialMT"/>
                <w:b/>
              </w:rPr>
              <w:t>Názov predmetu</w:t>
            </w:r>
          </w:p>
        </w:tc>
        <w:tc>
          <w:tcPr>
            <w:tcW w:w="52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  <w:r w:rsidRPr="00E70BCB">
              <w:rPr>
                <w:rFonts w:ascii="ArialMT" w:hAnsi="ArialMT" w:cs="ArialMT"/>
                <w:b/>
              </w:rPr>
              <w:t>VÝTVARNÁ VÝCHOVA</w:t>
            </w:r>
          </w:p>
        </w:tc>
      </w:tr>
      <w:tr w:rsidR="00E54F73" w:rsidRPr="00E70BCB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  <w:r w:rsidRPr="00E70BCB">
              <w:rPr>
                <w:rFonts w:ascii="ArialMT" w:hAnsi="ArialMT" w:cs="ArialMT"/>
                <w:b/>
              </w:rPr>
              <w:t>Časový rozsah výučby</w:t>
            </w:r>
          </w:p>
        </w:tc>
        <w:tc>
          <w:tcPr>
            <w:tcW w:w="52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</w:p>
        </w:tc>
      </w:tr>
      <w:tr w:rsidR="00E54F73" w:rsidRPr="00E70BCB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1.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2.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3.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4.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496500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b/>
              </w:rPr>
            </w:pPr>
            <w:r w:rsidRPr="00496500">
              <w:rPr>
                <w:rFonts w:ascii="ArialMT" w:hAnsi="ArialMT" w:cs="ArialMT"/>
                <w:b/>
              </w:rPr>
              <w:t>Spolu</w:t>
            </w:r>
          </w:p>
        </w:tc>
      </w:tr>
      <w:tr w:rsidR="00E54F73" w:rsidRPr="00E70BCB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1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1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–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–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496500" w:rsidRDefault="005C406E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b/>
              </w:rPr>
            </w:pPr>
            <w:r w:rsidRPr="00496500">
              <w:rPr>
                <w:rFonts w:ascii="ArialMT" w:hAnsi="ArialMT" w:cs="ArialMT"/>
                <w:b/>
              </w:rPr>
              <w:t>2</w:t>
            </w:r>
          </w:p>
        </w:tc>
      </w:tr>
      <w:tr w:rsidR="00E54F73" w:rsidRPr="00E70BCB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5C406E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color w:val="76923C"/>
              </w:rPr>
            </w:pPr>
            <w:r w:rsidRPr="005C406E">
              <w:rPr>
                <w:rFonts w:ascii="ArialMT" w:hAnsi="ArialMT" w:cs="ArialMT"/>
                <w:color w:val="76923C"/>
              </w:rPr>
              <w:t>1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5C406E" w:rsidRDefault="00B06B8E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color w:val="76923C"/>
              </w:rPr>
            </w:pPr>
            <w:r>
              <w:rPr>
                <w:rFonts w:ascii="ArialMT" w:hAnsi="ArialMT" w:cs="ArialMT"/>
                <w:color w:val="76923C"/>
              </w:rPr>
              <w:t>-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5C406E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color w:val="76923C"/>
              </w:rPr>
            </w:pPr>
            <w:r w:rsidRPr="005C406E">
              <w:rPr>
                <w:rFonts w:ascii="ArialMT" w:hAnsi="ArialMT" w:cs="ArialMT"/>
                <w:color w:val="76923C"/>
              </w:rPr>
              <w:t>–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5C406E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color w:val="76923C"/>
              </w:rPr>
            </w:pPr>
            <w:r w:rsidRPr="005C406E">
              <w:rPr>
                <w:rFonts w:ascii="ArialMT" w:hAnsi="ArialMT" w:cs="ArialMT"/>
                <w:color w:val="76923C"/>
              </w:rPr>
              <w:t>–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496500" w:rsidRDefault="00B06B8E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b/>
                <w:color w:val="76923C"/>
              </w:rPr>
            </w:pPr>
            <w:r>
              <w:rPr>
                <w:rFonts w:ascii="ArialMT" w:hAnsi="ArialMT" w:cs="ArialMT"/>
                <w:b/>
                <w:color w:val="76923C"/>
              </w:rPr>
              <w:t>1</w:t>
            </w:r>
          </w:p>
        </w:tc>
      </w:tr>
      <w:tr w:rsidR="00E54F73" w:rsidRPr="00E70BCB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2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B06B8E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5C406E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0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5C406E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0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496500" w:rsidRDefault="00B06B8E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b/>
              </w:rPr>
            </w:pPr>
            <w:r>
              <w:rPr>
                <w:rFonts w:ascii="ArialMT" w:hAnsi="ArialMT" w:cs="ArialMT"/>
                <w:b/>
              </w:rPr>
              <w:t>3</w:t>
            </w:r>
          </w:p>
        </w:tc>
      </w:tr>
      <w:tr w:rsidR="00E54F73" w:rsidRPr="00E70BCB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  <w:r w:rsidRPr="00E70BCB">
              <w:rPr>
                <w:rFonts w:ascii="ArialMT" w:hAnsi="ArialMT" w:cs="ArialMT"/>
                <w:b/>
              </w:rPr>
              <w:t>Kód a názov odboru štúdia</w:t>
            </w:r>
          </w:p>
        </w:tc>
        <w:tc>
          <w:tcPr>
            <w:tcW w:w="52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 w:rsidP="00C56CBA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 xml:space="preserve">7902 </w:t>
            </w:r>
            <w:r w:rsidR="00C56CBA">
              <w:rPr>
                <w:rFonts w:ascii="ArialMT" w:hAnsi="ArialMT" w:cs="ArialMT"/>
              </w:rPr>
              <w:t>J</w:t>
            </w:r>
            <w:r w:rsidRPr="00E70BCB">
              <w:rPr>
                <w:rFonts w:ascii="ArialMT" w:hAnsi="ArialMT" w:cs="ArialMT"/>
              </w:rPr>
              <w:t>00 gymnázium</w:t>
            </w:r>
          </w:p>
        </w:tc>
      </w:tr>
      <w:tr w:rsidR="00E54F73" w:rsidRPr="00E70BCB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  <w:r w:rsidRPr="00E70BCB">
              <w:rPr>
                <w:rFonts w:ascii="ArialMT" w:hAnsi="ArialMT" w:cs="ArialMT"/>
                <w:b/>
              </w:rPr>
              <w:t>Stupeň vzdelania</w:t>
            </w:r>
          </w:p>
        </w:tc>
        <w:tc>
          <w:tcPr>
            <w:tcW w:w="52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nižšie sekundárne vzdelanie ISCED 2</w:t>
            </w:r>
          </w:p>
        </w:tc>
      </w:tr>
      <w:tr w:rsidR="00E54F73" w:rsidRPr="00E70BCB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  <w:r w:rsidRPr="00E70BCB">
              <w:rPr>
                <w:rFonts w:ascii="ArialMT" w:hAnsi="ArialMT" w:cs="ArialMT"/>
                <w:b/>
              </w:rPr>
              <w:t>Forma štúdia</w:t>
            </w:r>
          </w:p>
        </w:tc>
        <w:tc>
          <w:tcPr>
            <w:tcW w:w="52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denná</w:t>
            </w:r>
          </w:p>
        </w:tc>
      </w:tr>
      <w:tr w:rsidR="00E54F73" w:rsidRPr="00E70BCB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  <w:r w:rsidRPr="00E70BCB">
              <w:rPr>
                <w:rFonts w:ascii="ArialMT" w:hAnsi="ArialMT" w:cs="ArialMT"/>
                <w:b/>
              </w:rPr>
              <w:t>Dĺžka štúdia</w:t>
            </w:r>
          </w:p>
        </w:tc>
        <w:tc>
          <w:tcPr>
            <w:tcW w:w="52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osemročná</w:t>
            </w:r>
          </w:p>
        </w:tc>
      </w:tr>
      <w:tr w:rsidR="00E54F73" w:rsidRPr="00E70BCB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  <w:r w:rsidRPr="00E70BCB">
              <w:rPr>
                <w:rFonts w:ascii="ArialMT" w:hAnsi="ArialMT" w:cs="ArialMT"/>
                <w:b/>
              </w:rPr>
              <w:t>Vyučovací jazyk</w:t>
            </w:r>
          </w:p>
        </w:tc>
        <w:tc>
          <w:tcPr>
            <w:tcW w:w="52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slovenský jazyk</w:t>
            </w:r>
          </w:p>
        </w:tc>
      </w:tr>
    </w:tbl>
    <w:p w:rsidR="00E54F73" w:rsidRPr="00E70BCB" w:rsidRDefault="00E54F73">
      <w:pPr>
        <w:jc w:val="center"/>
      </w:pPr>
    </w:p>
    <w:p w:rsidR="00E54F73" w:rsidRPr="00E70BCB" w:rsidRDefault="00E54F73">
      <w:pPr>
        <w:ind w:left="540"/>
      </w:pPr>
    </w:p>
    <w:p w:rsidR="00E54F73" w:rsidRPr="00E70BCB" w:rsidRDefault="00E54F73">
      <w:pPr>
        <w:rPr>
          <w:b/>
        </w:rPr>
      </w:pPr>
      <w:r w:rsidRPr="00E70BCB">
        <w:rPr>
          <w:b/>
        </w:rPr>
        <w:t>CHARAKTERISTIKA PREDMETU</w:t>
      </w:r>
    </w:p>
    <w:p w:rsidR="00E70BCB" w:rsidRPr="00E70BCB" w:rsidRDefault="00E70BCB" w:rsidP="00E70BCB">
      <w:pPr>
        <w:ind w:firstLine="567"/>
        <w:jc w:val="both"/>
      </w:pPr>
      <w:r w:rsidRPr="00E70BCB">
        <w:t>Výtvarná výchova umožňuje žiakom poznávať okolitý a aj svoj vnútorný svet prostredníctvom výtvarných činností a postupne sa formujúceho výtvarného myslenia. Toto poznávanie smeruje k tomu, aby sa žiaci učili rozumieť výtvarnému umeniu, rozumieť jeho jazyku a významom, aby sa učili chápať výtvarnú kultúru ako súčasť svojho duchovného života a bohatstva spoločnosti. Rozvíja schopnosť žiakov citlivo vnímať svet okolo seba, prežívať ho, objavovať v ňom estetické hodnoty, tie chrániť a prípadne vytvárať nové. Tým, že žiakom umožňuje, aby si v činnostiach prakticky osvojovali potrebné výtvarné zručnosti a techniky, rozvíja ich prirodzenú potrebu vlastného výtvarného vyjadrenia, ich fantáziu a priestorovú predstavivosť, zmysel pre originalitu a vlastný výraz, čím významne pomáha utvárať kreatívnu stránku ich osobnosti.</w:t>
      </w:r>
    </w:p>
    <w:p w:rsidR="00E70BCB" w:rsidRPr="00E70BCB" w:rsidRDefault="00E70BCB" w:rsidP="00E70BCB">
      <w:pPr>
        <w:ind w:firstLine="567"/>
        <w:jc w:val="both"/>
      </w:pPr>
      <w:r w:rsidRPr="00E70BCB">
        <w:t>Výtvarná výchova nie je továrňou na výrobu výkresov, ale cestou k výpovedi o sebe a o svete.</w:t>
      </w:r>
    </w:p>
    <w:p w:rsidR="00E54F73" w:rsidRPr="00E70BCB" w:rsidRDefault="00E54F73"/>
    <w:p w:rsidR="00E54F73" w:rsidRPr="00E70BCB" w:rsidRDefault="00E54F73">
      <w:pPr>
        <w:rPr>
          <w:rFonts w:cs="Arial"/>
          <w:b/>
        </w:rPr>
      </w:pPr>
      <w:r w:rsidRPr="00E70BCB">
        <w:rPr>
          <w:rFonts w:cs="Arial"/>
          <w:b/>
        </w:rPr>
        <w:t xml:space="preserve">CIELE UČEBNÉHO PREDMETU </w:t>
      </w:r>
    </w:p>
    <w:p w:rsidR="00E70BCB" w:rsidRPr="00E70BCB" w:rsidRDefault="00E70BCB" w:rsidP="00E70BCB">
      <w:pPr>
        <w:autoSpaceDE w:val="0"/>
        <w:ind w:firstLine="567"/>
        <w:jc w:val="both"/>
        <w:rPr>
          <w:rFonts w:eastAsia="ArialMT" w:cs="ArialMT"/>
        </w:rPr>
      </w:pPr>
      <w:r w:rsidRPr="00E70BCB">
        <w:rPr>
          <w:rFonts w:eastAsia="Arial-BoldMT" w:cs="Arial-BoldMT"/>
        </w:rPr>
        <w:t xml:space="preserve">Cieľom predmetu </w:t>
      </w:r>
      <w:r w:rsidRPr="00E70BCB">
        <w:rPr>
          <w:rFonts w:eastAsia="ArialMT" w:cs="ArialMT"/>
        </w:rPr>
        <w:t>je prostredníctvom autentických skúseností získaných z výtvarných činností, nadväzujúcich na predmet v predchádzajúcom ročníku, rozvíjať manuálne zručnosti (nástroj, technika, materiál, proces), duševné spôsobilosti (predstavivosť, fantázia, tvorivosť), vedomosti (poznávanie javov, predmetov a vzťahov prostredníctvom ich výtvarného vyjadrovania, poznávanie základných slohov, štýlov a tendencií výtvarného umenia, dizajnu, architektúry, fotografie, filmu) a postoje (formovanie si vlastného názoru, vkusu, prístupu k umeniu a sebavyjadrovaniu). Predmet vedie k získaniu základných kompetencií (na úrovni reflexie i sebavyjadrovania) v oblasti vizuálnej kultúry (výtvarné umenie, fotografia, film, elektronické médiá, architektúra, dizajn), ktorá je v súčasnosti dominantnou oblasťou spoločenských komunikačných procesov. Dôraz sa kladie na spoznanie jazyka - vyjadrovacích prostriedkov a na prepojenie neverbálneho a verbálneho vyjadrovania.</w:t>
      </w:r>
    </w:p>
    <w:p w:rsidR="00E54F73" w:rsidRPr="00E70BCB" w:rsidRDefault="00E54F73"/>
    <w:p w:rsidR="00E54F73" w:rsidRPr="00E70BCB" w:rsidRDefault="00E54F73">
      <w:pPr>
        <w:rPr>
          <w:b/>
        </w:rPr>
      </w:pPr>
      <w:r w:rsidRPr="00E70BCB">
        <w:rPr>
          <w:b/>
        </w:rPr>
        <w:lastRenderedPageBreak/>
        <w:t>VÝCHOVNÉ A VZDELÁVACIE STRATÉGIE</w:t>
      </w:r>
    </w:p>
    <w:p w:rsidR="00E70BCB" w:rsidRPr="00E70BCB" w:rsidRDefault="00E70BCB" w:rsidP="00E70BCB">
      <w:pPr>
        <w:ind w:firstLine="567"/>
      </w:pPr>
      <w:r w:rsidRPr="00E70BCB">
        <w:t>Všetkými zložkami svojho pôsobenia sa výtvarná výchova usiluje hlavne o to:</w:t>
      </w:r>
    </w:p>
    <w:p w:rsidR="00E70BCB" w:rsidRPr="00E70BCB" w:rsidRDefault="00E70BCB" w:rsidP="00E70BCB">
      <w:pPr>
        <w:numPr>
          <w:ilvl w:val="0"/>
          <w:numId w:val="1"/>
        </w:numPr>
        <w:tabs>
          <w:tab w:val="clear" w:pos="360"/>
          <w:tab w:val="num" w:pos="720"/>
          <w:tab w:val="left" w:pos="1260"/>
        </w:tabs>
        <w:ind w:left="1260"/>
      </w:pPr>
      <w:r w:rsidRPr="00E70BCB">
        <w:t>aby žiaci získali praktické a teoretické poznatky o maľbe, kresbe, grafických technikách, úžitkovom umení, o práci s rôznymi materiálmi, o modelovaní a priestorovom vytváraní</w:t>
      </w:r>
    </w:p>
    <w:p w:rsidR="00E70BCB" w:rsidRPr="00E70BCB" w:rsidRDefault="00E70BCB" w:rsidP="00E70BCB">
      <w:pPr>
        <w:numPr>
          <w:ilvl w:val="0"/>
          <w:numId w:val="1"/>
        </w:numPr>
        <w:tabs>
          <w:tab w:val="clear" w:pos="360"/>
          <w:tab w:val="num" w:pos="720"/>
          <w:tab w:val="left" w:pos="1260"/>
        </w:tabs>
        <w:ind w:left="1260"/>
      </w:pPr>
      <w:r w:rsidRPr="00E70BCB">
        <w:t>aby sa prakticky a teoreticky zoznámili s rôznymi výtvarnými technikami a prostriedkami</w:t>
      </w:r>
    </w:p>
    <w:p w:rsidR="00E70BCB" w:rsidRPr="00E70BCB" w:rsidRDefault="00E70BCB" w:rsidP="00E70BCB">
      <w:pPr>
        <w:numPr>
          <w:ilvl w:val="0"/>
          <w:numId w:val="1"/>
        </w:numPr>
        <w:tabs>
          <w:tab w:val="clear" w:pos="360"/>
          <w:tab w:val="num" w:pos="720"/>
          <w:tab w:val="left" w:pos="1260"/>
        </w:tabs>
        <w:ind w:left="1260"/>
      </w:pPr>
      <w:r w:rsidRPr="00E70BCB">
        <w:t>aby sa rozvíjal a prehlboval ich vzťah k výtvarnému umeniu a celej oblasti výtvarnej kultúry</w:t>
      </w:r>
    </w:p>
    <w:p w:rsidR="00E70BCB" w:rsidRPr="00E70BCB" w:rsidRDefault="00E70BCB" w:rsidP="00E70BCB">
      <w:pPr>
        <w:numPr>
          <w:ilvl w:val="0"/>
          <w:numId w:val="1"/>
        </w:numPr>
        <w:tabs>
          <w:tab w:val="clear" w:pos="360"/>
          <w:tab w:val="num" w:pos="720"/>
          <w:tab w:val="left" w:pos="1260"/>
        </w:tabs>
        <w:ind w:left="1260"/>
      </w:pPr>
      <w:r w:rsidRPr="00E70BCB">
        <w:t>aby získali predstavu o historickom vývoji výtvarného umenia, vrátane umenia úžitkového, ľudového a architektúry</w:t>
      </w:r>
    </w:p>
    <w:p w:rsidR="00E70BCB" w:rsidRPr="00E70BCB" w:rsidRDefault="00E70BCB" w:rsidP="00E70BCB">
      <w:pPr>
        <w:numPr>
          <w:ilvl w:val="0"/>
          <w:numId w:val="1"/>
        </w:numPr>
        <w:tabs>
          <w:tab w:val="clear" w:pos="360"/>
          <w:tab w:val="num" w:pos="720"/>
          <w:tab w:val="left" w:pos="1260"/>
        </w:tabs>
        <w:ind w:left="1260"/>
      </w:pPr>
      <w:r w:rsidRPr="00E70BCB">
        <w:t>aby boli schopní nachádzať a vnímať krásu a estetické hodnoty v prírode a vo svete vytvorenom ľuďmi, uvedomovať si ich význam pre život človeka</w:t>
      </w:r>
    </w:p>
    <w:p w:rsidR="00E70BCB" w:rsidRPr="00E70BCB" w:rsidRDefault="00E70BCB" w:rsidP="00E70BCB">
      <w:pPr>
        <w:numPr>
          <w:ilvl w:val="0"/>
          <w:numId w:val="1"/>
        </w:numPr>
        <w:tabs>
          <w:tab w:val="clear" w:pos="360"/>
          <w:tab w:val="num" w:pos="720"/>
          <w:tab w:val="left" w:pos="1260"/>
        </w:tabs>
        <w:ind w:left="1260"/>
      </w:pPr>
      <w:r w:rsidRPr="00E70BCB">
        <w:t>aby boli schopní získané poznatky a zručnosti využiť vo svojom živote</w:t>
      </w:r>
    </w:p>
    <w:p w:rsidR="00E54F73" w:rsidRPr="00E70BCB" w:rsidRDefault="00E54F73">
      <w:pPr>
        <w:rPr>
          <w:b/>
        </w:rPr>
      </w:pPr>
    </w:p>
    <w:p w:rsidR="00E54F73" w:rsidRPr="00E70BCB" w:rsidRDefault="00E54F73">
      <w:pPr>
        <w:rPr>
          <w:b/>
        </w:rPr>
      </w:pPr>
      <w:r w:rsidRPr="00E70BCB">
        <w:rPr>
          <w:b/>
        </w:rPr>
        <w:t>STRATÉGIA VYUČOVANIA</w:t>
      </w:r>
    </w:p>
    <w:p w:rsidR="00E70BCB" w:rsidRPr="00E70BCB" w:rsidRDefault="00E70BCB" w:rsidP="00E70BCB">
      <w:pPr>
        <w:ind w:firstLine="567"/>
        <w:jc w:val="both"/>
        <w:rPr>
          <w:rFonts w:cs="Arial"/>
        </w:rPr>
      </w:pPr>
      <w:r w:rsidRPr="00E70BCB">
        <w:t xml:space="preserve">Na vyučovacích hodinách výtvarnej výchovy budeme využívať rôzne druhy </w:t>
      </w:r>
      <w:smartTag w:uri="urn:schemas-microsoft-com:office:smarttags" w:element="PersonName">
        <w:r w:rsidRPr="00E70BCB">
          <w:t>info</w:t>
        </w:r>
      </w:smartTag>
      <w:r w:rsidRPr="00E70BCB">
        <w:t>rmačných médií /obrazové, audiovizuálne, textové/ a uplatňovať rôzne metódy, postupy a formy práce, rôzne techniky a pomôcky</w:t>
      </w:r>
      <w:r w:rsidRPr="00E70BCB">
        <w:rPr>
          <w:rFonts w:cs="Arial"/>
        </w:rPr>
        <w:t>.</w:t>
      </w:r>
    </w:p>
    <w:p w:rsidR="00E54F73" w:rsidRPr="00E70BCB" w:rsidRDefault="00E54F73">
      <w:pPr>
        <w:rPr>
          <w:b/>
        </w:rPr>
      </w:pPr>
    </w:p>
    <w:p w:rsidR="00E54F73" w:rsidRPr="00E70BCB" w:rsidRDefault="00E54F73">
      <w:pPr>
        <w:rPr>
          <w:b/>
        </w:rPr>
      </w:pPr>
      <w:r w:rsidRPr="00E70BCB">
        <w:rPr>
          <w:b/>
        </w:rPr>
        <w:t>UČEBNÉ ZDROJE</w:t>
      </w:r>
    </w:p>
    <w:p w:rsidR="00E70BCB" w:rsidRPr="00E70BCB" w:rsidRDefault="00E70BCB" w:rsidP="00E70BCB">
      <w:pPr>
        <w:ind w:firstLine="567"/>
        <w:jc w:val="both"/>
        <w:rPr>
          <w:rFonts w:cs="Arial"/>
        </w:rPr>
      </w:pPr>
      <w:r w:rsidRPr="00E70BCB">
        <w:rPr>
          <w:rFonts w:cs="Arial"/>
        </w:rPr>
        <w:t xml:space="preserve">Na hodinách využijeme rôzne druhy </w:t>
      </w:r>
      <w:smartTag w:uri="urn:schemas-microsoft-com:office:smarttags" w:element="PersonName">
        <w:r w:rsidRPr="00E70BCB">
          <w:rPr>
            <w:rFonts w:cs="Arial"/>
          </w:rPr>
          <w:t>info</w:t>
        </w:r>
      </w:smartTag>
      <w:r w:rsidRPr="00E70BCB">
        <w:rPr>
          <w:rFonts w:cs="Arial"/>
        </w:rPr>
        <w:t xml:space="preserve">rmačných médií – obrazové /fotografia, plagát/, audiovizuálne /film, televízia/, textové /knihy, noviny, časopisy, internet/.  </w:t>
      </w:r>
    </w:p>
    <w:p w:rsidR="00E70BCB" w:rsidRPr="00E70BCB" w:rsidRDefault="00E70BCB" w:rsidP="00E70BCB">
      <w:pPr>
        <w:ind w:firstLine="567"/>
        <w:jc w:val="both"/>
        <w:rPr>
          <w:b/>
        </w:rPr>
        <w:sectPr w:rsidR="00E70BCB" w:rsidRPr="00E70BCB" w:rsidSect="00E54F73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1907" w:h="16840" w:code="9"/>
          <w:pgMar w:top="1418" w:right="851" w:bottom="1418" w:left="1418" w:header="709" w:footer="709" w:gutter="567"/>
          <w:cols w:space="708"/>
          <w:titlePg/>
          <w:docGrid w:linePitch="360"/>
        </w:sectPr>
      </w:pPr>
    </w:p>
    <w:p w:rsidR="00E54F73" w:rsidRPr="00E70BCB" w:rsidRDefault="00E54F73">
      <w:pPr>
        <w:pStyle w:val="Podtitul"/>
        <w:rPr>
          <w:bCs w:val="0"/>
        </w:rPr>
      </w:pPr>
      <w:r w:rsidRPr="00E70BCB">
        <w:rPr>
          <w:bCs w:val="0"/>
        </w:rPr>
        <w:lastRenderedPageBreak/>
        <w:t xml:space="preserve">OBSAH VZDELÁVANIA </w:t>
      </w:r>
    </w:p>
    <w:p w:rsidR="00E70BCB" w:rsidRPr="00E70BCB" w:rsidRDefault="00E70BCB" w:rsidP="00E70BCB">
      <w:pPr>
        <w:rPr>
          <w:b/>
        </w:rPr>
      </w:pPr>
      <w:r w:rsidRPr="00E70BCB">
        <w:rPr>
          <w:b/>
        </w:rPr>
        <w:t>1.ročník (PRÍMA)</w:t>
      </w:r>
      <w:r w:rsidR="00BC6E77">
        <w:rPr>
          <w:b/>
        </w:rPr>
        <w:t xml:space="preserve">  2 hod. týždenne / 66 hod. ročne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"/>
        <w:gridCol w:w="1626"/>
        <w:gridCol w:w="55"/>
        <w:gridCol w:w="5183"/>
        <w:gridCol w:w="55"/>
        <w:gridCol w:w="2125"/>
        <w:gridCol w:w="86"/>
        <w:gridCol w:w="3116"/>
        <w:gridCol w:w="55"/>
        <w:gridCol w:w="1786"/>
        <w:gridCol w:w="55"/>
      </w:tblGrid>
      <w:tr w:rsidR="000B2646" w:rsidRPr="00E70BCB">
        <w:trPr>
          <w:gridBefore w:val="1"/>
          <w:wBefore w:w="17" w:type="dxa"/>
          <w:trHeight w:val="453"/>
          <w:jc w:val="center"/>
        </w:trPr>
        <w:tc>
          <w:tcPr>
            <w:tcW w:w="168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0B2646" w:rsidRPr="00E70BCB" w:rsidRDefault="000B2646" w:rsidP="008161FF">
            <w:pPr>
              <w:snapToGrid w:val="0"/>
              <w:jc w:val="center"/>
            </w:pPr>
            <w:r w:rsidRPr="00E70BCB">
              <w:t>Tematický celok</w:t>
            </w:r>
          </w:p>
          <w:p w:rsidR="000B2646" w:rsidRPr="00E70BCB" w:rsidRDefault="000B2646" w:rsidP="008161FF">
            <w:pPr>
              <w:jc w:val="center"/>
            </w:pPr>
            <w:r w:rsidRPr="00E70BCB">
              <w:t>počet hodín</w:t>
            </w:r>
          </w:p>
        </w:tc>
        <w:tc>
          <w:tcPr>
            <w:tcW w:w="7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646" w:rsidRPr="00E70BCB" w:rsidRDefault="000B2646" w:rsidP="008161FF">
            <w:pPr>
              <w:snapToGrid w:val="0"/>
              <w:jc w:val="center"/>
            </w:pPr>
            <w:r w:rsidRPr="00E70BCB">
              <w:t>Obsahový štandard</w:t>
            </w:r>
          </w:p>
        </w:tc>
        <w:tc>
          <w:tcPr>
            <w:tcW w:w="32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646" w:rsidRPr="00E70BCB" w:rsidRDefault="000B2646" w:rsidP="008161FF">
            <w:pPr>
              <w:snapToGrid w:val="0"/>
              <w:jc w:val="center"/>
            </w:pPr>
            <w:r w:rsidRPr="00E70BCB">
              <w:t>Výkonový štandard</w:t>
            </w:r>
          </w:p>
        </w:tc>
        <w:tc>
          <w:tcPr>
            <w:tcW w:w="18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B2646" w:rsidRPr="00E70BCB" w:rsidRDefault="000B2646" w:rsidP="008161FF">
            <w:pPr>
              <w:snapToGrid w:val="0"/>
              <w:jc w:val="center"/>
            </w:pPr>
            <w:r w:rsidRPr="00E70BCB">
              <w:t>Prostriedky</w:t>
            </w:r>
          </w:p>
          <w:p w:rsidR="000B2646" w:rsidRPr="00E70BCB" w:rsidRDefault="000B2646" w:rsidP="008161FF">
            <w:pPr>
              <w:jc w:val="center"/>
            </w:pPr>
            <w:r w:rsidRPr="00E70BCB">
              <w:t>hodnotenia</w:t>
            </w:r>
          </w:p>
        </w:tc>
      </w:tr>
      <w:tr w:rsidR="000B2646" w:rsidRPr="00E70BCB">
        <w:trPr>
          <w:gridBefore w:val="1"/>
          <w:wBefore w:w="17" w:type="dxa"/>
          <w:trHeight w:val="61"/>
          <w:jc w:val="center"/>
        </w:trPr>
        <w:tc>
          <w:tcPr>
            <w:tcW w:w="1681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0B2646" w:rsidRPr="00E70BCB" w:rsidRDefault="000B2646" w:rsidP="008161FF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52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0B2646" w:rsidRPr="00E70BCB" w:rsidRDefault="000B2646" w:rsidP="008161FF">
            <w:pPr>
              <w:snapToGrid w:val="0"/>
            </w:pPr>
            <w:r w:rsidRPr="00E70BCB">
              <w:t>Téma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</w:tcPr>
          <w:p w:rsidR="000B2646" w:rsidRPr="00E70BCB" w:rsidRDefault="000B2646" w:rsidP="008161FF">
            <w:pPr>
              <w:snapToGrid w:val="0"/>
            </w:pPr>
            <w:r w:rsidRPr="00E70BCB">
              <w:t>Pojmy</w:t>
            </w:r>
          </w:p>
        </w:tc>
        <w:tc>
          <w:tcPr>
            <w:tcW w:w="3257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0B2646" w:rsidRPr="00E70BCB" w:rsidRDefault="000B2646" w:rsidP="008161FF">
            <w:pPr>
              <w:snapToGrid w:val="0"/>
            </w:pPr>
            <w:r w:rsidRPr="00E70BCB">
              <w:t>Spôsobilosti</w:t>
            </w:r>
          </w:p>
        </w:tc>
        <w:tc>
          <w:tcPr>
            <w:tcW w:w="184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646" w:rsidRPr="00E70BCB" w:rsidRDefault="000B2646" w:rsidP="008161FF">
            <w:pPr>
              <w:snapToGrid w:val="0"/>
            </w:pPr>
          </w:p>
        </w:tc>
      </w:tr>
      <w:tr w:rsidR="000B2646" w:rsidRPr="00E70BCB">
        <w:trPr>
          <w:gridBefore w:val="1"/>
          <w:wBefore w:w="17" w:type="dxa"/>
          <w:trHeight w:val="2777"/>
          <w:jc w:val="center"/>
        </w:trPr>
        <w:tc>
          <w:tcPr>
            <w:tcW w:w="168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CD747A" w:rsidP="008161FF">
            <w:pPr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(1. ) Z</w:t>
            </w:r>
            <w:r w:rsidR="00E70BCB" w:rsidRPr="00E70BCB">
              <w:rPr>
                <w:rFonts w:eastAsia="ArialMT" w:cs="ArialMT"/>
                <w:b/>
                <w:bCs/>
              </w:rPr>
              <w:t>ákladné prvky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výtvarného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vyjadrovania</w:t>
            </w:r>
          </w:p>
          <w:p w:rsidR="00E70BCB" w:rsidRPr="00E70BCB" w:rsidRDefault="00E70BCB" w:rsidP="00CD747A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- výtvarný jazyk</w:t>
            </w:r>
            <w:r w:rsidR="00CD747A">
              <w:rPr>
                <w:rFonts w:eastAsia="ArialMT" w:cs="ArialMT"/>
                <w:b/>
                <w:bCs/>
              </w:rPr>
              <w:t xml:space="preserve"> ( 6 </w:t>
            </w:r>
            <w:r w:rsidR="00BC6E77">
              <w:rPr>
                <w:rFonts w:eastAsia="ArialMT" w:cs="ArialMT"/>
                <w:b/>
                <w:bCs/>
              </w:rPr>
              <w:t>h)</w:t>
            </w:r>
          </w:p>
        </w:tc>
        <w:tc>
          <w:tcPr>
            <w:tcW w:w="52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negatív a pozitív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- plošné a plastické vyjadrenie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- figuratívna kompozícia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experiment s farbou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- miešanie farieb, farebný kontrast a harmónia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textúra a materiálovosť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- zobrazenie kontrastných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charakterov prostredníctvom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materiálov rôznych textúr</w:t>
            </w:r>
          </w:p>
          <w:p w:rsidR="00E70BCB" w:rsidRPr="00E70BCB" w:rsidRDefault="00E70BCB" w:rsidP="008161FF">
            <w:pPr>
              <w:autoSpaceDE w:val="0"/>
              <w:rPr>
                <w:rFonts w:eastAsia="Arial-ItalicMT" w:cs="Arial-ItalicMT"/>
                <w:i/>
                <w:iCs/>
              </w:rPr>
            </w:pPr>
            <w:r w:rsidRPr="00E70BCB">
              <w:rPr>
                <w:rFonts w:eastAsia="ArialMT" w:cs="ArialMT"/>
              </w:rPr>
              <w:t xml:space="preserve">(konfrontácia materiálov </w:t>
            </w:r>
            <w:r w:rsidRPr="00E70BCB">
              <w:rPr>
                <w:rFonts w:eastAsia="Arial-ItalicMT" w:cs="Arial-ItalicMT"/>
                <w:i/>
                <w:iCs/>
              </w:rPr>
              <w:t>–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drsné a hladké, matné a lesklé, tvrdé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a mäkké...); technika: koláž,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asambláž, práca s materiálmi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0B2646">
            <w:pPr>
              <w:snapToGrid w:val="0"/>
              <w:ind w:left="9" w:right="-125"/>
            </w:pPr>
            <w:r w:rsidRPr="00E70BCB">
              <w:t>Negatív, pozi</w:t>
            </w:r>
            <w:r w:rsidR="000B2646">
              <w:t xml:space="preserve">tív, figuratívny/nefiguratívny </w:t>
            </w:r>
            <w:r w:rsidRPr="00E70BCB">
              <w:t>abstraktný,</w:t>
            </w:r>
            <w:r w:rsidR="000B2646">
              <w:t xml:space="preserve"> </w:t>
            </w:r>
            <w:r w:rsidRPr="00E70BCB">
              <w:t>reliéf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  <w:r w:rsidRPr="00E70BCB">
              <w:t>základné a odvodené (sekundárne) farby, komplementárne farby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  <w:r w:rsidRPr="00E70BCB">
              <w:t>textúra, materiál, koláž, asambláž</w:t>
            </w:r>
          </w:p>
        </w:tc>
        <w:tc>
          <w:tcPr>
            <w:tcW w:w="3257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>Rozvíjať u žiakov poznávacie schopnosti, poznávať výtvarné princípy, zák</w:t>
            </w:r>
            <w:r>
              <w:t>l</w:t>
            </w:r>
            <w:r w:rsidRPr="00E70BCB">
              <w:t xml:space="preserve">adné prvky výtvarného vyjadrovania,  možnosti materiálu. </w:t>
            </w:r>
          </w:p>
          <w:p w:rsidR="00E70BCB" w:rsidRPr="00E70BCB" w:rsidRDefault="00E70BCB" w:rsidP="008161FF">
            <w:pPr>
              <w:snapToGrid w:val="0"/>
            </w:pPr>
            <w:r w:rsidRPr="00E70BCB">
              <w:t>Využívať vizuálne obrazné vyjadrenia k zachyteniu nielen vizuálnych skúseností, ale aj skúseností získaných ostatnými zmyslami – hmatom, sluchom, pohybom.</w:t>
            </w:r>
          </w:p>
        </w:tc>
        <w:tc>
          <w:tcPr>
            <w:tcW w:w="18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 xml:space="preserve">Aktivita na hodinách, samohodnotenie žiakov, ústne hodnotenie,  systém pochvál a pokarhaní, prevládajúca pozitívna motivácia </w:t>
            </w:r>
          </w:p>
          <w:p w:rsidR="00E70BCB" w:rsidRPr="00E70BCB" w:rsidRDefault="00E70BCB" w:rsidP="008161FF"/>
          <w:p w:rsidR="00E70BCB" w:rsidRPr="00E70BCB" w:rsidRDefault="00E70BCB" w:rsidP="000B2646"/>
        </w:tc>
      </w:tr>
      <w:tr w:rsidR="000B2646" w:rsidRPr="00E70BCB">
        <w:trPr>
          <w:gridBefore w:val="1"/>
          <w:wBefore w:w="17" w:type="dxa"/>
          <w:trHeight w:val="3080"/>
          <w:jc w:val="center"/>
        </w:trPr>
        <w:tc>
          <w:tcPr>
            <w:tcW w:w="168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ascii="ArialMT" w:eastAsia="ArialMT" w:hAnsi="ArialMT" w:cs="ArialMT"/>
                <w:sz w:val="18"/>
                <w:szCs w:val="18"/>
              </w:rPr>
              <w:t>(</w:t>
            </w:r>
            <w:r w:rsidR="00CD747A">
              <w:rPr>
                <w:rFonts w:eastAsia="ArialMT" w:cs="ArialMT"/>
                <w:b/>
                <w:bCs/>
              </w:rPr>
              <w:t>2. ) M</w:t>
            </w:r>
            <w:r w:rsidRPr="00E70BCB">
              <w:rPr>
                <w:rFonts w:eastAsia="ArialMT" w:cs="ArialMT"/>
                <w:b/>
                <w:bCs/>
              </w:rPr>
              <w:t>ožnosti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zobrazovania</w:t>
            </w:r>
          </w:p>
          <w:p w:rsidR="00E70BCB" w:rsidRPr="00E70BCB" w:rsidRDefault="00E70BCB" w:rsidP="00BC6E77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videného sveta</w:t>
            </w:r>
            <w:r w:rsidR="00BC6E77">
              <w:rPr>
                <w:rFonts w:eastAsia="ArialMT" w:cs="ArialMT"/>
                <w:b/>
                <w:bCs/>
              </w:rPr>
              <w:t xml:space="preserve"> (10 h)</w:t>
            </w:r>
          </w:p>
        </w:tc>
        <w:tc>
          <w:tcPr>
            <w:tcW w:w="52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0B2646">
            <w:pPr>
              <w:snapToGrid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Kreslenie/maľovanie predmetu podľa</w:t>
            </w:r>
            <w:r w:rsidR="000B2646">
              <w:rPr>
                <w:rFonts w:eastAsia="ArialMT" w:cs="ArialMT"/>
                <w:b/>
                <w:bCs/>
              </w:rPr>
              <w:t xml:space="preserve"> </w:t>
            </w:r>
            <w:r w:rsidRPr="00E70BCB">
              <w:rPr>
                <w:rFonts w:eastAsia="ArialMT" w:cs="ArialMT"/>
                <w:b/>
                <w:bCs/>
              </w:rPr>
              <w:t xml:space="preserve">skutočnosti 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- modelácia šrafovaním, tieňovaním, základy farebnej výstavby tvaru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- tvarovo a farebne zaujímavý, nie zložitý predmet, nasvietený, s vrhnutým tieňom;</w:t>
            </w:r>
          </w:p>
          <w:p w:rsidR="00E70BCB" w:rsidRPr="00E70BCB" w:rsidRDefault="00E70BCB" w:rsidP="008161FF">
            <w:pPr>
              <w:autoSpaceDE w:val="0"/>
            </w:pPr>
          </w:p>
          <w:p w:rsidR="00E70BCB" w:rsidRPr="00E70BCB" w:rsidRDefault="00E70BCB" w:rsidP="008161FF">
            <w:pPr>
              <w:autoSpaceDE w:val="0"/>
            </w:pPr>
            <w:r w:rsidRPr="00E70BCB">
              <w:rPr>
                <w:b/>
                <w:bCs/>
              </w:rPr>
              <w:t xml:space="preserve">zátišie </w:t>
            </w:r>
            <w:r w:rsidRPr="00E70BCB">
              <w:t>– vyjadrenie skupiny predmetov</w:t>
            </w:r>
          </w:p>
          <w:p w:rsidR="00E70BCB" w:rsidRPr="00E70BCB" w:rsidRDefault="00E70BCB" w:rsidP="008161FF">
            <w:pPr>
              <w:autoSpaceDE w:val="0"/>
              <w:rPr>
                <w:b/>
                <w:bCs/>
              </w:rPr>
            </w:pPr>
            <w:r w:rsidRPr="00E70BCB">
              <w:rPr>
                <w:b/>
                <w:bCs/>
              </w:rPr>
              <w:t>štúdia</w:t>
            </w:r>
          </w:p>
          <w:p w:rsidR="00E70BCB" w:rsidRPr="00E70BCB" w:rsidRDefault="00E70BCB" w:rsidP="008161FF">
            <w:pPr>
              <w:autoSpaceDE w:val="0"/>
              <w:rPr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b/>
                <w:bCs/>
              </w:rPr>
            </w:pPr>
            <w:r w:rsidRPr="00E70BCB">
              <w:rPr>
                <w:b/>
                <w:bCs/>
              </w:rPr>
              <w:t>grafické vyjadrenie zložitejšieho mechanizmu na základe predstavivosti a fantázie</w:t>
            </w:r>
          </w:p>
          <w:p w:rsidR="00E70BCB" w:rsidRPr="00E70BCB" w:rsidRDefault="00E70BCB" w:rsidP="008161FF">
            <w:pPr>
              <w:autoSpaceDE w:val="0"/>
            </w:pPr>
            <w:r w:rsidRPr="00E70BCB">
              <w:t>- môj mozog je stroj</w:t>
            </w:r>
          </w:p>
          <w:p w:rsidR="00E70BCB" w:rsidRPr="00E70BCB" w:rsidRDefault="00E70BCB" w:rsidP="008161FF">
            <w:pPr>
              <w:autoSpaceDE w:val="0"/>
            </w:pPr>
            <w:r w:rsidRPr="00E70BCB">
              <w:t>- Babylonská veža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>Svetlo, tieň, skica, štúdia, zátišie, teplé a studené farby, tieňovanie</w:t>
            </w:r>
          </w:p>
        </w:tc>
        <w:tc>
          <w:tcPr>
            <w:tcW w:w="3257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 xml:space="preserve">Výtvarne vyjadrovať morfologické znaky, tvar a farebnosť prírodnín. Lineárne a farebne vyjadriť stavbu a vnútorné členenie prírodnín s možnosťou pohľadu do ich vnútra. </w:t>
            </w:r>
          </w:p>
          <w:p w:rsidR="00E70BCB" w:rsidRPr="00E70BCB" w:rsidRDefault="00E70BCB" w:rsidP="008161FF">
            <w:pPr>
              <w:snapToGrid w:val="0"/>
            </w:pPr>
            <w:r w:rsidRPr="00E70BCB">
              <w:t xml:space="preserve">Pozorovať a výtvarne vyjadriť na základe odpozorovania základné znaky a priestorové princípy pri zobrazovaní umelých foriem a dotvárať ich na základe fantázie. Riešiť vzťahy objektu a prostredia. </w:t>
            </w:r>
          </w:p>
        </w:tc>
        <w:tc>
          <w:tcPr>
            <w:tcW w:w="18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>Aktivita na hodinách, samohodnotenie žiakov, ústne hodnotenie,  systém pochvál a pokarhaní,</w:t>
            </w:r>
            <w:r>
              <w:t xml:space="preserve"> </w:t>
            </w:r>
            <w:r w:rsidRPr="00E70BCB">
              <w:t xml:space="preserve">prevládajúca pozitívna motivácia 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0B2646"/>
        </w:tc>
      </w:tr>
      <w:tr w:rsidR="00E70BCB" w:rsidRPr="00E70BCB">
        <w:trPr>
          <w:gridAfter w:val="1"/>
          <w:wAfter w:w="55" w:type="dxa"/>
          <w:trHeight w:val="4106"/>
          <w:jc w:val="center"/>
        </w:trPr>
        <w:tc>
          <w:tcPr>
            <w:tcW w:w="164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CD747A" w:rsidP="008161FF">
            <w:pPr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lastRenderedPageBreak/>
              <w:t>(3.) V</w:t>
            </w:r>
            <w:r w:rsidR="00E70BCB" w:rsidRPr="00E70BCB">
              <w:rPr>
                <w:rFonts w:eastAsia="ArialMT" w:cs="ArialMT"/>
                <w:b/>
                <w:bCs/>
              </w:rPr>
              <w:t>ýtvarné činnosti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inšpirované dejinami</w:t>
            </w:r>
          </w:p>
          <w:p w:rsidR="00E70BCB" w:rsidRPr="00E70BCB" w:rsidRDefault="00E70BCB" w:rsidP="00BC6E77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umenia</w:t>
            </w:r>
            <w:r w:rsidR="00CD747A">
              <w:rPr>
                <w:rFonts w:eastAsia="ArialMT" w:cs="ArialMT"/>
                <w:b/>
                <w:bCs/>
              </w:rPr>
              <w:t xml:space="preserve"> ( </w:t>
            </w:r>
            <w:r w:rsidR="00BC6E77">
              <w:rPr>
                <w:rFonts w:eastAsia="ArialMT" w:cs="ArialMT"/>
                <w:b/>
                <w:bCs/>
              </w:rPr>
              <w:t>2 h)</w:t>
            </w:r>
          </w:p>
        </w:tc>
        <w:tc>
          <w:tcPr>
            <w:tcW w:w="52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  <w:r w:rsidRPr="00E70BCB">
              <w:rPr>
                <w:b/>
                <w:bCs/>
              </w:rPr>
              <w:t>Zoznámenie s prvopočiatkami umenia – pravek</w:t>
            </w:r>
          </w:p>
          <w:p w:rsidR="00E70BCB" w:rsidRPr="00E70BCB" w:rsidRDefault="00E70BCB" w:rsidP="008161FF">
            <w:pPr>
              <w:snapToGrid w:val="0"/>
            </w:pPr>
            <w:r w:rsidRPr="00E70BCB">
              <w:t>- úvod do umenia praveku</w:t>
            </w:r>
          </w:p>
          <w:p w:rsidR="00E70BCB" w:rsidRPr="00E70BCB" w:rsidRDefault="00E70BCB" w:rsidP="008161FF">
            <w:pPr>
              <w:snapToGrid w:val="0"/>
            </w:pPr>
            <w:r w:rsidRPr="00E70BCB">
              <w:t>- inšpirácia skalnými maľbami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</w:pPr>
            <w:r w:rsidRPr="00E70BCB">
              <w:t>- priestorová tvorba (sošky bohov, Venuše)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  <w:rPr>
                <w:b/>
                <w:bCs/>
              </w:rPr>
            </w:pPr>
            <w:r w:rsidRPr="00E70BCB">
              <w:rPr>
                <w:b/>
                <w:bCs/>
              </w:rPr>
              <w:t>Umenie st</w:t>
            </w:r>
            <w:r w:rsidR="00BC6E77">
              <w:rPr>
                <w:b/>
                <w:bCs/>
              </w:rPr>
              <w:t>a</w:t>
            </w:r>
            <w:r w:rsidRPr="00E70BCB">
              <w:rPr>
                <w:b/>
                <w:bCs/>
              </w:rPr>
              <w:t>rovekého Egypta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</w:pPr>
            <w:r w:rsidRPr="00E70BCB">
              <w:t>- dekoratívne riešenie plochy (obrázkové písmo)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</w:pPr>
            <w:r w:rsidRPr="00E70BCB">
              <w:t>- proporcie ľudského tela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  <w:rPr>
                <w:b/>
                <w:bCs/>
              </w:rPr>
            </w:pPr>
            <w:r w:rsidRPr="00E70BCB">
              <w:rPr>
                <w:b/>
                <w:bCs/>
              </w:rPr>
              <w:t>Umenie starovekého Grécka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</w:pPr>
            <w:r w:rsidRPr="00E70BCB">
              <w:t>- olympijské hry, figurálna kompozícia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</w:pPr>
            <w:r w:rsidRPr="00E70BCB">
              <w:t>- divadelné masky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</w:pPr>
            <w:r w:rsidRPr="00E70BCB">
              <w:t>- grafické spacovanie jednoduchých architektonických prvkov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  <w:rPr>
                <w:b/>
                <w:bCs/>
              </w:rPr>
            </w:pPr>
            <w:r w:rsidRPr="00E70BCB">
              <w:rPr>
                <w:b/>
                <w:bCs/>
              </w:rPr>
              <w:t>Umenie starovekého Ríma</w:t>
            </w:r>
          </w:p>
          <w:p w:rsidR="00E70BCB" w:rsidRPr="00E70BCB" w:rsidRDefault="00E70BCB" w:rsidP="008161FF">
            <w:pPr>
              <w:snapToGrid w:val="0"/>
              <w:ind w:left="-15" w:right="9"/>
            </w:pPr>
            <w:r w:rsidRPr="00E70BCB">
              <w:t>- architektúra</w:t>
            </w:r>
          </w:p>
          <w:p w:rsidR="00E70BCB" w:rsidRPr="00E70BCB" w:rsidRDefault="00E70BCB" w:rsidP="008161FF">
            <w:pPr>
              <w:snapToGrid w:val="0"/>
              <w:ind w:left="2" w:right="9"/>
            </w:pPr>
            <w:r w:rsidRPr="00E70BCB">
              <w:t>- móda a odievanie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Ranokresťanské a byzantské umenie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- ikona, ikona svätca - vlastného patróna (možnosť zaradenia svojej podobizne do obrazu)</w:t>
            </w:r>
          </w:p>
          <w:p w:rsidR="00E70BCB" w:rsidRPr="00E70BCB" w:rsidRDefault="00E70BCB" w:rsidP="008161FF">
            <w:pPr>
              <w:autoSpaceDE w:val="0"/>
            </w:pPr>
            <w:r w:rsidRPr="00E70BCB">
              <w:t xml:space="preserve">- mozaika </w:t>
            </w:r>
            <w:bookmarkStart w:id="1" w:name="DDE_LINK"/>
            <w:bookmarkEnd w:id="1"/>
          </w:p>
        </w:tc>
        <w:tc>
          <w:tcPr>
            <w:tcW w:w="2266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 xml:space="preserve">pravek, starovek, plocha, priestor, proporcie, proporcie ľudského tela,  kompozícia, architektúra, architektonické prvky, divadlo, móda, ikona </w:t>
            </w:r>
          </w:p>
        </w:tc>
        <w:tc>
          <w:tcPr>
            <w:tcW w:w="3116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 xml:space="preserve">Rozvíjať záujem o výtvarné umenie ako špecifickú formu odrazu a vyjadrovania skutočnosti. Poznávať a porovnávať druhy a žánre súčasného a historického umenia. Rozvíjať estetický vzťah k hmotnej kultúre, úžitkovej tvorbe, prírode a životnému prostrediu. </w:t>
            </w:r>
          </w:p>
          <w:p w:rsidR="00E70BCB" w:rsidRPr="00E70BCB" w:rsidRDefault="00E70BCB" w:rsidP="008161FF">
            <w:pPr>
              <w:snapToGrid w:val="0"/>
            </w:pPr>
            <w:r w:rsidRPr="00E70BCB">
              <w:t>Uvedomiť si medzipredmetové vzťahy.</w:t>
            </w:r>
          </w:p>
        </w:tc>
        <w:tc>
          <w:tcPr>
            <w:tcW w:w="18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>Aktivita na hodinách, samohodnotenie žiakov, ústne hodnotenie,</w:t>
            </w:r>
          </w:p>
          <w:p w:rsidR="00E70BCB" w:rsidRPr="00E70BCB" w:rsidRDefault="00E70BCB" w:rsidP="008161FF">
            <w:pPr>
              <w:snapToGrid w:val="0"/>
            </w:pPr>
            <w:r w:rsidRPr="00E70BCB">
              <w:t xml:space="preserve">systém pochvál a pokarhaní,  prevládajúca pozitívna motivácia 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</w:tc>
      </w:tr>
      <w:tr w:rsidR="00CD747A" w:rsidRPr="00E70BCB">
        <w:trPr>
          <w:gridAfter w:val="1"/>
          <w:wAfter w:w="55" w:type="dxa"/>
          <w:trHeight w:val="2745"/>
          <w:jc w:val="center"/>
        </w:trPr>
        <w:tc>
          <w:tcPr>
            <w:tcW w:w="164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D747A" w:rsidRDefault="00CD747A" w:rsidP="00CD747A">
            <w:pPr>
              <w:snapToGrid w:val="0"/>
              <w:rPr>
                <w:rFonts w:eastAsia="ArialMT" w:cs="ArialMT"/>
                <w:b/>
                <w:bCs/>
              </w:rPr>
            </w:pPr>
            <w:r w:rsidRPr="00CD747A">
              <w:rPr>
                <w:rFonts w:eastAsia="ArialMT" w:cs="ArialMT"/>
                <w:b/>
                <w:bCs/>
              </w:rPr>
              <w:t>(</w:t>
            </w:r>
            <w:r>
              <w:rPr>
                <w:rFonts w:eastAsia="ArialMT" w:cs="ArialMT"/>
                <w:b/>
                <w:bCs/>
              </w:rPr>
              <w:t>4. ) Podnety architektúry</w:t>
            </w:r>
          </w:p>
          <w:p w:rsidR="00CD747A" w:rsidRPr="00E70BCB" w:rsidRDefault="00CD747A" w:rsidP="00CD747A">
            <w:pPr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(2 h)</w:t>
            </w:r>
          </w:p>
        </w:tc>
        <w:tc>
          <w:tcPr>
            <w:tcW w:w="52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D747A" w:rsidRDefault="00CD747A" w:rsidP="00CD747A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Urbanizmus</w:t>
            </w:r>
          </w:p>
          <w:p w:rsidR="00CD747A" w:rsidRPr="00CD747A" w:rsidRDefault="00CD747A" w:rsidP="00CD747A">
            <w:pPr>
              <w:snapToGrid w:val="0"/>
              <w:rPr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Cs/>
              </w:rPr>
              <w:t>plán mesta a dediny – vedieť rozvrhnúť základný architektonický objekt</w:t>
            </w:r>
          </w:p>
        </w:tc>
        <w:tc>
          <w:tcPr>
            <w:tcW w:w="2266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CD747A" w:rsidRPr="00E70BCB" w:rsidRDefault="00CD747A" w:rsidP="00CB4263">
            <w:pPr>
              <w:snapToGrid w:val="0"/>
            </w:pPr>
            <w:r>
              <w:t>Urbanizmus, architektúra, plány miest a dedín</w:t>
            </w:r>
          </w:p>
        </w:tc>
        <w:tc>
          <w:tcPr>
            <w:tcW w:w="3116" w:type="dxa"/>
            <w:tcBorders>
              <w:left w:val="single" w:sz="4" w:space="0" w:color="000000"/>
              <w:bottom w:val="single" w:sz="4" w:space="0" w:color="000000"/>
            </w:tcBorders>
          </w:tcPr>
          <w:p w:rsidR="00CD747A" w:rsidRPr="00E70BCB" w:rsidRDefault="00CD747A" w:rsidP="00CD747A">
            <w:pPr>
              <w:snapToGrid w:val="0"/>
            </w:pPr>
            <w:r w:rsidRPr="00E70BCB">
              <w:t>Rozvíjať u žiakov poznávacie schopnosti, poznávať výtvarné princípy, zák</w:t>
            </w:r>
            <w:r>
              <w:t>l</w:t>
            </w:r>
            <w:r w:rsidRPr="00E70BCB">
              <w:t xml:space="preserve">adné prvky výtvarného vyjadrovania,  možnosti materiálu. </w:t>
            </w:r>
          </w:p>
          <w:p w:rsidR="00CD747A" w:rsidRPr="00E70BCB" w:rsidRDefault="00CD747A" w:rsidP="00CD747A">
            <w:pPr>
              <w:snapToGrid w:val="0"/>
            </w:pPr>
            <w:r w:rsidRPr="00E70BCB">
              <w:t>Využívať vizuálne obrazn</w:t>
            </w:r>
            <w:r>
              <w:t>é vyjadrenia k zachyteniu</w:t>
            </w:r>
            <w:r w:rsidRPr="00E70BCB">
              <w:t xml:space="preserve"> vizuálnych skúseností</w:t>
            </w:r>
            <w:r>
              <w:t>.</w:t>
            </w:r>
          </w:p>
        </w:tc>
        <w:tc>
          <w:tcPr>
            <w:tcW w:w="18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47A" w:rsidRPr="00E70BCB" w:rsidRDefault="00CD747A" w:rsidP="00D85AD3">
            <w:pPr>
              <w:snapToGrid w:val="0"/>
            </w:pPr>
            <w:r w:rsidRPr="00E70BCB">
              <w:t>Aktivita na hodinách, samohodnotenie žiakov, ústne hodnotenie,  systém pochvál a pokarhaní,</w:t>
            </w:r>
            <w:r>
              <w:t xml:space="preserve"> </w:t>
            </w:r>
            <w:r w:rsidRPr="00E70BCB">
              <w:t xml:space="preserve">prevládajúca pozitívna motivácia </w:t>
            </w:r>
          </w:p>
        </w:tc>
      </w:tr>
    </w:tbl>
    <w:p w:rsidR="00E70BCB" w:rsidRPr="00E70BCB" w:rsidRDefault="00E70BCB" w:rsidP="00E70BCB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683"/>
        <w:gridCol w:w="5244"/>
        <w:gridCol w:w="2268"/>
        <w:gridCol w:w="3119"/>
        <w:gridCol w:w="1843"/>
      </w:tblGrid>
      <w:tr w:rsidR="00AC0D34" w:rsidRPr="00E70BCB">
        <w:trPr>
          <w:trHeight w:val="1476"/>
        </w:trPr>
        <w:tc>
          <w:tcPr>
            <w:tcW w:w="1683" w:type="dxa"/>
            <w:tcBorders>
              <w:left w:val="single" w:sz="4" w:space="0" w:color="000000"/>
              <w:bottom w:val="single" w:sz="4" w:space="0" w:color="000000"/>
            </w:tcBorders>
          </w:tcPr>
          <w:p w:rsidR="00AC0D34" w:rsidRDefault="00AC0D34" w:rsidP="00AC0D34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(5) Tradícia a identita </w:t>
            </w:r>
          </w:p>
          <w:p w:rsidR="00AC0D34" w:rsidRPr="00E70BCB" w:rsidRDefault="00AC0D34" w:rsidP="00AC0D34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>
              <w:rPr>
                <w:b/>
                <w:bCs/>
              </w:rPr>
              <w:t>Kultúra krajiny ( 6 h)</w:t>
            </w:r>
          </w:p>
        </w:tc>
        <w:tc>
          <w:tcPr>
            <w:tcW w:w="5244" w:type="dxa"/>
            <w:tcBorders>
              <w:left w:val="single" w:sz="4" w:space="0" w:color="000000"/>
              <w:bottom w:val="single" w:sz="4" w:space="0" w:color="000000"/>
            </w:tcBorders>
          </w:tcPr>
          <w:p w:rsidR="00AC0D34" w:rsidRDefault="00AC0D34" w:rsidP="00AC0D34">
            <w:pPr>
              <w:snapToGrid w:val="0"/>
              <w:ind w:left="142" w:right="9" w:hanging="133"/>
              <w:rPr>
                <w:b/>
                <w:bCs/>
              </w:rPr>
            </w:pPr>
            <w:r>
              <w:rPr>
                <w:b/>
                <w:bCs/>
              </w:rPr>
              <w:t xml:space="preserve">Vianoce </w:t>
            </w:r>
          </w:p>
          <w:p w:rsidR="00AC0D34" w:rsidRDefault="00AC0D34" w:rsidP="00AC0D34">
            <w:pPr>
              <w:autoSpaceDE w:val="0"/>
              <w:snapToGrid w:val="0"/>
            </w:pPr>
            <w:r>
              <w:t>- tvorba tradičných vianočných ozdôb</w:t>
            </w:r>
          </w:p>
          <w:p w:rsidR="00AC0D34" w:rsidRDefault="00AC0D34" w:rsidP="00AC0D34">
            <w:pPr>
              <w:autoSpaceDE w:val="0"/>
              <w:snapToGrid w:val="0"/>
            </w:pPr>
            <w:r w:rsidRPr="0060563B">
              <w:t>- výroba sviečky</w:t>
            </w:r>
          </w:p>
          <w:p w:rsidR="00AC0D34" w:rsidRDefault="00AC0D34" w:rsidP="00AC0D34">
            <w:pPr>
              <w:autoSpaceDE w:val="0"/>
              <w:snapToGrid w:val="0"/>
            </w:pPr>
            <w:r>
              <w:t>- vianočná výzdoba – ikebana, adventný veniec</w:t>
            </w:r>
          </w:p>
          <w:p w:rsidR="00AC0D34" w:rsidRPr="00E70BCB" w:rsidRDefault="00AC0D34" w:rsidP="00AC0D34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</w:tcPr>
          <w:p w:rsidR="00AC0D34" w:rsidRPr="00E70BCB" w:rsidRDefault="00AC0D34" w:rsidP="008161FF">
            <w:pPr>
              <w:snapToGrid w:val="0"/>
            </w:pPr>
            <w:r>
              <w:t>Vianoce, vianočné tradície, zvyky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:rsidR="00AC0D34" w:rsidRPr="00E70BCB" w:rsidRDefault="00AC0D34" w:rsidP="008161FF">
            <w:pPr>
              <w:snapToGrid w:val="0"/>
            </w:pP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D34" w:rsidRPr="00E70BCB" w:rsidRDefault="00AC0D34" w:rsidP="008161FF">
            <w:pPr>
              <w:snapToGrid w:val="0"/>
            </w:pPr>
          </w:p>
        </w:tc>
      </w:tr>
      <w:tr w:rsidR="00E70BCB" w:rsidRPr="00E70BCB">
        <w:trPr>
          <w:trHeight w:val="6728"/>
        </w:trPr>
        <w:tc>
          <w:tcPr>
            <w:tcW w:w="1683" w:type="dxa"/>
            <w:tcBorders>
              <w:left w:val="single" w:sz="4" w:space="0" w:color="000000"/>
              <w:bottom w:val="single" w:sz="4" w:space="0" w:color="000000"/>
            </w:tcBorders>
          </w:tcPr>
          <w:p w:rsidR="00BC6E77" w:rsidRDefault="00AC0D34" w:rsidP="008161FF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(6</w:t>
            </w:r>
            <w:r w:rsidR="00E70BCB" w:rsidRPr="00E70BCB">
              <w:rPr>
                <w:rFonts w:eastAsia="ArialMT" w:cs="ArialMT"/>
                <w:b/>
                <w:bCs/>
              </w:rPr>
              <w:t xml:space="preserve">.) </w:t>
            </w:r>
            <w:r w:rsidR="005A26FD">
              <w:rPr>
                <w:rFonts w:eastAsia="ArialMT" w:cs="ArialMT"/>
                <w:b/>
                <w:bCs/>
              </w:rPr>
              <w:t>P</w:t>
            </w:r>
            <w:r w:rsidR="00E70BCB" w:rsidRPr="00E70BCB">
              <w:rPr>
                <w:rFonts w:eastAsia="ArialMT" w:cs="ArialMT"/>
                <w:b/>
                <w:bCs/>
              </w:rPr>
              <w:t>odnety filmu, videa a</w:t>
            </w:r>
            <w:r w:rsidR="00BC6E77">
              <w:rPr>
                <w:rFonts w:eastAsia="ArialMT" w:cs="ArialMT"/>
                <w:b/>
                <w:bCs/>
              </w:rPr>
              <w:t> </w:t>
            </w:r>
            <w:r w:rsidR="00E70BCB" w:rsidRPr="00E70BCB">
              <w:rPr>
                <w:rFonts w:eastAsia="ArialMT" w:cs="ArialMT"/>
                <w:b/>
                <w:bCs/>
              </w:rPr>
              <w:t>fotografie</w:t>
            </w:r>
            <w:r w:rsidR="00BC6E77">
              <w:rPr>
                <w:rFonts w:eastAsia="ArialMT" w:cs="ArialMT"/>
                <w:b/>
                <w:bCs/>
              </w:rPr>
              <w:t xml:space="preserve"> </w:t>
            </w:r>
          </w:p>
          <w:p w:rsidR="00E70BCB" w:rsidRPr="00E70BCB" w:rsidRDefault="005A26FD" w:rsidP="008161FF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(8</w:t>
            </w:r>
            <w:r w:rsidR="00BC6E77">
              <w:rPr>
                <w:rFonts w:eastAsia="ArialMT" w:cs="ArialMT"/>
                <w:b/>
                <w:bCs/>
              </w:rPr>
              <w:t xml:space="preserve"> h)</w:t>
            </w:r>
          </w:p>
          <w:p w:rsidR="00E70BCB" w:rsidRPr="00E70BCB" w:rsidRDefault="00E70BCB" w:rsidP="008161FF">
            <w:pPr>
              <w:autoSpaceDE w:val="0"/>
              <w:rPr>
                <w:b/>
                <w:bCs/>
              </w:rPr>
            </w:pPr>
          </w:p>
          <w:p w:rsid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C1156D" w:rsidRPr="00E70BCB" w:rsidRDefault="00C1156D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C1156D" w:rsidP="008161FF">
            <w:pPr>
              <w:autoSpaceDE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(7.)E</w:t>
            </w:r>
            <w:r w:rsidR="00E70BCB" w:rsidRPr="00E70BCB">
              <w:rPr>
                <w:rFonts w:eastAsia="ArialMT" w:cs="ArialMT"/>
                <w:b/>
                <w:bCs/>
              </w:rPr>
              <w:t>lektronické</w:t>
            </w:r>
            <w:r>
              <w:rPr>
                <w:rFonts w:eastAsia="ArialMT" w:cs="ArialMT"/>
                <w:b/>
                <w:bCs/>
              </w:rPr>
              <w:t xml:space="preserve"> </w:t>
            </w:r>
            <w:r w:rsidR="00E70BCB" w:rsidRPr="00E70BCB">
              <w:rPr>
                <w:rFonts w:eastAsia="ArialMT" w:cs="ArialMT"/>
                <w:b/>
                <w:bCs/>
              </w:rPr>
              <w:t>médiá</w:t>
            </w:r>
          </w:p>
          <w:p w:rsidR="00BC6E77" w:rsidRPr="00E70BCB" w:rsidRDefault="00BC6E77" w:rsidP="00BC6E77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(6 h)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C1156D" w:rsidRPr="00E70BCB" w:rsidRDefault="00C1156D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C1156D" w:rsidP="008161FF">
            <w:pPr>
              <w:autoSpaceDE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(8.) P</w:t>
            </w:r>
            <w:r w:rsidR="00E70BCB" w:rsidRPr="00E70BCB">
              <w:rPr>
                <w:rFonts w:eastAsia="ArialMT" w:cs="ArialMT"/>
                <w:b/>
                <w:bCs/>
              </w:rPr>
              <w:t>odnety dizajnu</w:t>
            </w:r>
          </w:p>
          <w:p w:rsidR="00BC6E77" w:rsidRPr="00E70BCB" w:rsidRDefault="00C1156D" w:rsidP="00BC6E77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(12</w:t>
            </w:r>
            <w:r w:rsidR="00BC6E77">
              <w:rPr>
                <w:rFonts w:eastAsia="ArialMT" w:cs="ArialMT"/>
                <w:b/>
                <w:bCs/>
              </w:rPr>
              <w:t xml:space="preserve"> h)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</w:tc>
        <w:tc>
          <w:tcPr>
            <w:tcW w:w="5244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 xml:space="preserve">Záber </w:t>
            </w:r>
          </w:p>
          <w:p w:rsidR="00E70BCB" w:rsidRPr="00E70BCB" w:rsidRDefault="00E70BCB" w:rsidP="008161FF">
            <w:pPr>
              <w:autoSpaceDE w:val="0"/>
              <w:snapToGrid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  <w:b/>
                <w:bCs/>
              </w:rPr>
              <w:t xml:space="preserve">- </w:t>
            </w:r>
            <w:r w:rsidRPr="00E70BCB">
              <w:rPr>
                <w:rFonts w:eastAsia="ArialMT" w:cs="ArialMT"/>
              </w:rPr>
              <w:t>úvod do filmovania</w:t>
            </w:r>
          </w:p>
          <w:p w:rsidR="00E70BCB" w:rsidRPr="00E70BCB" w:rsidRDefault="00E70BCB" w:rsidP="008161FF">
            <w:pPr>
              <w:numPr>
                <w:ilvl w:val="0"/>
                <w:numId w:val="2"/>
              </w:numPr>
              <w:tabs>
                <w:tab w:val="left" w:pos="135"/>
              </w:tabs>
              <w:autoSpaceDE w:val="0"/>
              <w:ind w:left="135" w:right="-8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akcia, dianie v triede</w:t>
            </w:r>
          </w:p>
          <w:p w:rsidR="00E70BCB" w:rsidRPr="00E70BCB" w:rsidRDefault="00E70BCB" w:rsidP="008161FF">
            <w:pPr>
              <w:snapToGrid w:val="0"/>
              <w:ind w:left="360"/>
              <w:rPr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b/>
                <w:bCs/>
              </w:rPr>
            </w:pPr>
            <w:r w:rsidRPr="00E70BCB">
              <w:rPr>
                <w:rFonts w:cs="Arial"/>
                <w:b/>
                <w:bCs/>
              </w:rPr>
              <w:t xml:space="preserve">Základy práce </w:t>
            </w:r>
            <w:r w:rsidRPr="00E70BCB">
              <w:rPr>
                <w:b/>
                <w:bCs/>
              </w:rPr>
              <w:t xml:space="preserve">s fotoaparátom 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C1156D" w:rsidRDefault="00C1156D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Úprava digitálneho obrazu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- skenovanie, základné operácie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s digitálnym obrazom, ukážky možností úpravy digitálnej fotografie v počítači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Návrh loga, značky</w:t>
            </w:r>
          </w:p>
          <w:p w:rsidR="00E70BCB" w:rsidRPr="002A0EE4" w:rsidRDefault="002A0EE4" w:rsidP="008161FF">
            <w:pPr>
              <w:autoSpaceDE w:val="0"/>
              <w:rPr>
                <w:rFonts w:eastAsia="ArialMT" w:cs="ArialMT"/>
                <w:b/>
              </w:rPr>
            </w:pPr>
            <w:r>
              <w:rPr>
                <w:rFonts w:eastAsia="ArialMT" w:cs="ArialMT"/>
                <w:b/>
              </w:rPr>
              <w:t>L</w:t>
            </w:r>
            <w:r w:rsidR="00E70BCB" w:rsidRPr="002A0EE4">
              <w:rPr>
                <w:rFonts w:eastAsia="ArialMT" w:cs="ArialMT"/>
                <w:b/>
              </w:rPr>
              <w:t xml:space="preserve">ogo pre </w:t>
            </w:r>
            <w:r w:rsidR="00C1156D" w:rsidRPr="002A0EE4">
              <w:rPr>
                <w:rFonts w:eastAsia="ArialMT" w:cs="ArialMT"/>
                <w:b/>
              </w:rPr>
              <w:t>Gymnázia v Gelnici</w:t>
            </w:r>
            <w:r w:rsidR="00E70BCB" w:rsidRPr="002A0EE4">
              <w:rPr>
                <w:rFonts w:eastAsia="ArialMT" w:cs="ArialMT"/>
                <w:b/>
              </w:rPr>
              <w:t>,</w:t>
            </w:r>
            <w:r w:rsidR="00C1156D" w:rsidRPr="002A0EE4">
              <w:rPr>
                <w:rFonts w:eastAsia="ArialMT" w:cs="ArialMT"/>
                <w:b/>
              </w:rPr>
              <w:t xml:space="preserve"> </w:t>
            </w:r>
          </w:p>
          <w:p w:rsidR="00C1156D" w:rsidRPr="002A0EE4" w:rsidRDefault="002A0EE4" w:rsidP="008161FF">
            <w:pPr>
              <w:autoSpaceDE w:val="0"/>
              <w:rPr>
                <w:rFonts w:eastAsia="ArialMT" w:cs="ArialMT"/>
                <w:b/>
              </w:rPr>
            </w:pPr>
            <w:r>
              <w:rPr>
                <w:rFonts w:eastAsia="ArialMT" w:cs="ArialMT"/>
                <w:b/>
              </w:rPr>
              <w:t>N</w:t>
            </w:r>
            <w:r w:rsidR="00C1156D" w:rsidRPr="002A0EE4">
              <w:rPr>
                <w:rFonts w:eastAsia="ArialMT" w:cs="ArialMT"/>
                <w:b/>
              </w:rPr>
              <w:t>ávrh  obalu pre ľubovoľný predmet</w:t>
            </w:r>
          </w:p>
          <w:p w:rsidR="00C1156D" w:rsidRPr="002A0EE4" w:rsidRDefault="002A0EE4" w:rsidP="008161FF">
            <w:pPr>
              <w:autoSpaceDE w:val="0"/>
              <w:rPr>
                <w:rFonts w:eastAsia="ArialMT" w:cs="ArialMT"/>
                <w:b/>
              </w:rPr>
            </w:pPr>
            <w:r>
              <w:rPr>
                <w:rFonts w:eastAsia="ArialMT" w:cs="ArialMT"/>
                <w:b/>
              </w:rPr>
              <w:t>N</w:t>
            </w:r>
            <w:r w:rsidR="00C1156D" w:rsidRPr="002A0EE4">
              <w:rPr>
                <w:rFonts w:eastAsia="ArialMT" w:cs="ArialMT"/>
                <w:b/>
              </w:rPr>
              <w:t xml:space="preserve">ávrh na tričko – </w:t>
            </w:r>
            <w:r w:rsidR="00C1156D" w:rsidRPr="002A0EE4">
              <w:rPr>
                <w:rFonts w:eastAsia="ArialMT" w:cs="ArialMT"/>
              </w:rPr>
              <w:t>vytvor si vlastné tričko</w:t>
            </w:r>
          </w:p>
          <w:p w:rsidR="00C1156D" w:rsidRPr="002A0EE4" w:rsidRDefault="002A0EE4" w:rsidP="008161FF">
            <w:pPr>
              <w:autoSpaceDE w:val="0"/>
              <w:rPr>
                <w:rFonts w:eastAsia="ArialMT" w:cs="ArialMT"/>
                <w:b/>
              </w:rPr>
            </w:pPr>
            <w:r>
              <w:rPr>
                <w:rFonts w:eastAsia="ArialMT" w:cs="ArialMT"/>
                <w:b/>
              </w:rPr>
              <w:t>N</w:t>
            </w:r>
            <w:r w:rsidR="00C1156D" w:rsidRPr="002A0EE4">
              <w:rPr>
                <w:rFonts w:eastAsia="ArialMT" w:cs="ArialMT"/>
                <w:b/>
              </w:rPr>
              <w:t>ávrh diplomu k vybranej športovej disciplíne</w:t>
            </w:r>
          </w:p>
          <w:p w:rsidR="00C1156D" w:rsidRPr="002A0EE4" w:rsidRDefault="002A0EE4" w:rsidP="008161FF">
            <w:pPr>
              <w:autoSpaceDE w:val="0"/>
              <w:rPr>
                <w:rFonts w:eastAsia="ArialMT" w:cs="ArialMT"/>
                <w:b/>
              </w:rPr>
            </w:pPr>
            <w:r>
              <w:rPr>
                <w:rFonts w:eastAsia="ArialMT" w:cs="ArialMT"/>
                <w:b/>
              </w:rPr>
              <w:t>O</w:t>
            </w:r>
            <w:r w:rsidR="00B62D00" w:rsidRPr="002A0EE4">
              <w:rPr>
                <w:rFonts w:eastAsia="ArialMT" w:cs="ArialMT"/>
                <w:b/>
              </w:rPr>
              <w:t>devný dizajn</w:t>
            </w:r>
            <w:r w:rsidRPr="002A0EE4">
              <w:rPr>
                <w:rFonts w:eastAsia="ArialMT" w:cs="ArialMT"/>
                <w:b/>
              </w:rPr>
              <w:t xml:space="preserve"> – </w:t>
            </w:r>
            <w:r w:rsidRPr="002A0EE4">
              <w:rPr>
                <w:rFonts w:eastAsia="ArialMT" w:cs="ArialMT"/>
              </w:rPr>
              <w:t>časť odevu, doplnok ( hra na módneho návrhára)</w:t>
            </w:r>
          </w:p>
          <w:p w:rsidR="00E70BCB" w:rsidRPr="002A0EE4" w:rsidRDefault="002A0EE4" w:rsidP="002A0EE4">
            <w:pPr>
              <w:autoSpaceDE w:val="0"/>
              <w:rPr>
                <w:b/>
              </w:rPr>
            </w:pPr>
            <w:r>
              <w:rPr>
                <w:b/>
              </w:rPr>
              <w:t>V</w:t>
            </w:r>
            <w:r w:rsidRPr="002A0EE4">
              <w:rPr>
                <w:b/>
              </w:rPr>
              <w:t>yhotovenie karnevalovej masky</w:t>
            </w:r>
          </w:p>
          <w:p w:rsidR="00E70BCB" w:rsidRPr="002A0EE4" w:rsidRDefault="00E70BCB" w:rsidP="008161FF">
            <w:pPr>
              <w:autoSpaceDE w:val="0"/>
              <w:rPr>
                <w:b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>Film, video, fotografia, hľadáčik, záber, videoperformance, akcia, expozícia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  <w:r w:rsidRPr="00E70BCB">
              <w:t>digitálny obraz, digitálna fotografia, grafické programy</w:t>
            </w:r>
          </w:p>
          <w:p w:rsidR="00E70BCB" w:rsidRDefault="00E70BCB" w:rsidP="008161FF">
            <w:pPr>
              <w:snapToGrid w:val="0"/>
            </w:pPr>
          </w:p>
          <w:p w:rsidR="00C1156D" w:rsidRPr="00E70BCB" w:rsidRDefault="00C1156D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  <w:r w:rsidRPr="00E70BCB">
              <w:t>písmo, logo, ex libris, dizajn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 xml:space="preserve">Poznávať a porovnávať druhy a žánre súčasného a historického umenia. Rozvíjať estetický vzťah k hmotnej kultúre, úžitkovej tvorbe, prírode a životnému prostrediu. 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Default="00E70BCB" w:rsidP="008161FF">
            <w:pPr>
              <w:snapToGrid w:val="0"/>
            </w:pPr>
          </w:p>
          <w:p w:rsidR="00C1156D" w:rsidRPr="00E70BCB" w:rsidRDefault="00C1156D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E953C6">
            <w:pPr>
              <w:snapToGrid w:val="0"/>
            </w:pPr>
            <w:r w:rsidRPr="00E70BCB">
              <w:t>Uplatniť základné zásady výberu, zjednodušenia a radenia prvkov v tvarovej a farebnej kompozícii. Dekoratívne rišiť plochu z geometrických a štylizovaných prvkov. Objasniť hlavné zásady súčasnej úžitkovej a di</w:t>
            </w:r>
            <w:r w:rsidR="00E953C6" w:rsidRPr="00E70BCB">
              <w:t xml:space="preserve"> Uvedomiť si </w:t>
            </w:r>
            <w:r w:rsidR="00E953C6">
              <w:t>m</w:t>
            </w:r>
            <w:r w:rsidR="00E953C6" w:rsidRPr="00E70BCB">
              <w:t>edzipredmetové vzťahy.</w:t>
            </w:r>
            <w:r w:rsidRPr="00E70BCB">
              <w:t>zajnérskej tvorby.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 xml:space="preserve">Aktivita na hodinách, samohodnotenie žiakov, ústne hodnotenie, systém pochvál a pokarhaní,   prevládajúca pozitívna motivácia 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</w:tc>
      </w:tr>
      <w:tr w:rsidR="00E70BCB" w:rsidRPr="00E70BCB">
        <w:trPr>
          <w:trHeight w:val="6728"/>
        </w:trPr>
        <w:tc>
          <w:tcPr>
            <w:tcW w:w="1683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0B2646" w:rsidP="008161FF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 xml:space="preserve"> </w:t>
            </w:r>
            <w:r w:rsidR="002A0EE4">
              <w:rPr>
                <w:rFonts w:eastAsia="ArialMT" w:cs="ArialMT"/>
                <w:b/>
                <w:bCs/>
              </w:rPr>
              <w:t>(9</w:t>
            </w:r>
            <w:r w:rsidR="00E70BCB" w:rsidRPr="00E70BCB">
              <w:rPr>
                <w:rFonts w:eastAsia="ArialMT" w:cs="ArialMT"/>
                <w:b/>
                <w:bCs/>
              </w:rPr>
              <w:t xml:space="preserve">.) </w:t>
            </w:r>
            <w:r w:rsidR="002A0EE4">
              <w:rPr>
                <w:rFonts w:eastAsia="ArialMT" w:cs="ArialMT"/>
                <w:b/>
                <w:bCs/>
              </w:rPr>
              <w:t>P</w:t>
            </w:r>
            <w:r w:rsidR="00E70BCB" w:rsidRPr="00E70BCB">
              <w:rPr>
                <w:rFonts w:eastAsia="ArialMT" w:cs="ArialMT"/>
                <w:b/>
                <w:bCs/>
              </w:rPr>
              <w:t>odnety</w:t>
            </w:r>
          </w:p>
          <w:p w:rsidR="00E70BCB" w:rsidRPr="00E70BCB" w:rsidRDefault="00E70BCB" w:rsidP="008161FF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literatúry</w:t>
            </w:r>
          </w:p>
          <w:p w:rsidR="00BC6E77" w:rsidRPr="00E70BCB" w:rsidRDefault="002A0EE4" w:rsidP="00BC6E77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(2</w:t>
            </w:r>
            <w:r w:rsidR="00BC6E77">
              <w:rPr>
                <w:rFonts w:eastAsia="ArialMT" w:cs="ArialMT"/>
                <w:b/>
                <w:bCs/>
              </w:rPr>
              <w:t xml:space="preserve"> h)</w:t>
            </w:r>
          </w:p>
          <w:p w:rsidR="00E70BCB" w:rsidRDefault="00E70BCB" w:rsidP="008161FF">
            <w:pPr>
              <w:snapToGrid w:val="0"/>
              <w:rPr>
                <w:b/>
                <w:bCs/>
              </w:rPr>
            </w:pP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B6588" w:rsidRDefault="002B6588" w:rsidP="008161FF">
            <w:pPr>
              <w:snapToGrid w:val="0"/>
              <w:rPr>
                <w:b/>
                <w:bCs/>
              </w:rPr>
            </w:pPr>
          </w:p>
          <w:p w:rsidR="002B6588" w:rsidRDefault="002B6588" w:rsidP="008161FF">
            <w:pPr>
              <w:snapToGrid w:val="0"/>
              <w:rPr>
                <w:b/>
                <w:bCs/>
              </w:rPr>
            </w:pPr>
          </w:p>
          <w:p w:rsidR="002B6588" w:rsidRDefault="002B6588" w:rsidP="008161FF">
            <w:pPr>
              <w:snapToGrid w:val="0"/>
              <w:rPr>
                <w:b/>
                <w:bCs/>
              </w:rPr>
            </w:pP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A0EE4" w:rsidRDefault="002B6588" w:rsidP="008161FF">
            <w:pPr>
              <w:snapToGrid w:val="0"/>
              <w:rPr>
                <w:b/>
                <w:bCs/>
              </w:rPr>
            </w:pPr>
            <w:r w:rsidRPr="001000C1">
              <w:rPr>
                <w:b/>
                <w:bCs/>
              </w:rPr>
              <w:t>(10.)</w:t>
            </w:r>
            <w:r>
              <w:rPr>
                <w:b/>
                <w:bCs/>
              </w:rPr>
              <w:t xml:space="preserve"> Podnety tradičných remesiel (4h)</w:t>
            </w:r>
          </w:p>
          <w:p w:rsidR="002A0EE4" w:rsidRPr="00E70BCB" w:rsidRDefault="002A0EE4" w:rsidP="008161FF">
            <w:pPr>
              <w:snapToGrid w:val="0"/>
              <w:rPr>
                <w:b/>
                <w:bCs/>
              </w:rPr>
            </w:pPr>
          </w:p>
          <w:p w:rsidR="00E70BCB" w:rsidRPr="00E70BCB" w:rsidRDefault="002B6588" w:rsidP="008161FF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(11.) E</w:t>
            </w:r>
            <w:r w:rsidR="00E70BCB" w:rsidRPr="00E70BCB">
              <w:rPr>
                <w:b/>
                <w:bCs/>
              </w:rPr>
              <w:t>xpresívny voľný výtvarný prejav</w:t>
            </w:r>
          </w:p>
          <w:p w:rsidR="00BC6E77" w:rsidRPr="00E70BCB" w:rsidRDefault="002B6588" w:rsidP="00BC6E77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(4</w:t>
            </w:r>
            <w:r w:rsidR="00BC6E77">
              <w:rPr>
                <w:rFonts w:eastAsia="ArialMT" w:cs="ArialMT"/>
                <w:b/>
                <w:bCs/>
              </w:rPr>
              <w:t xml:space="preserve"> h)</w:t>
            </w: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</w:p>
        </w:tc>
        <w:tc>
          <w:tcPr>
            <w:tcW w:w="5244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Ilustrácia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- ilustrácia vybraného príbehu, rozprávky, poviedky</w:t>
            </w:r>
          </w:p>
          <w:p w:rsidR="00E70BCB" w:rsidRPr="00E70BCB" w:rsidRDefault="00E70BCB" w:rsidP="008161FF">
            <w:pPr>
              <w:autoSpaceDE w:val="0"/>
              <w:snapToGrid w:val="0"/>
            </w:pPr>
          </w:p>
          <w:p w:rsidR="00E70BCB" w:rsidRDefault="00E70BCB" w:rsidP="008161FF">
            <w:pPr>
              <w:snapToGrid w:val="0"/>
              <w:rPr>
                <w:b/>
                <w:bCs/>
              </w:rPr>
            </w:pP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B6588" w:rsidRDefault="002B6588" w:rsidP="008161FF">
            <w:pPr>
              <w:snapToGrid w:val="0"/>
              <w:rPr>
                <w:b/>
                <w:bCs/>
              </w:rPr>
            </w:pPr>
          </w:p>
          <w:p w:rsidR="002B6588" w:rsidRDefault="002B6588" w:rsidP="008161FF">
            <w:pPr>
              <w:snapToGrid w:val="0"/>
              <w:rPr>
                <w:b/>
                <w:bCs/>
              </w:rPr>
            </w:pPr>
          </w:p>
          <w:p w:rsidR="002B6588" w:rsidRDefault="002B6588" w:rsidP="008161FF">
            <w:pPr>
              <w:snapToGrid w:val="0"/>
              <w:rPr>
                <w:b/>
                <w:bCs/>
              </w:rPr>
            </w:pP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A0EE4" w:rsidRDefault="002B6588" w:rsidP="008161FF">
            <w:pPr>
              <w:snapToGrid w:val="0"/>
              <w:rPr>
                <w:b/>
                <w:bCs/>
              </w:rPr>
            </w:pPr>
            <w:r w:rsidRPr="00F535A8">
              <w:rPr>
                <w:b/>
                <w:bCs/>
              </w:rPr>
              <w:t>Podnety košikárstva, pletenia</w:t>
            </w:r>
            <w:r>
              <w:t xml:space="preserve"> – tvorba vlastného črepníčka</w:t>
            </w: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A0EE4" w:rsidRPr="00E70BCB" w:rsidRDefault="002A0EE4" w:rsidP="008161FF">
            <w:pPr>
              <w:snapToGrid w:val="0"/>
              <w:rPr>
                <w:b/>
                <w:bCs/>
              </w:rPr>
            </w:pP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  <w:r w:rsidRPr="00E70BCB">
              <w:rPr>
                <w:b/>
                <w:bCs/>
              </w:rPr>
              <w:t>Vyjadrenie ľudských pocitov</w:t>
            </w:r>
          </w:p>
          <w:p w:rsidR="00E70BCB" w:rsidRPr="00E70BCB" w:rsidRDefault="00E70BCB" w:rsidP="008161FF">
            <w:pPr>
              <w:snapToGrid w:val="0"/>
            </w:pPr>
            <w:r w:rsidRPr="00E70BCB">
              <w:t>- psychologické pôsobenie farieb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  <w:r w:rsidRPr="00E70BCB">
              <w:rPr>
                <w:b/>
                <w:bCs/>
              </w:rPr>
              <w:t>Výrazová funkcia farieb</w:t>
            </w:r>
          </w:p>
          <w:p w:rsidR="00E70BCB" w:rsidRPr="00E70BCB" w:rsidRDefault="00E70BCB" w:rsidP="008161FF">
            <w:pPr>
              <w:snapToGrid w:val="0"/>
            </w:pPr>
            <w:r w:rsidRPr="00E70BCB">
              <w:t xml:space="preserve">- farebné vyjadrenie expresívneho psychického stavu - „šťastie“ 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Default="00E70BCB" w:rsidP="008161FF">
            <w:pPr>
              <w:snapToGrid w:val="0"/>
            </w:pPr>
          </w:p>
          <w:p w:rsidR="002B6588" w:rsidRDefault="002B6588" w:rsidP="008161FF">
            <w:pPr>
              <w:snapToGrid w:val="0"/>
            </w:pPr>
          </w:p>
          <w:p w:rsidR="002B6588" w:rsidRDefault="002B6588" w:rsidP="008161FF">
            <w:pPr>
              <w:snapToGrid w:val="0"/>
            </w:pPr>
          </w:p>
          <w:p w:rsidR="002B6588" w:rsidRPr="00E70BCB" w:rsidRDefault="002B6588" w:rsidP="008161FF">
            <w:pPr>
              <w:snapToGrid w:val="0"/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snapToGrid w:val="0"/>
              <w:rPr>
                <w:rFonts w:eastAsia="ArialMT" w:cs="ArialMT"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>ilustrácia, kresba, kolorovaná kresba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Default="00E70BCB" w:rsidP="008161FF">
            <w:pPr>
              <w:snapToGrid w:val="0"/>
            </w:pPr>
          </w:p>
          <w:p w:rsidR="002A0EE4" w:rsidRDefault="002A0EE4" w:rsidP="008161FF">
            <w:pPr>
              <w:snapToGrid w:val="0"/>
            </w:pPr>
          </w:p>
          <w:p w:rsidR="002A0EE4" w:rsidRDefault="002A0EE4" w:rsidP="008161FF">
            <w:pPr>
              <w:snapToGrid w:val="0"/>
            </w:pPr>
          </w:p>
          <w:p w:rsidR="002A0EE4" w:rsidRDefault="002A0EE4" w:rsidP="008161FF">
            <w:pPr>
              <w:snapToGrid w:val="0"/>
            </w:pPr>
          </w:p>
          <w:p w:rsidR="002A0EE4" w:rsidRDefault="002A0EE4" w:rsidP="008161FF">
            <w:pPr>
              <w:snapToGrid w:val="0"/>
            </w:pPr>
          </w:p>
          <w:p w:rsidR="002A0EE4" w:rsidRDefault="002A0EE4" w:rsidP="008161FF">
            <w:pPr>
              <w:snapToGrid w:val="0"/>
            </w:pPr>
          </w:p>
          <w:p w:rsidR="002A0EE4" w:rsidRDefault="002A0EE4" w:rsidP="008161FF">
            <w:pPr>
              <w:snapToGrid w:val="0"/>
            </w:pPr>
          </w:p>
          <w:p w:rsidR="002A0EE4" w:rsidRDefault="002A0EE4" w:rsidP="008161FF">
            <w:pPr>
              <w:snapToGrid w:val="0"/>
            </w:pPr>
          </w:p>
          <w:p w:rsidR="002B6588" w:rsidRDefault="002B6588" w:rsidP="008161FF">
            <w:pPr>
              <w:snapToGrid w:val="0"/>
            </w:pPr>
          </w:p>
          <w:p w:rsidR="002B6588" w:rsidRDefault="002B6588" w:rsidP="008161FF">
            <w:pPr>
              <w:snapToGrid w:val="0"/>
            </w:pPr>
          </w:p>
          <w:p w:rsidR="002B6588" w:rsidRDefault="002B6588" w:rsidP="008161FF">
            <w:pPr>
              <w:snapToGrid w:val="0"/>
            </w:pPr>
          </w:p>
          <w:p w:rsidR="002B6588" w:rsidRPr="00E70BCB" w:rsidRDefault="002B6588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  <w:r w:rsidRPr="00E70BCB">
              <w:t>Farby základné a sekundárne, farebný kontrast, harmónia, funkcie farieb, expresia, expresionizmus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>Vyberať a kombinovať vizuálne obrazné prostriedky pre vlastné originálne vyjadrenie a uplatnenie svojej osobitosti. Využívať vizuálne obrazné vyjadrenia k zachyteniu nielen vizuálnych skúseností, ale aj skúseností získaných ostatnými zmyslami – hmatom, sluchom, pohybom.</w:t>
            </w:r>
          </w:p>
          <w:p w:rsidR="002B6588" w:rsidRDefault="002B6588" w:rsidP="008161FF">
            <w:pPr>
              <w:snapToGrid w:val="0"/>
            </w:pPr>
            <w:r>
              <w:t>Pletenie z papiera</w:t>
            </w:r>
          </w:p>
          <w:p w:rsidR="002B6588" w:rsidRDefault="002B6588" w:rsidP="008161FF">
            <w:pPr>
              <w:snapToGrid w:val="0"/>
            </w:pPr>
          </w:p>
          <w:p w:rsidR="002B6588" w:rsidRDefault="002B6588" w:rsidP="008161FF">
            <w:pPr>
              <w:snapToGrid w:val="0"/>
            </w:pPr>
          </w:p>
          <w:p w:rsidR="002B6588" w:rsidRDefault="002B6588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  <w:r w:rsidRPr="00E70BCB">
              <w:t>Žiak sa učí interpretovať vizuálne obrazné vyjadrenia v rovine zmyslového pôsobenia, psychologického účinku a sociálne prijímaného obsahu.</w:t>
            </w:r>
          </w:p>
          <w:p w:rsidR="00E70BCB" w:rsidRPr="00E70BCB" w:rsidRDefault="00E70BCB" w:rsidP="00E953C6">
            <w:pPr>
              <w:snapToGrid w:val="0"/>
            </w:pPr>
            <w:r w:rsidRPr="00E70BCB">
              <w:t xml:space="preserve">Rozvíjať estetické hodnoty prírodného prostredia, estetický vzťah k hmotnej kultúre, prírode a životnému prostrediu. Rozvíjať predstavivosť a tvorivosť. 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 xml:space="preserve">Aktivita na hodinách, samohodnotenie žiakov, ústne hodnotenie, systém pochvál a pokarhaní,   prevládajúca pozitívna motivácia 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</w:tc>
      </w:tr>
    </w:tbl>
    <w:p w:rsidR="00E70BCB" w:rsidRPr="00E70BCB" w:rsidRDefault="00E70BCB" w:rsidP="00E70BCB"/>
    <w:p w:rsidR="00E54F73" w:rsidRPr="00E70BCB" w:rsidRDefault="00E54F73"/>
    <w:p w:rsidR="00BC6E77" w:rsidRPr="00BC6E77" w:rsidRDefault="00E54F73" w:rsidP="00BC6E77">
      <w:pPr>
        <w:rPr>
          <w:b/>
        </w:rPr>
      </w:pPr>
      <w:r w:rsidRPr="00E70BCB">
        <w:rPr>
          <w:bCs/>
        </w:rPr>
        <w:br w:type="page"/>
      </w:r>
      <w:r w:rsidRPr="00BC6E77">
        <w:rPr>
          <w:b/>
          <w:bCs/>
        </w:rPr>
        <w:t>2.ročník (SEKUNDA)</w:t>
      </w:r>
      <w:r w:rsidR="00BC6E77" w:rsidRPr="00BC6E77">
        <w:rPr>
          <w:b/>
          <w:bCs/>
        </w:rPr>
        <w:t xml:space="preserve"> </w:t>
      </w:r>
      <w:r w:rsidR="00AF66AE">
        <w:rPr>
          <w:b/>
        </w:rPr>
        <w:t>)  1 hod. týždenne / 33</w:t>
      </w:r>
      <w:r w:rsidR="00BC6E77" w:rsidRPr="00BC6E77">
        <w:rPr>
          <w:b/>
        </w:rPr>
        <w:t xml:space="preserve"> hod. ročne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678"/>
        <w:gridCol w:w="1984"/>
        <w:gridCol w:w="1559"/>
        <w:gridCol w:w="5529"/>
        <w:gridCol w:w="3402"/>
      </w:tblGrid>
      <w:tr w:rsidR="00E54F73" w:rsidRPr="00E70BCB">
        <w:trPr>
          <w:trHeight w:val="774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jc w:val="center"/>
            </w:pPr>
            <w:r w:rsidRPr="00E70BCB">
              <w:t>Tematický celok</w:t>
            </w:r>
          </w:p>
          <w:p w:rsidR="00E54F73" w:rsidRPr="00E70BCB" w:rsidRDefault="00E54F73">
            <w:pPr>
              <w:jc w:val="center"/>
            </w:pPr>
            <w:r w:rsidRPr="00E70BCB">
              <w:t>počet hodín</w:t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jc w:val="center"/>
            </w:pPr>
            <w:r w:rsidRPr="00E70BCB">
              <w:t>Obsahový štandard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jc w:val="center"/>
            </w:pPr>
            <w:r w:rsidRPr="00E70BCB">
              <w:t>Výkonový štandard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snapToGrid w:val="0"/>
              <w:jc w:val="center"/>
            </w:pPr>
            <w:r w:rsidRPr="00E70BCB">
              <w:t>Prostriedky</w:t>
            </w:r>
          </w:p>
          <w:p w:rsidR="00E54F73" w:rsidRPr="00E70BCB" w:rsidRDefault="00E54F73">
            <w:pPr>
              <w:jc w:val="center"/>
            </w:pPr>
            <w:r w:rsidRPr="00E70BCB">
              <w:t>hodnotenia</w:t>
            </w:r>
          </w:p>
        </w:tc>
      </w:tr>
      <w:tr w:rsidR="00E54F73" w:rsidRPr="00E70BCB">
        <w:trPr>
          <w:trHeight w:val="387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E70BCB">
              <w:t>Téma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E70BCB">
              <w:t>Pojmy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E70BCB">
              <w:t>Spôsobilosti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snapToGrid w:val="0"/>
            </w:pPr>
          </w:p>
        </w:tc>
      </w:tr>
      <w:tr w:rsidR="00E54F73" w:rsidRPr="00E70BCB">
        <w:trPr>
          <w:trHeight w:val="420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Možnosti zobrazovania videného sveta</w:t>
            </w: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 xml:space="preserve">počet hodín </w:t>
            </w:r>
            <w:r w:rsidR="00566EF3">
              <w:rPr>
                <w:b/>
                <w:bCs/>
                <w:sz w:val="20"/>
                <w:szCs w:val="20"/>
              </w:rPr>
              <w:t>7</w:t>
            </w: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 w:rsidP="00B6569F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E70BCB">
              <w:t>Kreslenie figúry podľa skutočnosti a spamäti</w:t>
            </w: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 w:rsidP="00B6569F">
            <w:pPr>
              <w:snapToGrid w:val="0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E70BCB">
              <w:t>Figúra v pohybe, detaily</w:t>
            </w: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 w:rsidP="00B6569F">
            <w:pPr>
              <w:snapToGrid w:val="0"/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>
            <w:pPr>
              <w:snapToGrid w:val="0"/>
            </w:pPr>
            <w:r w:rsidRPr="00E70BCB">
              <w:t>nakresliť figúru podľa videnej skutočnosti rôzne</w:t>
            </w:r>
          </w:p>
          <w:p w:rsidR="00E54F73" w:rsidRPr="00E70BCB" w:rsidRDefault="00E54F73">
            <w:pPr>
              <w:numPr>
                <w:ilvl w:val="0"/>
                <w:numId w:val="1"/>
              </w:numPr>
              <w:tabs>
                <w:tab w:val="left" w:pos="360"/>
              </w:tabs>
              <w:snapToGrid w:val="0"/>
            </w:pPr>
            <w:r w:rsidRPr="00E70BCB">
              <w:t>zobraziť figúru spamäti a detaily podľa skutočnosti</w:t>
            </w:r>
          </w:p>
          <w:p w:rsidR="00E54F73" w:rsidRPr="00E70BCB" w:rsidRDefault="00E54F73">
            <w:pPr>
              <w:numPr>
                <w:ilvl w:val="0"/>
                <w:numId w:val="1"/>
              </w:numPr>
              <w:tabs>
                <w:tab w:val="left" w:pos="360"/>
              </w:tabs>
              <w:snapToGrid w:val="0"/>
            </w:pPr>
            <w:r w:rsidRPr="00E70BCB">
              <w:t>zobraziť figúru v pohybe</w:t>
            </w:r>
          </w:p>
          <w:p w:rsidR="00E54F73" w:rsidRPr="00E70BCB" w:rsidRDefault="00E54F73">
            <w:pPr>
              <w:snapToGrid w:val="0"/>
              <w:rPr>
                <w:b/>
                <w:bCs/>
              </w:rPr>
            </w:pPr>
            <w:r w:rsidRPr="00E70BCB">
              <w:rPr>
                <w:b/>
                <w:bCs/>
              </w:rPr>
              <w:t>Žiak vie</w:t>
            </w:r>
          </w:p>
          <w:p w:rsidR="00E54F73" w:rsidRPr="00E70BCB" w:rsidRDefault="00E54F73">
            <w:pPr>
              <w:snapToGrid w:val="0"/>
              <w:jc w:val="both"/>
            </w:pPr>
            <w:r w:rsidRPr="00E70BCB">
              <w:t>-namaľovať alebo nakresliť figúru so správnymi proporciami spamäti aj podľa skutočnosti</w:t>
            </w:r>
          </w:p>
          <w:p w:rsidR="00E54F73" w:rsidRPr="00E70BCB" w:rsidRDefault="00E54F73">
            <w:pPr>
              <w:numPr>
                <w:ilvl w:val="0"/>
                <w:numId w:val="2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použiť základy kresby, linku a valérové zdôraznenie fáz pohybu</w:t>
            </w:r>
          </w:p>
          <w:p w:rsidR="00E54F73" w:rsidRPr="00E70BCB" w:rsidRDefault="00E54F73">
            <w:pPr>
              <w:numPr>
                <w:ilvl w:val="0"/>
                <w:numId w:val="3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zvládnuť kresbu uhlíkom, tieňovanie, lavírovanie</w:t>
            </w:r>
          </w:p>
          <w:p w:rsidR="00E54F73" w:rsidRPr="00E70BCB" w:rsidRDefault="00E54F73">
            <w:pPr>
              <w:numPr>
                <w:ilvl w:val="0"/>
                <w:numId w:val="4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využiť možnosť modelácie šrafovaním, maľba temperovými farbami alebo pastelom</w:t>
            </w: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dokáže</w:t>
            </w:r>
          </w:p>
          <w:p w:rsidR="00B6569F" w:rsidRDefault="00E54F73" w:rsidP="00B6569F">
            <w:pPr>
              <w:numPr>
                <w:ilvl w:val="0"/>
                <w:numId w:val="3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zvládnuť vybranú techniku</w:t>
            </w:r>
          </w:p>
          <w:p w:rsidR="00E54F73" w:rsidRPr="00E70BCB" w:rsidRDefault="00E54F73" w:rsidP="00B6569F">
            <w:pPr>
              <w:numPr>
                <w:ilvl w:val="0"/>
                <w:numId w:val="3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narábať s nástrojmi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snapToGrid w:val="0"/>
              <w:rPr>
                <w:b/>
                <w:bCs/>
              </w:rPr>
            </w:pPr>
            <w:r w:rsidRPr="00E70BCB">
              <w:rPr>
                <w:b/>
                <w:bCs/>
              </w:rPr>
              <w:t>Žiak</w:t>
            </w:r>
          </w:p>
          <w:p w:rsidR="00E54F73" w:rsidRPr="00E70BCB" w:rsidRDefault="00E54F73">
            <w:pPr>
              <w:snapToGrid w:val="0"/>
              <w:jc w:val="both"/>
            </w:pPr>
            <w:r w:rsidRPr="00E70BCB">
              <w:t>vytvoril originálny obrázok, v ktorom využil figúry so správnymi proporciami a v pohybe</w:t>
            </w:r>
          </w:p>
          <w:p w:rsidR="00E54F73" w:rsidRPr="00E70BCB" w:rsidRDefault="00E54F73">
            <w:pPr>
              <w:snapToGrid w:val="0"/>
              <w:jc w:val="both"/>
            </w:pPr>
          </w:p>
          <w:p w:rsidR="00E54F73" w:rsidRPr="00E70BCB" w:rsidRDefault="00E54F73">
            <w:r w:rsidRPr="00E70BCB">
              <w:t>naučil sa na statickom obraze vyjadriť pohyb,</w:t>
            </w:r>
            <w:r w:rsidR="00B6569F">
              <w:t xml:space="preserve"> </w:t>
            </w:r>
            <w:r w:rsidRPr="00E70BCB">
              <w:t>pracovať s rôznymi technikami a využil ich na vyjadrenie atmosféry</w:t>
            </w:r>
          </w:p>
        </w:tc>
      </w:tr>
      <w:tr w:rsidR="00E54F73" w:rsidRPr="00E70BCB">
        <w:trPr>
          <w:trHeight w:val="18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761AFB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jc w:val="both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 w:rsidP="00E70BCB"/>
        </w:tc>
      </w:tr>
      <w:tr w:rsidR="00E54F73" w:rsidRPr="00E70BCB">
        <w:trPr>
          <w:trHeight w:val="3245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6569F" w:rsidRPr="00E70BCB" w:rsidRDefault="00E54F73" w:rsidP="00B6569F">
            <w:pPr>
              <w:snapToGrid w:val="0"/>
              <w:rPr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Podnety fotografie</w:t>
            </w:r>
            <w:r w:rsidR="00B6569F" w:rsidRPr="00E70BCB">
              <w:rPr>
                <w:sz w:val="20"/>
                <w:szCs w:val="20"/>
              </w:rPr>
              <w:t xml:space="preserve"> Počet hodín  </w:t>
            </w:r>
            <w:r w:rsidR="007C4E1A">
              <w:rPr>
                <w:sz w:val="20"/>
                <w:szCs w:val="20"/>
              </w:rPr>
              <w:t>2</w:t>
            </w: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 w:rsidP="00B6569F">
            <w:pPr>
              <w:snapToGrid w:val="0"/>
            </w:pPr>
            <w:r w:rsidRPr="00E70BCB">
              <w:t>Inscenovaná fotografia (kresba svetlom,</w:t>
            </w:r>
            <w:r w:rsidR="00B6569F">
              <w:t xml:space="preserve"> </w:t>
            </w:r>
            <w:r w:rsidRPr="00E70BCB">
              <w:t>zmeny osvetlenia, vplyv na plasticitu 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>
            <w:pPr>
              <w:numPr>
                <w:ilvl w:val="0"/>
                <w:numId w:val="17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získať gramotnosť vo fotografovaní</w:t>
            </w:r>
          </w:p>
          <w:p w:rsidR="00E54F73" w:rsidRPr="00E70BCB" w:rsidRDefault="00E54F73">
            <w:pPr>
              <w:numPr>
                <w:ilvl w:val="0"/>
                <w:numId w:val="17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pochopiť tvorbu výrazových prostriedkov fotografie</w:t>
            </w:r>
          </w:p>
          <w:p w:rsidR="00E54F73" w:rsidRPr="00E70BCB" w:rsidRDefault="00E54F73">
            <w:pPr>
              <w:snapToGrid w:val="0"/>
              <w:ind w:left="360"/>
              <w:jc w:val="both"/>
            </w:pPr>
            <w:r w:rsidRPr="00E70BCB">
              <w:t xml:space="preserve"> </w:t>
            </w: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dokáže</w:t>
            </w:r>
          </w:p>
          <w:p w:rsidR="00E54F73" w:rsidRPr="00E70BCB" w:rsidRDefault="00E54F73">
            <w:pPr>
              <w:numPr>
                <w:ilvl w:val="0"/>
                <w:numId w:val="18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vytvoriť terén (plastelína, textúry, priesvitné materiály ) a rôzna ho nasvecovať</w:t>
            </w:r>
          </w:p>
          <w:p w:rsidR="00E54F73" w:rsidRPr="00E70BCB" w:rsidRDefault="00E54F73">
            <w:pPr>
              <w:numPr>
                <w:ilvl w:val="0"/>
                <w:numId w:val="18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pochopiť zmeny výrazu prostredia vplyvom svetla</w:t>
            </w:r>
          </w:p>
          <w:p w:rsidR="00E54F73" w:rsidRPr="00E70BCB" w:rsidRDefault="00E54F73">
            <w:pPr>
              <w:numPr>
                <w:ilvl w:val="0"/>
                <w:numId w:val="18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vyskúšať inscenovanú aj čiernobielu fotografiu</w:t>
            </w: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 xml:space="preserve">Žiak vie </w:t>
            </w:r>
          </w:p>
          <w:p w:rsidR="00E54F73" w:rsidRPr="00E70BCB" w:rsidRDefault="00E54F73">
            <w:pPr>
              <w:snapToGrid w:val="0"/>
              <w:jc w:val="both"/>
            </w:pPr>
            <w:r w:rsidRPr="00E70BCB">
              <w:t>- porovnávať a rozoznávať originálne a pôsobivé fotografické momenty a pôsobenie svetla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B6569F" w:rsidRDefault="00E54F73">
            <w:pPr>
              <w:rPr>
                <w:b/>
              </w:rPr>
            </w:pPr>
            <w:r w:rsidRPr="00B6569F">
              <w:rPr>
                <w:b/>
              </w:rPr>
              <w:t>Žiak</w:t>
            </w:r>
          </w:p>
          <w:p w:rsidR="00E54F73" w:rsidRPr="00E70BCB" w:rsidRDefault="00E54F73">
            <w:r w:rsidRPr="00E70BCB">
              <w:t xml:space="preserve"> vytvoril  dokreslenú alebo inak dotvorenú fotografiu</w:t>
            </w:r>
          </w:p>
          <w:p w:rsidR="00E54F73" w:rsidRPr="00E70BCB" w:rsidRDefault="00E54F73"/>
          <w:p w:rsidR="00E54F73" w:rsidRPr="00E70BCB" w:rsidRDefault="00E54F73">
            <w:r w:rsidRPr="00E70BCB">
              <w:t>dokázal nafotiť aj dotvoriť vlastnú fotografiu</w:t>
            </w:r>
          </w:p>
          <w:p w:rsidR="00E54F73" w:rsidRPr="00E70BCB" w:rsidRDefault="00E54F73" w:rsidP="00B6569F"/>
        </w:tc>
      </w:tr>
      <w:tr w:rsidR="00E54F73" w:rsidRPr="00E70BCB">
        <w:trPr>
          <w:trHeight w:val="4662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B6569F" w:rsidRPr="00E70BCB" w:rsidRDefault="00E54F73" w:rsidP="00B6569F">
            <w:pPr>
              <w:snapToGrid w:val="0"/>
              <w:rPr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Podnety architektúry</w:t>
            </w:r>
            <w:r w:rsidR="00B6569F" w:rsidRPr="00E70BCB">
              <w:rPr>
                <w:sz w:val="20"/>
                <w:szCs w:val="20"/>
              </w:rPr>
              <w:t xml:space="preserve"> počet hodín</w:t>
            </w:r>
            <w:r w:rsidR="007C4E1A">
              <w:rPr>
                <w:sz w:val="20"/>
                <w:szCs w:val="20"/>
              </w:rPr>
              <w:t xml:space="preserve"> 2</w:t>
            </w: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  <w:r w:rsidRPr="00E70BCB">
              <w:t>urbanizmus – plán mesta, štruktúra zón, doprava, uzly,</w:t>
            </w:r>
            <w:r w:rsidR="00B6569F">
              <w:t xml:space="preserve"> </w:t>
            </w:r>
            <w:r w:rsidRPr="00E70BCB">
              <w:t>vzťah ku krajine, mesto a dedina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 w:rsidP="00B6569F">
            <w:pPr>
              <w:numPr>
                <w:ilvl w:val="0"/>
                <w:numId w:val="21"/>
              </w:numPr>
              <w:tabs>
                <w:tab w:val="left" w:pos="360"/>
              </w:tabs>
              <w:snapToGrid w:val="0"/>
            </w:pPr>
            <w:r w:rsidRPr="00E70BCB">
              <w:t xml:space="preserve">sa zoznamovať s jazykom architektúry </w:t>
            </w:r>
            <w:r w:rsidR="00B6569F">
              <w:t>s</w:t>
            </w:r>
            <w:r w:rsidRPr="00E70BCB">
              <w:t xml:space="preserve"> jej </w:t>
            </w:r>
            <w:r w:rsidR="00B6569F" w:rsidRPr="00E70BCB">
              <w:t>racionálnosťou</w:t>
            </w:r>
            <w:r w:rsidRPr="00E70BCB">
              <w:t xml:space="preserve"> a funkčnosťou</w:t>
            </w:r>
          </w:p>
          <w:p w:rsidR="00E54F73" w:rsidRPr="00E70BCB" w:rsidRDefault="00E54F73">
            <w:pPr>
              <w:numPr>
                <w:ilvl w:val="0"/>
                <w:numId w:val="21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znázorniť pohľad na mesto zhora, farebné mapy alebo plány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/>
          <w:p w:rsidR="00E54F73" w:rsidRPr="00B6569F" w:rsidRDefault="00B6569F">
            <w:pPr>
              <w:rPr>
                <w:b/>
              </w:rPr>
            </w:pPr>
            <w:r>
              <w:rPr>
                <w:b/>
              </w:rPr>
              <w:t>Ž</w:t>
            </w:r>
            <w:r w:rsidR="00E54F73" w:rsidRPr="00B6569F">
              <w:rPr>
                <w:b/>
              </w:rPr>
              <w:t>iak</w:t>
            </w:r>
          </w:p>
          <w:p w:rsidR="00E54F73" w:rsidRPr="00E70BCB" w:rsidRDefault="00E54F73">
            <w:r w:rsidRPr="00E70BCB">
              <w:t>tvorivo zobrazí model mesta, dediny alebo nejakej zóny</w:t>
            </w:r>
          </w:p>
          <w:p w:rsidR="00E54F73" w:rsidRPr="00E70BCB" w:rsidRDefault="00E54F73"/>
        </w:tc>
      </w:tr>
      <w:tr w:rsidR="00E54F73" w:rsidRPr="00E70BCB">
        <w:trPr>
          <w:trHeight w:val="4379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6569F" w:rsidRPr="00E70BCB" w:rsidRDefault="00E54F73" w:rsidP="00B6569F">
            <w:pPr>
              <w:snapToGrid w:val="0"/>
              <w:rPr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Podnety dizajnu</w:t>
            </w:r>
            <w:r w:rsidR="00B6569F" w:rsidRPr="00E70BCB">
              <w:rPr>
                <w:sz w:val="20"/>
                <w:szCs w:val="20"/>
              </w:rPr>
              <w:t xml:space="preserve"> Počet hodín </w:t>
            </w:r>
            <w:r w:rsidR="007C4E1A">
              <w:rPr>
                <w:sz w:val="20"/>
                <w:szCs w:val="20"/>
              </w:rPr>
              <w:t>2</w:t>
            </w: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B6569F" w:rsidRDefault="00E54F73" w:rsidP="00B6569F">
            <w:pPr>
              <w:snapToGrid w:val="0"/>
              <w:rPr>
                <w:b/>
                <w:bCs/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Podnety tradičných remesiel</w:t>
            </w:r>
          </w:p>
          <w:p w:rsidR="00B6569F" w:rsidRPr="00E70BCB" w:rsidRDefault="00B6569F" w:rsidP="00B6569F">
            <w:pPr>
              <w:snapToGrid w:val="0"/>
              <w:rPr>
                <w:sz w:val="20"/>
                <w:szCs w:val="20"/>
              </w:rPr>
            </w:pPr>
            <w:r w:rsidRPr="00E70BCB">
              <w:rPr>
                <w:sz w:val="20"/>
                <w:szCs w:val="20"/>
              </w:rPr>
              <w:t xml:space="preserve">Počet hodín </w:t>
            </w:r>
            <w:r w:rsidR="00BC6E77">
              <w:rPr>
                <w:sz w:val="20"/>
                <w:szCs w:val="20"/>
              </w:rPr>
              <w:t>4</w:t>
            </w: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B6569F" w:rsidRPr="00E70BCB" w:rsidRDefault="00E54F73" w:rsidP="00B6569F">
            <w:pPr>
              <w:snapToGrid w:val="0"/>
              <w:rPr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Elektronické médiá</w:t>
            </w:r>
            <w:r w:rsidR="00B6569F" w:rsidRPr="00E70BCB">
              <w:rPr>
                <w:sz w:val="20"/>
                <w:szCs w:val="20"/>
              </w:rPr>
              <w:t xml:space="preserve"> Počet hodín </w:t>
            </w:r>
            <w:r w:rsidR="007C4E1A">
              <w:rPr>
                <w:sz w:val="20"/>
                <w:szCs w:val="20"/>
              </w:rPr>
              <w:t>2</w:t>
            </w: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E70BCB">
              <w:t>Odevný dizajn, časti odevu a doplnky</w:t>
            </w: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  <w:jc w:val="both"/>
            </w:pPr>
            <w:r w:rsidRPr="00E70BCB">
              <w:t>podnety remesiel,</w:t>
            </w:r>
            <w:r w:rsidR="00B6569F">
              <w:t xml:space="preserve"> </w:t>
            </w:r>
            <w:r w:rsidRPr="00E70BCB">
              <w:t>pletenie, drôtovanie. Tkanie, uzlovanie</w:t>
            </w: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  <w:r w:rsidRPr="00E70BCB">
              <w:t>spracovanie a montáž obrazu, vrstvy, filtre, variácie, transformácie, písmo a obraz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>
            <w:pPr>
              <w:numPr>
                <w:ilvl w:val="0"/>
                <w:numId w:val="22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navrhnúť časti odevu, doplnok ( pre človeka, zviera, fantastickú bytosť )</w:t>
            </w:r>
          </w:p>
          <w:p w:rsidR="00E54F73" w:rsidRPr="00E70BCB" w:rsidRDefault="00E54F73">
            <w:pPr>
              <w:numPr>
                <w:ilvl w:val="0"/>
                <w:numId w:val="22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využiť odevný a textilný dizajn</w:t>
            </w:r>
          </w:p>
          <w:p w:rsidR="00E54F73" w:rsidRPr="00E70BCB" w:rsidRDefault="00E54F73">
            <w:pPr>
              <w:snapToGrid w:val="0"/>
              <w:jc w:val="both"/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>
            <w:pPr>
              <w:numPr>
                <w:ilvl w:val="0"/>
                <w:numId w:val="23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vytvoriť objekt podľa vlastného návrhu s využitím tradičných remesiel</w:t>
            </w: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>
            <w:pPr>
              <w:numPr>
                <w:ilvl w:val="0"/>
                <w:numId w:val="24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vytvoriť montáž, v ktorej uplatní predstavivosť pri narábaní s obrazom</w:t>
            </w:r>
          </w:p>
          <w:p w:rsidR="00E54F73" w:rsidRPr="00E70BCB" w:rsidRDefault="00E54F73">
            <w:pPr>
              <w:snapToGrid w:val="0"/>
              <w:jc w:val="both"/>
            </w:pPr>
            <w:r w:rsidRPr="00E70BCB">
              <w:t>- dokáže použiť deformácie zrkadlom, kolážou, montáže, roláže, farebné variácie a kombinácie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B6569F">
              <w:rPr>
                <w:b/>
              </w:rPr>
              <w:t>Žiak</w:t>
            </w:r>
            <w:r w:rsidRPr="00E70BCB">
              <w:t xml:space="preserve"> vytvoril originálnu časť odevu alebo doplnok</w:t>
            </w: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/>
          <w:p w:rsidR="00E54F73" w:rsidRPr="00E70BCB" w:rsidRDefault="00E54F73"/>
          <w:p w:rsidR="00E54F73" w:rsidRPr="00E70BCB" w:rsidRDefault="00E54F73"/>
          <w:p w:rsidR="00E54F73" w:rsidRPr="00E70BCB" w:rsidRDefault="00E54F73"/>
          <w:p w:rsidR="00E54F73" w:rsidRPr="00E70BCB" w:rsidRDefault="00E54F73"/>
          <w:p w:rsidR="00E54F73" w:rsidRPr="00E70BCB" w:rsidRDefault="00E54F73"/>
          <w:p w:rsidR="00E54F73" w:rsidRPr="00B6569F" w:rsidRDefault="00E54F73">
            <w:pPr>
              <w:rPr>
                <w:b/>
              </w:rPr>
            </w:pPr>
            <w:r w:rsidRPr="00B6569F">
              <w:rPr>
                <w:b/>
              </w:rPr>
              <w:t>Žiak</w:t>
            </w:r>
          </w:p>
          <w:p w:rsidR="00E54F73" w:rsidRPr="00E70BCB" w:rsidRDefault="00E54F73" w:rsidP="00B6569F">
            <w:r w:rsidRPr="00E70BCB">
              <w:t>uplatnil tvorivosť pri narábaní s obrazom</w:t>
            </w:r>
          </w:p>
        </w:tc>
      </w:tr>
      <w:tr w:rsidR="00E54F73" w:rsidRPr="00E70BCB">
        <w:trPr>
          <w:trHeight w:val="6221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6569F" w:rsidRDefault="00E54F73" w:rsidP="00B6569F">
            <w:pPr>
              <w:snapToGrid w:val="0"/>
              <w:rPr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Podnety hudby a literatúry</w:t>
            </w:r>
            <w:r w:rsidR="00B6569F" w:rsidRPr="00E70BCB">
              <w:rPr>
                <w:sz w:val="20"/>
                <w:szCs w:val="20"/>
              </w:rPr>
              <w:t xml:space="preserve"> </w:t>
            </w:r>
          </w:p>
          <w:p w:rsidR="00B6569F" w:rsidRPr="00E70BCB" w:rsidRDefault="00B6569F" w:rsidP="00B6569F">
            <w:pPr>
              <w:snapToGrid w:val="0"/>
              <w:rPr>
                <w:sz w:val="20"/>
                <w:szCs w:val="20"/>
              </w:rPr>
            </w:pPr>
            <w:r w:rsidRPr="00E70BCB">
              <w:rPr>
                <w:sz w:val="20"/>
                <w:szCs w:val="20"/>
              </w:rPr>
              <w:t xml:space="preserve">Počet hodín </w:t>
            </w:r>
            <w:r w:rsidR="007C4E1A">
              <w:rPr>
                <w:sz w:val="20"/>
                <w:szCs w:val="20"/>
              </w:rPr>
              <w:t>2</w:t>
            </w: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B6569F" w:rsidRDefault="00E54F73" w:rsidP="00B6569F">
            <w:pPr>
              <w:snapToGrid w:val="0"/>
              <w:jc w:val="both"/>
              <w:rPr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Podnety rôznych oblastí poznávania sveta</w:t>
            </w:r>
            <w:r w:rsidR="00B6569F" w:rsidRPr="00E70BCB">
              <w:rPr>
                <w:sz w:val="20"/>
                <w:szCs w:val="20"/>
              </w:rPr>
              <w:t xml:space="preserve"> </w:t>
            </w:r>
          </w:p>
          <w:p w:rsidR="00B6569F" w:rsidRPr="00E70BCB" w:rsidRDefault="00B6569F" w:rsidP="00B6569F">
            <w:pPr>
              <w:snapToGrid w:val="0"/>
              <w:jc w:val="both"/>
              <w:rPr>
                <w:sz w:val="20"/>
                <w:szCs w:val="20"/>
              </w:rPr>
            </w:pPr>
            <w:r w:rsidRPr="00E70BCB">
              <w:rPr>
                <w:sz w:val="20"/>
                <w:szCs w:val="20"/>
              </w:rPr>
              <w:t xml:space="preserve">Počet hodín </w:t>
            </w:r>
            <w:r w:rsidR="00BC6E77">
              <w:rPr>
                <w:sz w:val="20"/>
                <w:szCs w:val="20"/>
              </w:rPr>
              <w:t>4</w:t>
            </w: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 w:rsidP="000B2646">
            <w:pPr>
              <w:snapToGrid w:val="0"/>
              <w:rPr>
                <w:b/>
                <w:bCs/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Tradícia identita / kultúrna krajina</w:t>
            </w:r>
          </w:p>
          <w:p w:rsidR="00B6569F" w:rsidRPr="00E70BCB" w:rsidRDefault="00B6569F" w:rsidP="00B6569F">
            <w:pPr>
              <w:snapToGrid w:val="0"/>
              <w:jc w:val="both"/>
              <w:rPr>
                <w:sz w:val="20"/>
                <w:szCs w:val="20"/>
              </w:rPr>
            </w:pPr>
            <w:r w:rsidRPr="00E70BCB">
              <w:rPr>
                <w:sz w:val="20"/>
                <w:szCs w:val="20"/>
              </w:rPr>
              <w:t>Počet hodín</w:t>
            </w:r>
            <w:r w:rsidR="00566EF3">
              <w:rPr>
                <w:sz w:val="20"/>
                <w:szCs w:val="20"/>
              </w:rPr>
              <w:t xml:space="preserve"> 6</w:t>
            </w: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B6569F" w:rsidRDefault="00E54F73" w:rsidP="00B6569F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Škola v galérii, galéria v</w:t>
            </w:r>
            <w:r w:rsidR="00B6569F">
              <w:rPr>
                <w:b/>
                <w:bCs/>
                <w:sz w:val="20"/>
                <w:szCs w:val="20"/>
              </w:rPr>
              <w:t> </w:t>
            </w:r>
            <w:r w:rsidRPr="00E70BCB">
              <w:rPr>
                <w:b/>
                <w:bCs/>
                <w:sz w:val="20"/>
                <w:szCs w:val="20"/>
              </w:rPr>
              <w:t>škole</w:t>
            </w:r>
          </w:p>
          <w:p w:rsidR="00B6569F" w:rsidRPr="00E70BCB" w:rsidRDefault="00B6569F" w:rsidP="00B6569F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 xml:space="preserve">Počet hodín </w:t>
            </w:r>
            <w:r w:rsidR="00566EF3">
              <w:rPr>
                <w:b/>
                <w:bCs/>
                <w:sz w:val="20"/>
                <w:szCs w:val="20"/>
              </w:rPr>
              <w:t>2</w:t>
            </w: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E70BCB">
              <w:t>Farebná hudba, zvuková plastika, hudobno- vizuálny nástroj, objekt</w:t>
            </w: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  <w:r w:rsidRPr="00E70BCB">
              <w:t>Podnety prírodopisu – prírodné štruktúry</w:t>
            </w: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  <w:r w:rsidRPr="00E70BCB">
              <w:t>výtvarné reakcie na tradičné formy, architektúra, odevy , zvyky, jedlá</w:t>
            </w: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  <w:r w:rsidRPr="00E70BCB">
              <w:t>Obraz pre päť zmyslov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E70BCB">
              <w:t>Rytmus, melódia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>
            <w:pPr>
              <w:numPr>
                <w:ilvl w:val="0"/>
                <w:numId w:val="25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vytvoriť objekt alebo obraz koláž, dynamickú roláž, ktorá umožňuje prepis melódie, rytmu, farby zvuku</w:t>
            </w:r>
          </w:p>
          <w:p w:rsidR="00E54F73" w:rsidRPr="00E70BCB" w:rsidRDefault="00E54F73">
            <w:pPr>
              <w:numPr>
                <w:ilvl w:val="0"/>
                <w:numId w:val="25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navrhnúť hudobný nástroj</w:t>
            </w:r>
          </w:p>
          <w:p w:rsidR="00E54F73" w:rsidRPr="00E70BCB" w:rsidRDefault="00E54F73">
            <w:pPr>
              <w:snapToGrid w:val="0"/>
              <w:jc w:val="both"/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>
            <w:pPr>
              <w:numPr>
                <w:ilvl w:val="0"/>
                <w:numId w:val="26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vytvoriť dielo inšpirované mikro alebo makroštruktúrou organických alebo anorganických prírodnin</w:t>
            </w:r>
          </w:p>
          <w:p w:rsidR="00E54F73" w:rsidRPr="00E70BCB" w:rsidRDefault="00E54F73">
            <w:pPr>
              <w:snapToGrid w:val="0"/>
              <w:ind w:left="360"/>
              <w:jc w:val="both"/>
              <w:rPr>
                <w:b/>
                <w:bCs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>
            <w:pPr>
              <w:numPr>
                <w:ilvl w:val="0"/>
                <w:numId w:val="27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vytvoriť štúdie tradičnej architektúry</w:t>
            </w:r>
          </w:p>
          <w:p w:rsidR="00E54F73" w:rsidRPr="00E70BCB" w:rsidRDefault="00E54F73">
            <w:pPr>
              <w:numPr>
                <w:ilvl w:val="0"/>
                <w:numId w:val="27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vybrať zaujímavé témy ( zvyky, jedlá, odevy, fantastické udalosti,) z rodiny, dediny, mesta</w:t>
            </w: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B6569F" w:rsidRDefault="00E54F73">
            <w:pPr>
              <w:rPr>
                <w:b/>
              </w:rPr>
            </w:pPr>
            <w:r w:rsidRPr="00B6569F">
              <w:rPr>
                <w:b/>
              </w:rPr>
              <w:t>Žiak</w:t>
            </w:r>
          </w:p>
          <w:p w:rsidR="00E54F73" w:rsidRPr="00E70BCB" w:rsidRDefault="00E54F73">
            <w:r w:rsidRPr="00E70BCB">
              <w:t>vytvoril originálny výrobok inšpirovaný hudobným umením</w:t>
            </w:r>
          </w:p>
          <w:p w:rsidR="00E54F73" w:rsidRPr="00E70BCB" w:rsidRDefault="00E54F73"/>
          <w:p w:rsidR="00E54F73" w:rsidRPr="000B2646" w:rsidRDefault="00E54F73">
            <w:pPr>
              <w:rPr>
                <w:b/>
              </w:rPr>
            </w:pPr>
            <w:r w:rsidRPr="000B2646">
              <w:rPr>
                <w:b/>
              </w:rPr>
              <w:t>Žiak</w:t>
            </w:r>
          </w:p>
          <w:p w:rsidR="00E54F73" w:rsidRPr="00E70BCB" w:rsidRDefault="00E54F73">
            <w:r w:rsidRPr="00E70BCB">
              <w:t>vedel zobraziť zaujímavý obrázok inšpirovaný prírodnými štruktúrami alebo kozmom</w:t>
            </w:r>
          </w:p>
          <w:p w:rsidR="00E54F73" w:rsidRPr="00E70BCB" w:rsidRDefault="00E54F73"/>
          <w:p w:rsidR="00E54F73" w:rsidRPr="00E70BCB" w:rsidRDefault="00E54F73"/>
          <w:p w:rsidR="00E54F73" w:rsidRPr="00E70BCB" w:rsidRDefault="00E54F73"/>
          <w:p w:rsidR="00E54F73" w:rsidRPr="00E70BCB" w:rsidRDefault="00E54F73"/>
          <w:p w:rsidR="00E54F73" w:rsidRPr="00E70BCB" w:rsidRDefault="00E54F73" w:rsidP="000B2646"/>
        </w:tc>
      </w:tr>
    </w:tbl>
    <w:p w:rsidR="00E54F73" w:rsidRPr="00E70BCB" w:rsidRDefault="00E54F73" w:rsidP="00B6569F"/>
    <w:sectPr w:rsidR="00E54F73" w:rsidRPr="00E70BCB" w:rsidSect="00CD747A">
      <w:headerReference w:type="default" r:id="rId10"/>
      <w:footnotePr>
        <w:pos w:val="beneathText"/>
      </w:footnotePr>
      <w:pgSz w:w="16840" w:h="11907" w:orient="landscape" w:code="9"/>
      <w:pgMar w:top="567" w:right="1418" w:bottom="284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E03" w:rsidRDefault="00557E03">
      <w:r>
        <w:separator/>
      </w:r>
    </w:p>
  </w:endnote>
  <w:endnote w:type="continuationSeparator" w:id="0">
    <w:p w:rsidR="00557E03" w:rsidRDefault="00557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-ItalicMT"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6AE" w:rsidRDefault="00AF66AE" w:rsidP="00E54F73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AF66AE" w:rsidRDefault="00AF66AE" w:rsidP="00E54F73">
    <w:pPr>
      <w:pStyle w:val="Pt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6AE" w:rsidRPr="00E54F73" w:rsidRDefault="00AF66AE" w:rsidP="00E54F73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E54F73">
      <w:rPr>
        <w:rStyle w:val="slostrany"/>
        <w:sz w:val="22"/>
        <w:szCs w:val="22"/>
      </w:rPr>
      <w:t>VYV-</w:t>
    </w:r>
    <w:r w:rsidRPr="00E54F73">
      <w:rPr>
        <w:rStyle w:val="slostrany"/>
        <w:sz w:val="22"/>
        <w:szCs w:val="22"/>
      </w:rPr>
      <w:fldChar w:fldCharType="begin"/>
    </w:r>
    <w:r w:rsidRPr="00E54F73">
      <w:rPr>
        <w:rStyle w:val="slostrany"/>
        <w:sz w:val="22"/>
        <w:szCs w:val="22"/>
      </w:rPr>
      <w:instrText xml:space="preserve">PAGE  </w:instrText>
    </w:r>
    <w:r w:rsidRPr="00E54F73">
      <w:rPr>
        <w:rStyle w:val="slostrany"/>
        <w:sz w:val="22"/>
        <w:szCs w:val="22"/>
      </w:rPr>
      <w:fldChar w:fldCharType="separate"/>
    </w:r>
    <w:r w:rsidR="005C7CA1">
      <w:rPr>
        <w:rStyle w:val="slostrany"/>
        <w:noProof/>
        <w:sz w:val="22"/>
        <w:szCs w:val="22"/>
      </w:rPr>
      <w:t>9</w:t>
    </w:r>
    <w:r w:rsidRPr="00E54F73">
      <w:rPr>
        <w:rStyle w:val="slostrany"/>
        <w:sz w:val="22"/>
        <w:szCs w:val="22"/>
      </w:rPr>
      <w:fldChar w:fldCharType="end"/>
    </w:r>
  </w:p>
  <w:p w:rsidR="00AF66AE" w:rsidRDefault="00AF66AE" w:rsidP="00E54F73">
    <w:pPr>
      <w:pStyle w:val="Pta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E03" w:rsidRDefault="00557E03">
      <w:r>
        <w:separator/>
      </w:r>
    </w:p>
  </w:footnote>
  <w:footnote w:type="continuationSeparator" w:id="0">
    <w:p w:rsidR="00557E03" w:rsidRDefault="00557E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6AE" w:rsidRPr="003E7F47" w:rsidRDefault="00AF66AE" w:rsidP="00E54F73">
    <w:pPr>
      <w:pStyle w:val="Hlavika"/>
      <w:pBdr>
        <w:bottom w:val="single" w:sz="4" w:space="1" w:color="auto"/>
      </w:pBdr>
      <w:tabs>
        <w:tab w:val="clear" w:pos="9072"/>
        <w:tab w:val="right" w:pos="900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ŠkVP Kľúč k vzdelaniu,… – osemročné štúdium (UP v.3)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>Výtvarná výchova, ISCED2</w:t>
    </w:r>
  </w:p>
  <w:p w:rsidR="00AF66AE" w:rsidRDefault="00AF66AE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6AE" w:rsidRPr="003E7F47" w:rsidRDefault="00AF66AE" w:rsidP="00E54F73">
    <w:pPr>
      <w:pStyle w:val="Hlavika"/>
      <w:pBdr>
        <w:bottom w:val="single" w:sz="4" w:space="1" w:color="auto"/>
      </w:pBdr>
      <w:tabs>
        <w:tab w:val="clear" w:pos="9072"/>
        <w:tab w:val="right" w:pos="14034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ŠkVP Kľúč k vzdelaniu,… – osemročné štúdium (UP v.3)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>Výtvarná výchova, ISCED2</w:t>
    </w:r>
  </w:p>
  <w:p w:rsidR="00AF66AE" w:rsidRDefault="00AF66AE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18" w15:restartNumberingAfterBreak="0">
    <w:nsid w:val="00000013"/>
    <w:multiLevelType w:val="multilevel"/>
    <w:tmpl w:val="00000013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abstractNum w:abstractNumId="19" w15:restartNumberingAfterBreak="0">
    <w:nsid w:val="00000014"/>
    <w:multiLevelType w:val="multilevel"/>
    <w:tmpl w:val="0000001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20" w15:restartNumberingAfterBreak="0">
    <w:nsid w:val="00000015"/>
    <w:multiLevelType w:val="multilevel"/>
    <w:tmpl w:val="00000015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21" w15:restartNumberingAfterBreak="0">
    <w:nsid w:val="00000016"/>
    <w:multiLevelType w:val="multilevel"/>
    <w:tmpl w:val="0000001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22" w15:restartNumberingAfterBreak="0">
    <w:nsid w:val="00000017"/>
    <w:multiLevelType w:val="multilevel"/>
    <w:tmpl w:val="00000017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abstractNum w:abstractNumId="23" w15:restartNumberingAfterBreak="0">
    <w:nsid w:val="00000018"/>
    <w:multiLevelType w:val="multilevel"/>
    <w:tmpl w:val="0000001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24" w15:restartNumberingAfterBreak="0">
    <w:nsid w:val="00000019"/>
    <w:multiLevelType w:val="multilevel"/>
    <w:tmpl w:val="00000019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25" w15:restartNumberingAfterBreak="0">
    <w:nsid w:val="0000001A"/>
    <w:multiLevelType w:val="multilevel"/>
    <w:tmpl w:val="0000001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abstractNum w:abstractNumId="26" w15:restartNumberingAfterBreak="0">
    <w:nsid w:val="0000001B"/>
    <w:multiLevelType w:val="multilevel"/>
    <w:tmpl w:val="0000001B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abstractNum w:abstractNumId="27" w15:restartNumberingAfterBreak="0">
    <w:nsid w:val="0000001C"/>
    <w:multiLevelType w:val="multilevel"/>
    <w:tmpl w:val="000000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8" w15:restartNumberingAfterBreak="0">
    <w:nsid w:val="681B2B94"/>
    <w:multiLevelType w:val="hybridMultilevel"/>
    <w:tmpl w:val="AFC8058E"/>
    <w:lvl w:ilvl="0" w:tplc="E236D3B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8108D9"/>
    <w:multiLevelType w:val="hybridMultilevel"/>
    <w:tmpl w:val="36B4E7DE"/>
    <w:lvl w:ilvl="0" w:tplc="E87A188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mirrorMargin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4F73"/>
    <w:rsid w:val="0004623D"/>
    <w:rsid w:val="000B1A1F"/>
    <w:rsid w:val="000B2646"/>
    <w:rsid w:val="000D04C6"/>
    <w:rsid w:val="00141778"/>
    <w:rsid w:val="002A0EE4"/>
    <w:rsid w:val="002B53DB"/>
    <w:rsid w:val="002B6588"/>
    <w:rsid w:val="002D5B0A"/>
    <w:rsid w:val="00496500"/>
    <w:rsid w:val="00557E03"/>
    <w:rsid w:val="00566EF3"/>
    <w:rsid w:val="005A26FD"/>
    <w:rsid w:val="005C406E"/>
    <w:rsid w:val="005C7CA1"/>
    <w:rsid w:val="00654C46"/>
    <w:rsid w:val="00761AFB"/>
    <w:rsid w:val="007C4E1A"/>
    <w:rsid w:val="008161FF"/>
    <w:rsid w:val="00876143"/>
    <w:rsid w:val="00A65BEC"/>
    <w:rsid w:val="00AC0D34"/>
    <w:rsid w:val="00AF66AE"/>
    <w:rsid w:val="00B06B8E"/>
    <w:rsid w:val="00B62D00"/>
    <w:rsid w:val="00B6569F"/>
    <w:rsid w:val="00BC6E77"/>
    <w:rsid w:val="00C1156D"/>
    <w:rsid w:val="00C56CBA"/>
    <w:rsid w:val="00CB4263"/>
    <w:rsid w:val="00CC3C14"/>
    <w:rsid w:val="00CD747A"/>
    <w:rsid w:val="00D255D5"/>
    <w:rsid w:val="00D85AD3"/>
    <w:rsid w:val="00E54F73"/>
    <w:rsid w:val="00E57847"/>
    <w:rsid w:val="00E70BCB"/>
    <w:rsid w:val="00E953C6"/>
    <w:rsid w:val="00FC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0F256EA-3328-4BF6-AA89-1D766607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character" w:customStyle="1" w:styleId="Absatz-Standardschriftart">
    <w:name w:val="Absatz-Standardschriftart"/>
  </w:style>
  <w:style w:type="character" w:customStyle="1" w:styleId="Predvolenpsmoodseku1">
    <w:name w:val="Predvolené písmo odseku1"/>
  </w:style>
  <w:style w:type="character" w:customStyle="1" w:styleId="Odrky">
    <w:name w:val="Odrážky"/>
    <w:rPr>
      <w:rFonts w:ascii="StarSymbol" w:eastAsia="StarSymbol" w:hAnsi="StarSymbol" w:cs="StarSymbol"/>
      <w:sz w:val="18"/>
      <w:szCs w:val="18"/>
    </w:rPr>
  </w:style>
  <w:style w:type="paragraph" w:customStyle="1" w:styleId="Nadpis">
    <w:name w:val="Nadpis"/>
    <w:basedOn w:val="Normlny"/>
    <w:next w:val="Zkladn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Zkladntext">
    <w:name w:val="Body Text"/>
    <w:basedOn w:val="Normlny"/>
    <w:pPr>
      <w:spacing w:after="120"/>
    </w:pPr>
  </w:style>
  <w:style w:type="paragraph" w:styleId="Zoznam">
    <w:name w:val="List"/>
    <w:basedOn w:val="Zkladntext"/>
    <w:rPr>
      <w:rFonts w:cs="Tahoma"/>
    </w:rPr>
  </w:style>
  <w:style w:type="paragraph" w:customStyle="1" w:styleId="Popisok">
    <w:name w:val="Popisok"/>
    <w:basedOn w:val="Normlny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lny"/>
    <w:pPr>
      <w:suppressLineNumbers/>
    </w:pPr>
    <w:rPr>
      <w:rFonts w:cs="Tahoma"/>
    </w:rPr>
  </w:style>
  <w:style w:type="paragraph" w:styleId="Podtitul">
    <w:name w:val="Subtitle"/>
    <w:basedOn w:val="Normlny"/>
    <w:next w:val="Zkladntext"/>
    <w:qFormat/>
    <w:rPr>
      <w:b/>
      <w:bCs/>
    </w:rPr>
  </w:style>
  <w:style w:type="paragraph" w:customStyle="1" w:styleId="Obsahtabuky">
    <w:name w:val="Obsah tabuľky"/>
    <w:basedOn w:val="Normlny"/>
    <w:pPr>
      <w:suppressLineNumbers/>
    </w:pPr>
  </w:style>
  <w:style w:type="paragraph" w:customStyle="1" w:styleId="Nadpistabuky">
    <w:name w:val="Nadpis tabuľky"/>
    <w:basedOn w:val="Obsahtabuky"/>
    <w:pPr>
      <w:jc w:val="center"/>
    </w:pPr>
    <w:rPr>
      <w:b/>
      <w:bCs/>
    </w:rPr>
  </w:style>
  <w:style w:type="paragraph" w:styleId="Hlavika">
    <w:name w:val="header"/>
    <w:basedOn w:val="Normlny"/>
    <w:rsid w:val="00E54F73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E54F73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E54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2102</Words>
  <Characters>11986</Characters>
  <Application>Microsoft Office Word</Application>
  <DocSecurity>4</DocSecurity>
  <Lines>99</Lines>
  <Paragraphs>28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Tematický celok</vt:lpstr>
      <vt:lpstr>Tematický celok</vt:lpstr>
    </vt:vector>
  </TitlesOfParts>
  <Company>Andraško</Company>
  <LinksUpToDate>false</LinksUpToDate>
  <CharactersWithSpaces>14060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subject/>
  <dc:creator>vv</dc:creator>
  <cp:keywords/>
  <cp:lastModifiedBy>Dušan Andraško</cp:lastModifiedBy>
  <cp:revision>2</cp:revision>
  <cp:lastPrinted>2011-09-12T03:55:00Z</cp:lastPrinted>
  <dcterms:created xsi:type="dcterms:W3CDTF">2015-09-22T16:50:00Z</dcterms:created>
  <dcterms:modified xsi:type="dcterms:W3CDTF">2015-09-22T16:50:00Z</dcterms:modified>
</cp:coreProperties>
</file>