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Veľký piatok – </w:t>
      </w:r>
      <w:proofErr w:type="spellStart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>Jn</w:t>
      </w:r>
      <w:proofErr w:type="spellEnd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19,28-30</w:t>
      </w:r>
      <w:r w:rsidR="00783482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– Hul 2012</w:t>
      </w:r>
      <w:hyperlink r:id="rId4" w:history="1">
        <w:r w:rsidRPr="007A2627">
          <w:rPr>
            <w:rFonts w:ascii="Book Antiqua" w:eastAsia="Times New Roman" w:hAnsi="Book Antiqua" w:cs="Times New Roman"/>
            <w:color w:val="0000FF"/>
            <w:sz w:val="26"/>
            <w:szCs w:val="26"/>
            <w:u w:val="single"/>
            <w:lang w:eastAsia="sk-SK"/>
          </w:rPr>
          <w:br/>
        </w:r>
      </w:hyperlink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Podobne ako na Kvetnú nedeľu aj dnes počúvame dramaticky vyspievaný príbeh Ježišovho umučenia. Na Veľký piatok znie  v našich kostoloch vždy podľa Jánovho evanjelia. Z neho sme počuli, že Ježiš pred svojou smrťou vyslovil zvolanie: „Žíznim“, a potom vydýchol so slovami: „Dokonané je.“ Možno sme nikdy o týchto slovách neuvažovali. Brali sme ich ako informáciu. Ale Ježišove slová nie sú pre nás informáciou. Tak ako celý jeho život a jeho umučenie sú pre nás aj tieto slová z kríža najmä formáciou, formovaním čiže utváraním nášho života, nášho postoja k životu, a isteže i ku smrti, ktorá vždy so životom súvisí.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 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Ježišovo slovo „dokonané“ neznamená, že je jednoducho koniec. Tieto slová znamenajú, že je to dobrý koniec, a to v zmysle zavŕšenia toho, čomu človek chce byť verný. Dokonané je to, čomu človek žil, čomu veril. Evanjelista Ján pri rozprávaní o „poslednej večeri“ píše, že Ježiš miloval svojich učeníkov až do krajnosti. Teraz na kríži je táto túžba dokonaná, dospela ku svojej krajnosti.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 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Dominikánsky kňaz </w:t>
      </w:r>
      <w:proofErr w:type="spellStart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>Timothy</w:t>
      </w:r>
      <w:proofErr w:type="spellEnd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</w:t>
      </w:r>
      <w:proofErr w:type="spellStart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>Radcliffe</w:t>
      </w:r>
      <w:proofErr w:type="spellEnd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vo svojej knihe o Ježišových slovách na kríži píše, že dokonalosť Ježišovej lásky sa zjavuje v jeho slove „žíznim“. Preto, lebo tu Ježiš prosí nás. Ba prosí o nás a tým zjavuje prekvapujúci Boží záujem: Boh sa akoby ponižuje, prosí o nás, o našu lásku. Pochopil to dávno autor 63-eho žalmu, ktorý Bohu tým žalmom odpovedal: „Bože, ty si môj Boh! Už od úsvitu ťa hľadám. Po tebe žízni moja duša. Po tebe prahne moje telo ako suchá a pustá zem bez vody.“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 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>Po čom my žíznime, po čom my túžime? Máme asi svoje obyčajné túžby, obyčajné životné plány a </w:t>
      </w:r>
      <w:proofErr w:type="spellStart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>žízeň</w:t>
      </w:r>
      <w:proofErr w:type="spellEnd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po obyčajnej ľudskej láske. Ale máme asi aj skúsenosť, ako sa nám nedarí naše túžby naplniť a našu </w:t>
      </w:r>
      <w:proofErr w:type="spellStart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>žízeň</w:t>
      </w:r>
      <w:proofErr w:type="spellEnd"/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 uhasiť. Svoje obyčajné ľudské túžby však nemusíme vymeniť za jednu veľkú túžbu po Bohu. To nie je človeku primerané. Potrebné a primerané je ísť poctivo za svojimi malými túžbami a postupne si všímať, ako nás naše malé túžby vedú k tej väčšej túžbe po Bohu, ktorý takpovediac žízni v nás. Niektorí ľudia sa nazdávajú, že kresťanská viera je tu na to, aby skrotila a prekonala naše ľudské vášne. To však nie je pravda. Tradičná spiritualita cirkvi neučí odstrániť, ale prehĺbiť naše túžby a dopracovať sa až k poznaniu toho hladu a smädu, ktorý neuspokojí nová vec, nový priateľ, nová priateľka, nové zdravie.., ale len konečný, dokonaný cieľ nášho života.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  </w:t>
      </w:r>
    </w:p>
    <w:p w:rsidR="007A2627" w:rsidRPr="007A2627" w:rsidRDefault="007A2627" w:rsidP="007A2627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6"/>
          <w:szCs w:val="26"/>
          <w:lang w:eastAsia="sk-SK"/>
        </w:rPr>
      </w:pPr>
      <w:r w:rsidRPr="007A2627">
        <w:rPr>
          <w:rFonts w:ascii="Book Antiqua" w:eastAsia="Times New Roman" w:hAnsi="Book Antiqua" w:cs="Times New Roman"/>
          <w:sz w:val="26"/>
          <w:szCs w:val="26"/>
          <w:lang w:eastAsia="sk-SK"/>
        </w:rPr>
        <w:t xml:space="preserve">V túžbe po tomto pochopení sa o chvíľu budeme dívať na Ježišov kríž. Najprv ako na zahalený, keďže mu často nerozumieme, a svojich bolesti a zlyhaní sa bojíme. Ale potom ako na odhalený, poznaný kríž, ktorý sa aj pre nás môže stať znakom zavŕšenej lásky. Zadívajme sa dobre, aby sme v ňom a cez neho poznali hodnotu našich malých ľudských túžob a raz dospeli aj k tej túžbe najväčšej, ktorá sa uhasí v konečnom, dokonanom cieli nášho života. </w:t>
      </w:r>
    </w:p>
    <w:p w:rsidR="003C32BC" w:rsidRPr="007A2627" w:rsidRDefault="003C32BC" w:rsidP="007A2627">
      <w:pPr>
        <w:ind w:left="-851" w:right="-709"/>
        <w:rPr>
          <w:rFonts w:ascii="Book Antiqua" w:hAnsi="Book Antiqua"/>
          <w:sz w:val="26"/>
          <w:szCs w:val="26"/>
        </w:rPr>
      </w:pPr>
    </w:p>
    <w:sectPr w:rsidR="003C32BC" w:rsidRPr="007A2627" w:rsidSect="007A2627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627"/>
    <w:rsid w:val="003C32BC"/>
    <w:rsid w:val="00783482"/>
    <w:rsid w:val="007A2627"/>
    <w:rsid w:val="008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32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A26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vatepismo.sk/suradnice.php?suradnice=Jn+2%19C+28+-+3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dcterms:created xsi:type="dcterms:W3CDTF">2012-04-06T09:46:00Z</dcterms:created>
  <dcterms:modified xsi:type="dcterms:W3CDTF">2012-04-07T07:45:00Z</dcterms:modified>
</cp:coreProperties>
</file>