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D33BF" w14:textId="062152CF" w:rsidR="005A536F" w:rsidRDefault="00572D51" w:rsidP="00572D51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Význam vody</w:t>
      </w:r>
    </w:p>
    <w:p w14:paraId="641D6EC9" w14:textId="77777777" w:rsidR="00572D51" w:rsidRPr="00572D51" w:rsidRDefault="00572D51" w:rsidP="008B0361">
      <w:pPr>
        <w:numPr>
          <w:ilvl w:val="0"/>
          <w:numId w:val="33"/>
        </w:numPr>
        <w:spacing w:line="192" w:lineRule="auto"/>
        <w:rPr>
          <w:rFonts w:ascii="Cambria Math" w:hAnsi="Cambria Math"/>
        </w:rPr>
      </w:pPr>
      <w:r w:rsidRPr="00572D51">
        <w:rPr>
          <w:rFonts w:ascii="Cambria Math" w:hAnsi="Cambria Math"/>
        </w:rPr>
        <w:t xml:space="preserve">Voda je </w:t>
      </w:r>
      <w:r w:rsidRPr="00AD2043">
        <w:rPr>
          <w:rFonts w:ascii="Cambria Math" w:hAnsi="Cambria Math"/>
          <w:u w:val="single"/>
        </w:rPr>
        <w:t>nevyhnutnou podmienkou pre život</w:t>
      </w:r>
      <w:r w:rsidRPr="00572D51">
        <w:rPr>
          <w:rFonts w:ascii="Cambria Math" w:hAnsi="Cambria Math"/>
        </w:rPr>
        <w:t>!</w:t>
      </w:r>
    </w:p>
    <w:p w14:paraId="58301239" w14:textId="367FA368" w:rsidR="00572D51" w:rsidRPr="00572D51" w:rsidRDefault="00572D51" w:rsidP="008B0361">
      <w:pPr>
        <w:numPr>
          <w:ilvl w:val="0"/>
          <w:numId w:val="33"/>
        </w:numPr>
        <w:spacing w:line="192" w:lineRule="auto"/>
        <w:rPr>
          <w:rFonts w:ascii="Cambria Math" w:hAnsi="Cambria Math"/>
        </w:rPr>
      </w:pPr>
      <w:r w:rsidRPr="00572D51">
        <w:rPr>
          <w:rFonts w:ascii="Cambria Math" w:hAnsi="Cambria Math"/>
        </w:rPr>
        <w:t>Nachádza sa v telách všetkých</w:t>
      </w:r>
      <w:r w:rsidR="00AD2043">
        <w:rPr>
          <w:rFonts w:ascii="Cambria Math" w:hAnsi="Cambria Math"/>
        </w:rPr>
        <w:t xml:space="preserve"> </w:t>
      </w:r>
      <w:r w:rsidRPr="00572D51">
        <w:rPr>
          <w:rFonts w:ascii="Cambria Math" w:hAnsi="Cambria Math"/>
        </w:rPr>
        <w:t xml:space="preserve"> rastlín aj živočíchov.</w:t>
      </w:r>
    </w:p>
    <w:p w14:paraId="4AC6C000" w14:textId="77777777" w:rsidR="00572D51" w:rsidRPr="00572D51" w:rsidRDefault="00572D51" w:rsidP="008B0361">
      <w:pPr>
        <w:numPr>
          <w:ilvl w:val="0"/>
          <w:numId w:val="33"/>
        </w:numPr>
        <w:spacing w:line="192" w:lineRule="auto"/>
        <w:rPr>
          <w:rFonts w:ascii="Cambria Math" w:hAnsi="Cambria Math"/>
        </w:rPr>
      </w:pPr>
      <w:r w:rsidRPr="00572D51">
        <w:rPr>
          <w:rFonts w:ascii="Cambria Math" w:hAnsi="Cambria Math"/>
        </w:rPr>
        <w:t>Voda umožňuje vylučovanie škodlivín z organizmov.</w:t>
      </w:r>
    </w:p>
    <w:p w14:paraId="45C0A59A" w14:textId="77777777" w:rsidR="00572D51" w:rsidRPr="00572D51" w:rsidRDefault="00572D51" w:rsidP="00AD2043">
      <w:pPr>
        <w:spacing w:line="192" w:lineRule="auto"/>
        <w:rPr>
          <w:rFonts w:ascii="Cambria Math" w:hAnsi="Cambria Math"/>
        </w:rPr>
      </w:pPr>
      <w:r w:rsidRPr="00572D51">
        <w:rPr>
          <w:rFonts w:ascii="Cambria Math" w:hAnsi="Cambria Math"/>
        </w:rPr>
        <w:t xml:space="preserve">Zaujímavosti: </w:t>
      </w:r>
    </w:p>
    <w:p w14:paraId="0A9DEA7A" w14:textId="77777777" w:rsidR="00572D51" w:rsidRPr="00572D51" w:rsidRDefault="00572D51" w:rsidP="008B0361">
      <w:pPr>
        <w:numPr>
          <w:ilvl w:val="0"/>
          <w:numId w:val="33"/>
        </w:numPr>
        <w:spacing w:line="192" w:lineRule="auto"/>
        <w:rPr>
          <w:rFonts w:ascii="Cambria Math" w:hAnsi="Cambria Math"/>
        </w:rPr>
      </w:pPr>
      <w:r w:rsidRPr="00572D51">
        <w:rPr>
          <w:rFonts w:ascii="Cambria Math" w:hAnsi="Cambria Math"/>
        </w:rPr>
        <w:t>Telo medúzy obsahuje viac ako 90% vody</w:t>
      </w:r>
    </w:p>
    <w:p w14:paraId="112264A3" w14:textId="14D7A24E" w:rsidR="00572D51" w:rsidRPr="00AD2043" w:rsidRDefault="00A67729" w:rsidP="00A67729">
      <w:pPr>
        <w:numPr>
          <w:ilvl w:val="0"/>
          <w:numId w:val="33"/>
        </w:numPr>
        <w:spacing w:line="360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30944" behindDoc="0" locked="0" layoutInCell="1" allowOverlap="1" wp14:anchorId="1D7904CD" wp14:editId="532F7736">
            <wp:simplePos x="0" y="0"/>
            <wp:positionH relativeFrom="column">
              <wp:posOffset>1066800</wp:posOffset>
            </wp:positionH>
            <wp:positionV relativeFrom="paragraph">
              <wp:posOffset>466090</wp:posOffset>
            </wp:positionV>
            <wp:extent cx="3019425" cy="2276475"/>
            <wp:effectExtent l="0" t="0" r="9525" b="9525"/>
            <wp:wrapNone/>
            <wp:docPr id="21519" name="Obrázok 2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D51" w:rsidRPr="00572D51">
        <w:rPr>
          <w:rFonts w:ascii="Cambria Math" w:hAnsi="Cambria Math"/>
        </w:rPr>
        <w:t>Každý z vás (13 ročných) by mal denne prijať asi 70 ml tekutín  na</w:t>
      </w:r>
      <w:r w:rsidR="00AD2043">
        <w:rPr>
          <w:rFonts w:ascii="Cambria Math" w:hAnsi="Cambria Math"/>
        </w:rPr>
        <w:t xml:space="preserve"> každý</w:t>
      </w:r>
      <w:r w:rsidR="00572D51" w:rsidRPr="00572D51">
        <w:rPr>
          <w:rFonts w:ascii="Cambria Math" w:hAnsi="Cambria Math"/>
        </w:rPr>
        <w:t xml:space="preserve"> 1 kg hmotnosti:</w:t>
      </w:r>
      <w:r w:rsidR="00AD2043">
        <w:rPr>
          <w:rFonts w:ascii="Cambria Math" w:hAnsi="Cambria Math"/>
        </w:rPr>
        <w:t xml:space="preserve"> </w:t>
      </w:r>
      <w:r w:rsidR="00AD2043" w:rsidRPr="00AD2043">
        <w:rPr>
          <w:rFonts w:ascii="Cambria Math" w:hAnsi="Cambria Math"/>
        </w:rPr>
        <w:t>Napr. 50 kg x 0,07 l = _____________</w:t>
      </w:r>
      <w:r w:rsidR="00572D51" w:rsidRPr="00AD2043">
        <w:rPr>
          <w:rFonts w:ascii="Cambria Math" w:hAnsi="Cambria Math"/>
        </w:rPr>
        <w:t>l</w:t>
      </w:r>
      <w:r w:rsidR="00AD2043" w:rsidRPr="00AD2043">
        <w:rPr>
          <w:rFonts w:ascii="Cambria Math" w:hAnsi="Cambria Math"/>
        </w:rPr>
        <w:t>itrov</w:t>
      </w:r>
      <w:r w:rsidR="00572D51" w:rsidRPr="00AD2043">
        <w:rPr>
          <w:rFonts w:ascii="Cambria Math" w:hAnsi="Cambria Math"/>
        </w:rPr>
        <w:t xml:space="preserve"> tekutín denne.</w:t>
      </w:r>
    </w:p>
    <w:p w14:paraId="38F92095" w14:textId="0C8768D6" w:rsidR="005A536F" w:rsidRPr="00572D51" w:rsidRDefault="005A536F" w:rsidP="00B670BE">
      <w:pPr>
        <w:spacing w:line="240" w:lineRule="auto"/>
        <w:ind w:left="360"/>
        <w:rPr>
          <w:rFonts w:ascii="Cambria Math" w:hAnsi="Cambria Math"/>
        </w:rPr>
      </w:pPr>
    </w:p>
    <w:p w14:paraId="354F3262" w14:textId="3A4CA3A2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292E4303" w14:textId="6ECD96AA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6019EA06" w14:textId="5D33C22B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25ACCB3B" w14:textId="70FD6794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447B8E1A" w14:textId="530766AB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5DFA8530" w14:textId="6ED45ED2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64469D11" w14:textId="04047BE8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746A9F9D" w14:textId="7376DBD1" w:rsidR="005A536F" w:rsidRDefault="00572D51" w:rsidP="00B670BE">
      <w:pPr>
        <w:spacing w:line="240" w:lineRule="auto"/>
        <w:ind w:left="360"/>
        <w:rPr>
          <w:rFonts w:ascii="Cambria Math" w:hAnsi="Cambria Math"/>
          <w:b/>
          <w:bCs/>
        </w:rPr>
      </w:pPr>
      <w:r w:rsidRPr="00572D51">
        <w:rPr>
          <w:rFonts w:ascii="Cambria Math" w:hAnsi="Cambria Math"/>
          <w:b/>
          <w:bCs/>
        </w:rPr>
        <w:t>Oblasti, v ktorých sa bez vody nezaobídeme:</w:t>
      </w:r>
    </w:p>
    <w:p w14:paraId="28CE0D19" w14:textId="3BDB0098" w:rsidR="00572D51" w:rsidRPr="00AD2043" w:rsidRDefault="00572D51" w:rsidP="008B0361">
      <w:pPr>
        <w:numPr>
          <w:ilvl w:val="0"/>
          <w:numId w:val="34"/>
        </w:numPr>
        <w:spacing w:line="240" w:lineRule="auto"/>
        <w:rPr>
          <w:rFonts w:ascii="Cambria Math" w:hAnsi="Cambria Math"/>
        </w:rPr>
      </w:pPr>
      <w:proofErr w:type="spellStart"/>
      <w:r w:rsidRPr="00AD2043">
        <w:rPr>
          <w:rFonts w:ascii="Cambria Math" w:hAnsi="Cambria Math"/>
        </w:rPr>
        <w:t>P</w:t>
      </w:r>
      <w:r w:rsidR="00AD2043" w:rsidRPr="00AD2043">
        <w:rPr>
          <w:rFonts w:ascii="Cambria Math" w:hAnsi="Cambria Math"/>
        </w:rPr>
        <w:t>_</w:t>
      </w:r>
      <w:r w:rsidRPr="00AD2043">
        <w:rPr>
          <w:rFonts w:ascii="Cambria Math" w:hAnsi="Cambria Math"/>
        </w:rPr>
        <w:t>ľ</w:t>
      </w:r>
      <w:r w:rsidR="00AD2043" w:rsidRPr="00AD2043">
        <w:rPr>
          <w:rFonts w:ascii="Cambria Math" w:hAnsi="Cambria Math"/>
        </w:rPr>
        <w:t>______________________</w:t>
      </w:r>
      <w:r w:rsidRPr="00AD2043">
        <w:rPr>
          <w:rFonts w:ascii="Cambria Math" w:hAnsi="Cambria Math"/>
        </w:rPr>
        <w:t>stvo</w:t>
      </w:r>
      <w:proofErr w:type="spellEnd"/>
      <w:r w:rsidR="00AD2043" w:rsidRPr="00AD2043">
        <w:rPr>
          <w:rFonts w:ascii="Cambria Math" w:hAnsi="Cambria Math"/>
        </w:rPr>
        <w:t xml:space="preserve">,  </w:t>
      </w:r>
      <w:proofErr w:type="spellStart"/>
      <w:r w:rsidR="00AD2043" w:rsidRPr="00AD2043">
        <w:rPr>
          <w:rFonts w:ascii="Cambria Math" w:hAnsi="Cambria Math"/>
        </w:rPr>
        <w:t>P_</w:t>
      </w:r>
      <w:r w:rsidRPr="00AD2043">
        <w:rPr>
          <w:rFonts w:ascii="Cambria Math" w:hAnsi="Cambria Math"/>
        </w:rPr>
        <w:t>ie</w:t>
      </w:r>
      <w:r w:rsidR="00AD2043" w:rsidRPr="00AD2043">
        <w:rPr>
          <w:rFonts w:ascii="Cambria Math" w:hAnsi="Cambria Math"/>
        </w:rPr>
        <w:t>____</w:t>
      </w:r>
      <w:r w:rsidR="00AD2043">
        <w:rPr>
          <w:rFonts w:ascii="Cambria Math" w:hAnsi="Cambria Math"/>
        </w:rPr>
        <w:t>y</w:t>
      </w:r>
      <w:r w:rsidR="00AD2043" w:rsidRPr="00AD2043">
        <w:rPr>
          <w:rFonts w:ascii="Cambria Math" w:hAnsi="Cambria Math"/>
        </w:rPr>
        <w:t>____</w:t>
      </w:r>
      <w:r w:rsidR="00AD2043">
        <w:rPr>
          <w:rFonts w:ascii="Cambria Math" w:hAnsi="Cambria Math"/>
        </w:rPr>
        <w:t>___</w:t>
      </w:r>
      <w:r w:rsidRPr="00AD2043">
        <w:rPr>
          <w:rFonts w:ascii="Cambria Math" w:hAnsi="Cambria Math"/>
        </w:rPr>
        <w:t>l</w:t>
      </w:r>
      <w:proofErr w:type="spellEnd"/>
    </w:p>
    <w:p w14:paraId="03D94FFA" w14:textId="5BB2A434" w:rsidR="00572D51" w:rsidRPr="00572D51" w:rsidRDefault="00D8263E" w:rsidP="008B0361">
      <w:pPr>
        <w:numPr>
          <w:ilvl w:val="0"/>
          <w:numId w:val="34"/>
        </w:numPr>
        <w:spacing w:line="240" w:lineRule="auto"/>
        <w:rPr>
          <w:rFonts w:ascii="Cambria Math" w:hAnsi="Cambria Math"/>
        </w:rPr>
      </w:pPr>
      <w:r w:rsidRPr="00D8263E">
        <w:rPr>
          <w:rFonts w:ascii="Cambria Math" w:hAnsi="Cambria Math"/>
          <w:b/>
          <w:bCs/>
          <w:noProof/>
          <w:lang w:eastAsia="sk-SK"/>
        </w:rPr>
        <w:drawing>
          <wp:anchor distT="0" distB="0" distL="114300" distR="114300" simplePos="0" relativeHeight="251732992" behindDoc="1" locked="0" layoutInCell="1" allowOverlap="1" wp14:anchorId="1312490E" wp14:editId="4F7B1889">
            <wp:simplePos x="0" y="0"/>
            <wp:positionH relativeFrom="column">
              <wp:posOffset>5762625</wp:posOffset>
            </wp:positionH>
            <wp:positionV relativeFrom="paragraph">
              <wp:posOffset>-953770</wp:posOffset>
            </wp:positionV>
            <wp:extent cx="3430905" cy="2150745"/>
            <wp:effectExtent l="0" t="0" r="0" b="1905"/>
            <wp:wrapTight wrapText="bothSides">
              <wp:wrapPolygon edited="0">
                <wp:start x="0" y="0"/>
                <wp:lineTo x="0" y="21428"/>
                <wp:lineTo x="21468" y="21428"/>
                <wp:lineTo x="21468" y="0"/>
                <wp:lineTo x="0" y="0"/>
              </wp:wrapPolygon>
            </wp:wrapTight>
            <wp:docPr id="34" name="Obrázok 20" descr="Obeh_vody_US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0" descr="Obeh_vody_USGS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72D51" w:rsidRPr="00572D51">
        <w:rPr>
          <w:rFonts w:ascii="Cambria Math" w:hAnsi="Cambria Math"/>
        </w:rPr>
        <w:t>E</w:t>
      </w:r>
      <w:r w:rsidR="00AD2043">
        <w:rPr>
          <w:rFonts w:ascii="Cambria Math" w:hAnsi="Cambria Math"/>
        </w:rPr>
        <w:t>___</w:t>
      </w:r>
      <w:r w:rsidR="00572D51" w:rsidRPr="00572D51">
        <w:rPr>
          <w:rFonts w:ascii="Cambria Math" w:hAnsi="Cambria Math"/>
        </w:rPr>
        <w:t>g</w:t>
      </w:r>
      <w:r w:rsidR="00AD2043">
        <w:rPr>
          <w:rFonts w:ascii="Cambria Math" w:hAnsi="Cambria Math"/>
        </w:rPr>
        <w:t>______</w:t>
      </w:r>
      <w:r w:rsidR="00572D51" w:rsidRPr="00572D51">
        <w:rPr>
          <w:rFonts w:ascii="Cambria Math" w:hAnsi="Cambria Math"/>
        </w:rPr>
        <w:t>ika</w:t>
      </w:r>
      <w:proofErr w:type="spellEnd"/>
      <w:r w:rsidR="00AD2043">
        <w:rPr>
          <w:rFonts w:ascii="Cambria Math" w:hAnsi="Cambria Math"/>
        </w:rPr>
        <w:t xml:space="preserve">, </w:t>
      </w:r>
    </w:p>
    <w:p w14:paraId="54DE5A03" w14:textId="2D078720" w:rsidR="00572D51" w:rsidRPr="00572D51" w:rsidRDefault="00572D51" w:rsidP="008B0361">
      <w:pPr>
        <w:numPr>
          <w:ilvl w:val="0"/>
          <w:numId w:val="34"/>
        </w:numPr>
        <w:spacing w:line="240" w:lineRule="auto"/>
        <w:rPr>
          <w:rFonts w:ascii="Cambria Math" w:hAnsi="Cambria Math"/>
        </w:rPr>
      </w:pPr>
      <w:r w:rsidRPr="00572D51">
        <w:rPr>
          <w:rFonts w:ascii="Cambria Math" w:hAnsi="Cambria Math"/>
        </w:rPr>
        <w:t>Domácnosť</w:t>
      </w:r>
      <w:r>
        <w:rPr>
          <w:rFonts w:ascii="Cambria Math" w:hAnsi="Cambria Math"/>
        </w:rPr>
        <w:t xml:space="preserve"> : h</w:t>
      </w:r>
      <w:r w:rsidRPr="00572D51">
        <w:rPr>
          <w:rFonts w:ascii="Cambria Math" w:hAnsi="Cambria Math"/>
        </w:rPr>
        <w:t>ygiena, varenie, upratovanie</w:t>
      </w:r>
    </w:p>
    <w:p w14:paraId="5BE044C6" w14:textId="646D4199" w:rsidR="00572D51" w:rsidRDefault="00572D51" w:rsidP="008B0361">
      <w:pPr>
        <w:numPr>
          <w:ilvl w:val="0"/>
          <w:numId w:val="34"/>
        </w:numPr>
        <w:spacing w:line="240" w:lineRule="auto"/>
        <w:rPr>
          <w:rFonts w:ascii="Cambria Math" w:hAnsi="Cambria Math"/>
        </w:rPr>
      </w:pPr>
      <w:r w:rsidRPr="00AD2043">
        <w:rPr>
          <w:rFonts w:ascii="Cambria Math" w:hAnsi="Cambria Math"/>
        </w:rPr>
        <w:t>Dovolenka, relax</w:t>
      </w:r>
      <w:r w:rsidR="00AD2043" w:rsidRPr="00AD2043">
        <w:rPr>
          <w:rFonts w:ascii="Cambria Math" w:hAnsi="Cambria Math"/>
        </w:rPr>
        <w:t xml:space="preserve">, </w:t>
      </w:r>
      <w:r w:rsidR="00AD2043">
        <w:rPr>
          <w:rFonts w:ascii="Cambria Math" w:hAnsi="Cambria Math"/>
        </w:rPr>
        <w:t>š</w:t>
      </w:r>
      <w:r w:rsidRPr="00AD2043">
        <w:rPr>
          <w:rFonts w:ascii="Cambria Math" w:hAnsi="Cambria Math"/>
        </w:rPr>
        <w:t>port</w:t>
      </w:r>
    </w:p>
    <w:p w14:paraId="2117B396" w14:textId="06581751" w:rsidR="005A536F" w:rsidRDefault="00AF1797" w:rsidP="00AF1797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Druhy vôd</w:t>
      </w:r>
    </w:p>
    <w:p w14:paraId="6AA9B44B" w14:textId="77777777" w:rsidR="00AF1797" w:rsidRPr="00AF1797" w:rsidRDefault="00AF1797" w:rsidP="00AF1797">
      <w:pPr>
        <w:spacing w:line="240" w:lineRule="auto"/>
        <w:ind w:left="360"/>
        <w:rPr>
          <w:rFonts w:ascii="Cambria Math" w:hAnsi="Cambria Math"/>
        </w:rPr>
      </w:pPr>
      <w:r w:rsidRPr="00AF1797">
        <w:rPr>
          <w:rFonts w:ascii="Cambria Math" w:hAnsi="Cambria Math"/>
        </w:rPr>
        <w:t>Vodu rozdeľujeme podľa rôznych kritérií:</w:t>
      </w:r>
    </w:p>
    <w:p w14:paraId="0B7695C3" w14:textId="77777777" w:rsidR="00AF1797" w:rsidRPr="00AF1797" w:rsidRDefault="00AF1797" w:rsidP="008B0361">
      <w:pPr>
        <w:numPr>
          <w:ilvl w:val="1"/>
          <w:numId w:val="35"/>
        </w:numPr>
        <w:spacing w:line="168" w:lineRule="auto"/>
        <w:ind w:left="1434" w:hanging="357"/>
        <w:rPr>
          <w:rFonts w:ascii="Cambria Math" w:hAnsi="Cambria Math"/>
        </w:rPr>
      </w:pPr>
      <w:r w:rsidRPr="00AF1797">
        <w:rPr>
          <w:rFonts w:ascii="Cambria Math" w:hAnsi="Cambria Math"/>
        </w:rPr>
        <w:t>Podľa skupenstva</w:t>
      </w:r>
    </w:p>
    <w:p w14:paraId="5F5C1E9F" w14:textId="77777777" w:rsidR="00AF1797" w:rsidRPr="00AF1797" w:rsidRDefault="00AF1797" w:rsidP="008B0361">
      <w:pPr>
        <w:numPr>
          <w:ilvl w:val="1"/>
          <w:numId w:val="35"/>
        </w:numPr>
        <w:spacing w:line="168" w:lineRule="auto"/>
        <w:ind w:left="1434" w:hanging="357"/>
        <w:rPr>
          <w:rFonts w:ascii="Cambria Math" w:hAnsi="Cambria Math"/>
        </w:rPr>
      </w:pPr>
      <w:r w:rsidRPr="00AF1797">
        <w:rPr>
          <w:rFonts w:ascii="Cambria Math" w:hAnsi="Cambria Math"/>
        </w:rPr>
        <w:t>Podľa výskytu</w:t>
      </w:r>
    </w:p>
    <w:p w14:paraId="6C0FB039" w14:textId="457DB775" w:rsidR="00AF1797" w:rsidRPr="00AF1797" w:rsidRDefault="00AF1797" w:rsidP="008B0361">
      <w:pPr>
        <w:numPr>
          <w:ilvl w:val="1"/>
          <w:numId w:val="35"/>
        </w:numPr>
        <w:spacing w:line="168" w:lineRule="auto"/>
        <w:ind w:left="1434" w:hanging="357"/>
        <w:rPr>
          <w:rFonts w:ascii="Cambria Math" w:hAnsi="Cambria Math"/>
        </w:rPr>
      </w:pPr>
      <w:r w:rsidRPr="00AF1797">
        <w:rPr>
          <w:rFonts w:ascii="Cambria Math" w:hAnsi="Cambria Math"/>
        </w:rPr>
        <w:t>Podľa spôsobu použitia</w:t>
      </w:r>
      <w:r w:rsidR="0054547C">
        <w:rPr>
          <w:rFonts w:ascii="Cambria Math" w:hAnsi="Cambria Math"/>
        </w:rPr>
        <w:t>, obsahu minerálnych látok</w:t>
      </w:r>
      <w:bookmarkStart w:id="0" w:name="_GoBack"/>
      <w:bookmarkEnd w:id="0"/>
    </w:p>
    <w:p w14:paraId="3852B54A" w14:textId="09E29C19" w:rsidR="005A536F" w:rsidRDefault="00AD2043" w:rsidP="00B670BE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731968" behindDoc="1" locked="0" layoutInCell="1" allowOverlap="1" wp14:anchorId="09E04CB4" wp14:editId="0D81202B">
            <wp:simplePos x="0" y="0"/>
            <wp:positionH relativeFrom="column">
              <wp:posOffset>574040</wp:posOffset>
            </wp:positionH>
            <wp:positionV relativeFrom="paragraph">
              <wp:posOffset>-78740</wp:posOffset>
            </wp:positionV>
            <wp:extent cx="3758565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58" y="21446"/>
                <wp:lineTo x="21458" y="0"/>
                <wp:lineTo x="0" y="0"/>
              </wp:wrapPolygon>
            </wp:wrapTight>
            <wp:docPr id="21520" name="Obrázok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264DE" w14:textId="37D47A0E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6D5B4A05" w14:textId="623380F9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6CE7C4AB" w14:textId="715B6B3D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0BF8F836" w14:textId="6956F633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482FE06A" w14:textId="6FC10CD6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5C164EC6" w14:textId="5ED8E475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41C1573D" w14:textId="1A7E887B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7A0EC5F7" w14:textId="3DF0DDEF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20C0679C" w14:textId="3A8C3204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64DD0E39" w14:textId="6B1D60CB" w:rsidR="00AF1797" w:rsidRPr="00AF1797" w:rsidRDefault="00AF1797" w:rsidP="00AF1797">
      <w:pPr>
        <w:spacing w:line="240" w:lineRule="auto"/>
        <w:ind w:left="360"/>
        <w:rPr>
          <w:rFonts w:ascii="Cambria Math" w:hAnsi="Cambria Math"/>
        </w:rPr>
      </w:pPr>
      <w:r w:rsidRPr="00AF1797">
        <w:rPr>
          <w:rFonts w:ascii="Cambria Math" w:hAnsi="Cambria Math"/>
        </w:rPr>
        <w:t>Voda sa v prírode vyskytuje v plynnom, kvapalnom a pevnom skupenstve.</w:t>
      </w:r>
    </w:p>
    <w:p w14:paraId="0F77803E" w14:textId="77777777" w:rsidR="00AF1797" w:rsidRPr="00AF1797" w:rsidRDefault="00AF1797" w:rsidP="00AF1797">
      <w:pPr>
        <w:spacing w:line="240" w:lineRule="auto"/>
        <w:ind w:left="360"/>
        <w:rPr>
          <w:rFonts w:ascii="Cambria Math" w:hAnsi="Cambria Math"/>
        </w:rPr>
      </w:pPr>
      <w:r w:rsidRPr="00AF1797">
        <w:rPr>
          <w:rFonts w:ascii="Cambria Math" w:hAnsi="Cambria Math"/>
        </w:rPr>
        <w:t xml:space="preserve">V prírode neustále prebieha </w:t>
      </w:r>
      <w:r w:rsidRPr="00AF1797">
        <w:rPr>
          <w:rFonts w:ascii="Cambria Math" w:hAnsi="Cambria Math"/>
          <w:b/>
          <w:bCs/>
        </w:rPr>
        <w:t>kolobeh vody</w:t>
      </w:r>
      <w:r w:rsidRPr="00AF1797">
        <w:rPr>
          <w:rFonts w:ascii="Cambria Math" w:hAnsi="Cambria Math"/>
        </w:rPr>
        <w:t xml:space="preserve">, jeho hlavnou príčinou je </w:t>
      </w:r>
      <w:r w:rsidRPr="00AF1797">
        <w:rPr>
          <w:rFonts w:ascii="Cambria Math" w:hAnsi="Cambria Math"/>
          <w:b/>
          <w:bCs/>
        </w:rPr>
        <w:t>Slnko.</w:t>
      </w:r>
    </w:p>
    <w:p w14:paraId="1BDA7EC9" w14:textId="11526825" w:rsidR="005A536F" w:rsidRDefault="00AD2043" w:rsidP="00B670BE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736064" behindDoc="1" locked="0" layoutInCell="1" allowOverlap="1" wp14:anchorId="22827E98" wp14:editId="7DECAEBE">
            <wp:simplePos x="0" y="0"/>
            <wp:positionH relativeFrom="column">
              <wp:posOffset>53975</wp:posOffset>
            </wp:positionH>
            <wp:positionV relativeFrom="paragraph">
              <wp:posOffset>111760</wp:posOffset>
            </wp:positionV>
            <wp:extent cx="4664075" cy="2940050"/>
            <wp:effectExtent l="0" t="0" r="3175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CFC32" w14:textId="4D675C72" w:rsidR="005A536F" w:rsidRDefault="00780D1F" w:rsidP="00B670BE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734016" behindDoc="1" locked="0" layoutInCell="1" allowOverlap="1" wp14:anchorId="124AC785" wp14:editId="4D18EA31">
            <wp:simplePos x="0" y="0"/>
            <wp:positionH relativeFrom="column">
              <wp:posOffset>238125</wp:posOffset>
            </wp:positionH>
            <wp:positionV relativeFrom="paragraph">
              <wp:posOffset>8890</wp:posOffset>
            </wp:positionV>
            <wp:extent cx="408622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50" y="21532"/>
                <wp:lineTo x="21550" y="0"/>
                <wp:lineTo x="0" y="0"/>
              </wp:wrapPolygon>
            </wp:wrapTight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26EC0" w14:textId="3C7E0D18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1C41E35D" w14:textId="0FB0644B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1C8148E6" w14:textId="26D6591A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0825011B" w14:textId="0EA8274D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63F87B2E" w14:textId="4E9A751E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168BDED6" w14:textId="0EF0708B" w:rsidR="005A536F" w:rsidRDefault="005A536F" w:rsidP="00B670BE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391A2BD6" w14:textId="3C107215" w:rsidR="005A536F" w:rsidRDefault="005A536F" w:rsidP="005A536F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5DF55217" w14:textId="275B1A9E" w:rsidR="005A536F" w:rsidRDefault="005A536F" w:rsidP="005A536F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6D18E634" w14:textId="7549650C" w:rsidR="005A536F" w:rsidRDefault="005A536F" w:rsidP="005A536F">
      <w:pPr>
        <w:spacing w:line="240" w:lineRule="auto"/>
        <w:ind w:left="360"/>
        <w:jc w:val="center"/>
        <w:rPr>
          <w:rFonts w:ascii="Cambria Math" w:hAnsi="Cambria Math"/>
          <w:b/>
          <w:bCs/>
        </w:rPr>
      </w:pPr>
    </w:p>
    <w:p w14:paraId="1886F51F" w14:textId="66DF7EC4" w:rsidR="005E5466" w:rsidRDefault="005E5466" w:rsidP="005E5466">
      <w:pPr>
        <w:spacing w:line="240" w:lineRule="auto"/>
        <w:ind w:left="360"/>
        <w:rPr>
          <w:rFonts w:ascii="Cambria Math" w:hAnsi="Cambria Math"/>
          <w:b/>
          <w:bCs/>
        </w:rPr>
      </w:pPr>
    </w:p>
    <w:p w14:paraId="373D2CB7" w14:textId="1BB670FA" w:rsidR="005E5466" w:rsidRDefault="00780D1F" w:rsidP="005E5466">
      <w:pPr>
        <w:spacing w:line="240" w:lineRule="auto"/>
        <w:ind w:left="360"/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735040" behindDoc="1" locked="0" layoutInCell="1" allowOverlap="1" wp14:anchorId="0DAFCFC2" wp14:editId="4118E4C9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5624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55" y="21479"/>
                <wp:lineTo x="21555" y="0"/>
                <wp:lineTo x="0" y="0"/>
              </wp:wrapPolygon>
            </wp:wrapTight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9FFB3" w14:textId="646CF673" w:rsidR="005E5466" w:rsidRDefault="009E43F4" w:rsidP="005E5466">
      <w:pPr>
        <w:spacing w:line="240" w:lineRule="auto"/>
        <w:ind w:left="360"/>
        <w:rPr>
          <w:rFonts w:ascii="Cambria Math" w:hAnsi="Cambria Math"/>
          <w:b/>
          <w:bCs/>
        </w:rPr>
      </w:pPr>
      <w:r w:rsidRPr="009E43F4">
        <w:rPr>
          <w:rFonts w:ascii="Cambria Math" w:hAnsi="Cambria Math"/>
          <w:b/>
          <w:bCs/>
        </w:rPr>
        <w:lastRenderedPageBreak/>
        <w:t>Skúmame odlišnosť destilovanej</w:t>
      </w:r>
      <w:r w:rsidR="00AD2043">
        <w:rPr>
          <w:rFonts w:ascii="Cambria Math" w:hAnsi="Cambria Math"/>
          <w:b/>
          <w:bCs/>
        </w:rPr>
        <w:t xml:space="preserve"> (dažďovej)</w:t>
      </w:r>
      <w:r w:rsidRPr="009E43F4">
        <w:rPr>
          <w:rFonts w:ascii="Cambria Math" w:hAnsi="Cambria Math"/>
          <w:b/>
          <w:bCs/>
        </w:rPr>
        <w:t>, pitnej a minerálnej vody:</w:t>
      </w:r>
    </w:p>
    <w:p w14:paraId="4E864E70" w14:textId="77777777" w:rsidR="003B1246" w:rsidRDefault="003B1246" w:rsidP="003B1246">
      <w:pPr>
        <w:spacing w:line="240" w:lineRule="auto"/>
        <w:rPr>
          <w:rFonts w:ascii="Cambria Math" w:hAnsi="Cambria Math"/>
        </w:rPr>
      </w:pPr>
      <w:r w:rsidRPr="003B1246">
        <w:rPr>
          <w:rFonts w:ascii="Cambria Math" w:hAnsi="Cambria Math"/>
          <w:u w:val="single"/>
        </w:rPr>
        <w:t xml:space="preserve">Pomôcky a chemikálie: </w:t>
      </w:r>
      <w:r w:rsidRPr="003B1246">
        <w:rPr>
          <w:rFonts w:ascii="Cambria Math" w:hAnsi="Cambria Math"/>
        </w:rPr>
        <w:t>3 hodinové sklíčka, 3 skúmavky, 3 zátky na skúmavky, stojan, destilovaná, pitná a minerálna voda, odmerný valec, mydlo</w:t>
      </w:r>
    </w:p>
    <w:p w14:paraId="1D06ACE9" w14:textId="7390F10A" w:rsidR="002051F5" w:rsidRDefault="002051F5" w:rsidP="003B1246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PRINCÍP:</w:t>
      </w:r>
    </w:p>
    <w:p w14:paraId="29A15BDD" w14:textId="77777777" w:rsidR="002051F5" w:rsidRDefault="002051F5" w:rsidP="003B1246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Tvrdá voda obsahuje rozpustené minerálne látky, potrebné pre naše telo.</w:t>
      </w:r>
    </w:p>
    <w:p w14:paraId="185E4530" w14:textId="474D1F05" w:rsidR="002051F5" w:rsidRPr="003B1246" w:rsidRDefault="002051F5" w:rsidP="003B1246">
      <w:p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Tie s mydlom vytvárajú zrazeniny.  Dažďová voda je mäkká, neobsahuje minerálne látky. </w:t>
      </w:r>
    </w:p>
    <w:p w14:paraId="4F004CAE" w14:textId="77777777" w:rsidR="003B1246" w:rsidRPr="002051F5" w:rsidRDefault="003B1246" w:rsidP="003B1246">
      <w:pPr>
        <w:spacing w:line="240" w:lineRule="auto"/>
        <w:rPr>
          <w:rFonts w:ascii="Cambria Math" w:hAnsi="Cambria Math"/>
          <w:b/>
        </w:rPr>
      </w:pPr>
      <w:r w:rsidRPr="002051F5">
        <w:rPr>
          <w:rFonts w:ascii="Cambria Math" w:hAnsi="Cambria Math"/>
          <w:b/>
          <w:u w:val="single"/>
        </w:rPr>
        <w:t>Postup:</w:t>
      </w:r>
      <w:r w:rsidRPr="002051F5">
        <w:rPr>
          <w:rFonts w:ascii="Cambria Math" w:hAnsi="Cambria Math"/>
          <w:b/>
        </w:rPr>
        <w:t xml:space="preserve">  </w:t>
      </w:r>
    </w:p>
    <w:p w14:paraId="3457A350" w14:textId="52B56549" w:rsidR="003B1246" w:rsidRDefault="00AD2043" w:rsidP="008B0361">
      <w:pPr>
        <w:pStyle w:val="Odsekzoznamu"/>
        <w:numPr>
          <w:ilvl w:val="0"/>
          <w:numId w:val="36"/>
        </w:num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Do sklenenej misky</w:t>
      </w:r>
      <w:r w:rsidR="003B1246" w:rsidRPr="003B1246">
        <w:rPr>
          <w:rFonts w:ascii="Cambria Math" w:hAnsi="Cambria Math"/>
        </w:rPr>
        <w:t xml:space="preserve"> nalejeme </w:t>
      </w:r>
      <w:r>
        <w:rPr>
          <w:rFonts w:ascii="Cambria Math" w:hAnsi="Cambria Math"/>
        </w:rPr>
        <w:t>trochu vody z</w:t>
      </w:r>
      <w:r w:rsidR="003B1246" w:rsidRPr="003B1246">
        <w:rPr>
          <w:rFonts w:ascii="Cambria Math" w:hAnsi="Cambria Math"/>
        </w:rPr>
        <w:t xml:space="preserve"> každej vody,</w:t>
      </w:r>
    </w:p>
    <w:p w14:paraId="783231A8" w14:textId="63E7BDDC" w:rsidR="003B1246" w:rsidRDefault="00AD2043" w:rsidP="008B0361">
      <w:pPr>
        <w:pStyle w:val="Odsekzoznamu"/>
        <w:numPr>
          <w:ilvl w:val="0"/>
          <w:numId w:val="36"/>
        </w:num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>Misky p</w:t>
      </w:r>
      <w:r w:rsidR="003B1246" w:rsidRPr="003B1246">
        <w:rPr>
          <w:rFonts w:ascii="Cambria Math" w:hAnsi="Cambria Math"/>
        </w:rPr>
        <w:t xml:space="preserve">odložíme </w:t>
      </w:r>
      <w:r>
        <w:rPr>
          <w:rFonts w:ascii="Cambria Math" w:hAnsi="Cambria Math"/>
        </w:rPr>
        <w:t>na</w:t>
      </w:r>
      <w:r w:rsidR="003B1246" w:rsidRPr="003B1246">
        <w:rPr>
          <w:rFonts w:ascii="Cambria Math" w:hAnsi="Cambria Math"/>
        </w:rPr>
        <w:t xml:space="preserve"> radiátor, aby sa voda odparila,</w:t>
      </w:r>
    </w:p>
    <w:p w14:paraId="267FA591" w14:textId="36A7E2ED" w:rsidR="003B1246" w:rsidRDefault="003B1246" w:rsidP="008B0361">
      <w:pPr>
        <w:pStyle w:val="Odsekzoznamu"/>
        <w:numPr>
          <w:ilvl w:val="0"/>
          <w:numId w:val="36"/>
        </w:numPr>
        <w:spacing w:line="240" w:lineRule="auto"/>
        <w:rPr>
          <w:rFonts w:ascii="Cambria Math" w:hAnsi="Cambria Math"/>
        </w:rPr>
      </w:pPr>
      <w:r w:rsidRPr="003B1246">
        <w:rPr>
          <w:rFonts w:ascii="Cambria Math" w:hAnsi="Cambria Math"/>
        </w:rPr>
        <w:t xml:space="preserve">do troch </w:t>
      </w:r>
      <w:r w:rsidR="00AD2043">
        <w:rPr>
          <w:rFonts w:ascii="Cambria Math" w:hAnsi="Cambria Math"/>
        </w:rPr>
        <w:t>pohárikov  nalejeme do polovice z</w:t>
      </w:r>
      <w:r w:rsidRPr="003B1246">
        <w:rPr>
          <w:rFonts w:ascii="Cambria Math" w:hAnsi="Cambria Math"/>
        </w:rPr>
        <w:t xml:space="preserve"> každej vody a do každej pridáme ½ lyžičky nastrúhaného mydla</w:t>
      </w:r>
    </w:p>
    <w:p w14:paraId="4244AF6F" w14:textId="06BEC6D8" w:rsidR="003B1246" w:rsidRPr="003B1246" w:rsidRDefault="00AD2043" w:rsidP="008B0361">
      <w:pPr>
        <w:pStyle w:val="Odsekzoznamu"/>
        <w:numPr>
          <w:ilvl w:val="0"/>
          <w:numId w:val="36"/>
        </w:numPr>
        <w:spacing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prikryjeme </w:t>
      </w:r>
      <w:r w:rsidR="002051F5">
        <w:rPr>
          <w:rFonts w:ascii="Cambria Math" w:hAnsi="Cambria Math"/>
        </w:rPr>
        <w:t>napr. zaváraninovým viečkom,</w:t>
      </w:r>
      <w:r w:rsidR="003B1246" w:rsidRPr="003B1246">
        <w:rPr>
          <w:rFonts w:ascii="Cambria Math" w:hAnsi="Cambria Math"/>
        </w:rPr>
        <w:t xml:space="preserve"> pretrepeme a pozorujeme</w:t>
      </w:r>
    </w:p>
    <w:p w14:paraId="600B1BF9" w14:textId="77777777" w:rsidR="003B1246" w:rsidRPr="003B1246" w:rsidRDefault="003B1246" w:rsidP="003B1246">
      <w:pPr>
        <w:spacing w:line="240" w:lineRule="auto"/>
        <w:rPr>
          <w:rFonts w:ascii="Cambria Math" w:hAnsi="Cambria Math"/>
        </w:rPr>
      </w:pPr>
      <w:r w:rsidRPr="003B1246">
        <w:rPr>
          <w:rFonts w:ascii="Cambria Math" w:hAnsi="Cambria Math"/>
          <w:u w:val="single"/>
        </w:rPr>
        <w:t>Pozorovanie:</w:t>
      </w:r>
    </w:p>
    <w:tbl>
      <w:tblPr>
        <w:tblStyle w:val="Mriekatabuky"/>
        <w:tblW w:w="7366" w:type="dxa"/>
        <w:tblLook w:val="0420" w:firstRow="1" w:lastRow="0" w:firstColumn="0" w:lastColumn="0" w:noHBand="0" w:noVBand="1"/>
      </w:tblPr>
      <w:tblGrid>
        <w:gridCol w:w="2122"/>
        <w:gridCol w:w="1417"/>
        <w:gridCol w:w="1814"/>
        <w:gridCol w:w="2013"/>
      </w:tblGrid>
      <w:tr w:rsidR="003B1246" w:rsidRPr="003B1246" w14:paraId="3C6B2657" w14:textId="77777777" w:rsidTr="002051F5">
        <w:trPr>
          <w:trHeight w:val="20"/>
        </w:trPr>
        <w:tc>
          <w:tcPr>
            <w:tcW w:w="2122" w:type="dxa"/>
            <w:hideMark/>
          </w:tcPr>
          <w:p w14:paraId="3B04C909" w14:textId="77777777" w:rsidR="003B1246" w:rsidRPr="003B1246" w:rsidRDefault="003B1246" w:rsidP="003B1246">
            <w:pPr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1417" w:type="dxa"/>
            <w:vAlign w:val="center"/>
            <w:hideMark/>
          </w:tcPr>
          <w:p w14:paraId="6140AF09" w14:textId="77777777" w:rsidR="00AD2043" w:rsidRDefault="003B1246" w:rsidP="003B1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lang w:eastAsia="sk-SK"/>
              </w:rPr>
            </w:pPr>
            <w:r w:rsidRPr="003B1246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lang w:eastAsia="sk-SK"/>
              </w:rPr>
              <w:t>Destilovaná</w:t>
            </w:r>
          </w:p>
          <w:p w14:paraId="41A12D18" w14:textId="4711D252" w:rsidR="003B1246" w:rsidRPr="003B1246" w:rsidRDefault="00AD2043" w:rsidP="003B1246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lang w:eastAsia="sk-SK"/>
              </w:rPr>
              <w:t>(dažďová)</w:t>
            </w:r>
            <w:r w:rsidR="003B1246" w:rsidRPr="003B1246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lang w:eastAsia="sk-SK"/>
              </w:rPr>
              <w:t xml:space="preserve"> voda</w:t>
            </w:r>
          </w:p>
        </w:tc>
        <w:tc>
          <w:tcPr>
            <w:tcW w:w="1814" w:type="dxa"/>
            <w:vAlign w:val="center"/>
            <w:hideMark/>
          </w:tcPr>
          <w:p w14:paraId="5F4BCEDA" w14:textId="77777777" w:rsidR="003B1246" w:rsidRPr="003B1246" w:rsidRDefault="003B1246" w:rsidP="003B1246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sk-SK"/>
              </w:rPr>
            </w:pPr>
            <w:r w:rsidRPr="003B1246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lang w:eastAsia="sk-SK"/>
              </w:rPr>
              <w:t>Pitná voda</w:t>
            </w:r>
          </w:p>
        </w:tc>
        <w:tc>
          <w:tcPr>
            <w:tcW w:w="2013" w:type="dxa"/>
            <w:vAlign w:val="center"/>
            <w:hideMark/>
          </w:tcPr>
          <w:p w14:paraId="7A4B78ED" w14:textId="77777777" w:rsidR="003B1246" w:rsidRPr="003B1246" w:rsidRDefault="003B1246" w:rsidP="003B1246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sk-SK"/>
              </w:rPr>
            </w:pPr>
            <w:r w:rsidRPr="003B1246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lang w:eastAsia="sk-SK"/>
              </w:rPr>
              <w:t>Minerálna voda</w:t>
            </w:r>
          </w:p>
        </w:tc>
      </w:tr>
      <w:tr w:rsidR="003B1246" w:rsidRPr="003B1246" w14:paraId="2ACB9120" w14:textId="77777777" w:rsidTr="002051F5">
        <w:trPr>
          <w:trHeight w:val="20"/>
        </w:trPr>
        <w:tc>
          <w:tcPr>
            <w:tcW w:w="2122" w:type="dxa"/>
            <w:vAlign w:val="center"/>
            <w:hideMark/>
          </w:tcPr>
          <w:p w14:paraId="23C64089" w14:textId="07A68F54" w:rsidR="003B1246" w:rsidRDefault="003B1246" w:rsidP="00AD20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</w:pPr>
            <w:r w:rsidRPr="003B1246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  <w:t xml:space="preserve">Zvyšok na </w:t>
            </w:r>
            <w:r w:rsidR="00AD2043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  <w:t xml:space="preserve">miske </w:t>
            </w:r>
          </w:p>
          <w:p w14:paraId="1BD54EE7" w14:textId="77777777" w:rsidR="00AD2043" w:rsidRDefault="00AD2043" w:rsidP="00AD20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</w:pPr>
          </w:p>
          <w:p w14:paraId="75AAB663" w14:textId="546AE454" w:rsidR="00AD2043" w:rsidRPr="003B1246" w:rsidRDefault="00AD2043" w:rsidP="00AD2043">
            <w:pPr>
              <w:jc w:val="center"/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417" w:type="dxa"/>
            <w:hideMark/>
          </w:tcPr>
          <w:p w14:paraId="3123EB8D" w14:textId="77777777" w:rsidR="003B1246" w:rsidRPr="003B1246" w:rsidRDefault="003B1246" w:rsidP="003B1246">
            <w:pPr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814" w:type="dxa"/>
            <w:hideMark/>
          </w:tcPr>
          <w:p w14:paraId="4A10562A" w14:textId="77777777" w:rsidR="003B1246" w:rsidRPr="003B1246" w:rsidRDefault="003B1246" w:rsidP="003B1246">
            <w:pPr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2013" w:type="dxa"/>
            <w:hideMark/>
          </w:tcPr>
          <w:p w14:paraId="6FC67035" w14:textId="77777777" w:rsidR="003B1246" w:rsidRPr="003B1246" w:rsidRDefault="003B1246" w:rsidP="003B1246">
            <w:pPr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  <w:tr w:rsidR="003B1246" w:rsidRPr="003B1246" w14:paraId="5884383C" w14:textId="77777777" w:rsidTr="002051F5">
        <w:trPr>
          <w:trHeight w:val="658"/>
        </w:trPr>
        <w:tc>
          <w:tcPr>
            <w:tcW w:w="2122" w:type="dxa"/>
            <w:vAlign w:val="center"/>
            <w:hideMark/>
          </w:tcPr>
          <w:p w14:paraId="08DCDACA" w14:textId="77777777" w:rsidR="002051F5" w:rsidRDefault="003B1246" w:rsidP="00623CFD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</w:pPr>
            <w:r w:rsidRPr="003B1246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  <w:t>Množstvo peny</w:t>
            </w:r>
            <w:r w:rsidR="002051F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  <w:t xml:space="preserve"> </w:t>
            </w:r>
          </w:p>
          <w:p w14:paraId="5E8B3371" w14:textId="1BC223BE" w:rsidR="003B1246" w:rsidRPr="003B1246" w:rsidRDefault="002051F5" w:rsidP="00623CFD">
            <w:pPr>
              <w:jc w:val="center"/>
              <w:rPr>
                <w:rFonts w:ascii="Arial" w:eastAsia="Times New Roman" w:hAnsi="Arial" w:cs="Arial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dark1"/>
                <w:kern w:val="24"/>
                <w:lang w:eastAsia="sk-SK"/>
              </w:rPr>
              <w:t>v cm</w:t>
            </w:r>
          </w:p>
        </w:tc>
        <w:tc>
          <w:tcPr>
            <w:tcW w:w="1417" w:type="dxa"/>
            <w:hideMark/>
          </w:tcPr>
          <w:p w14:paraId="1D416672" w14:textId="77777777" w:rsidR="003B1246" w:rsidRPr="003B1246" w:rsidRDefault="003B1246" w:rsidP="003B1246">
            <w:pPr>
              <w:rPr>
                <w:rFonts w:ascii="Arial" w:eastAsia="Times New Roman" w:hAnsi="Arial" w:cs="Arial"/>
                <w:lang w:eastAsia="sk-SK"/>
              </w:rPr>
            </w:pPr>
          </w:p>
        </w:tc>
        <w:tc>
          <w:tcPr>
            <w:tcW w:w="1814" w:type="dxa"/>
            <w:hideMark/>
          </w:tcPr>
          <w:p w14:paraId="7103E892" w14:textId="77777777" w:rsidR="003B1246" w:rsidRPr="003B1246" w:rsidRDefault="003B1246" w:rsidP="003B1246">
            <w:pPr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  <w:tc>
          <w:tcPr>
            <w:tcW w:w="2013" w:type="dxa"/>
            <w:hideMark/>
          </w:tcPr>
          <w:p w14:paraId="3DFE1BFB" w14:textId="77777777" w:rsidR="003B1246" w:rsidRPr="003B1246" w:rsidRDefault="003B1246" w:rsidP="003B1246">
            <w:pPr>
              <w:rPr>
                <w:rFonts w:ascii="Times New Roman" w:eastAsia="Times New Roman" w:hAnsi="Times New Roman" w:cs="Times New Roman"/>
                <w:lang w:eastAsia="sk-SK"/>
              </w:rPr>
            </w:pPr>
          </w:p>
        </w:tc>
      </w:tr>
    </w:tbl>
    <w:p w14:paraId="2DBBBC1B" w14:textId="77777777" w:rsidR="00AD2043" w:rsidRDefault="00AD2043" w:rsidP="008C0DEB">
      <w:pPr>
        <w:spacing w:line="288" w:lineRule="auto"/>
        <w:ind w:left="360"/>
        <w:jc w:val="center"/>
        <w:rPr>
          <w:rFonts w:ascii="Cambria Math" w:hAnsi="Cambria Math"/>
          <w:b/>
          <w:bCs/>
        </w:rPr>
      </w:pPr>
    </w:p>
    <w:p w14:paraId="27D1BFEB" w14:textId="77777777" w:rsidR="002051F5" w:rsidRDefault="002051F5" w:rsidP="002051F5">
      <w:pPr>
        <w:spacing w:line="288" w:lineRule="auto"/>
        <w:ind w:left="3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Záver: </w:t>
      </w:r>
    </w:p>
    <w:p w14:paraId="7813D7BF" w14:textId="0478D15A" w:rsidR="002051F5" w:rsidRDefault="002051F5" w:rsidP="002051F5">
      <w:pPr>
        <w:spacing w:line="288" w:lineRule="auto"/>
        <w:ind w:left="3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Čo som pozoroval/a po odparení v miske? Porovnajte to.</w:t>
      </w:r>
    </w:p>
    <w:p w14:paraId="7C61CDA7" w14:textId="4F1B73F5" w:rsidR="002051F5" w:rsidRDefault="002051F5" w:rsidP="002051F5">
      <w:pPr>
        <w:spacing w:line="288" w:lineRule="auto"/>
        <w:ind w:left="3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.............................................................................................................................................................</w:t>
      </w:r>
    </w:p>
    <w:p w14:paraId="178E2AB3" w14:textId="6B3C543E" w:rsidR="002051F5" w:rsidRDefault="002051F5" w:rsidP="002051F5">
      <w:pPr>
        <w:spacing w:line="288" w:lineRule="auto"/>
        <w:ind w:left="3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............................................................................................................................................................</w:t>
      </w:r>
    </w:p>
    <w:p w14:paraId="38E639C7" w14:textId="0936CB29" w:rsidR="002051F5" w:rsidRDefault="002051F5" w:rsidP="002051F5">
      <w:pPr>
        <w:spacing w:line="288" w:lineRule="auto"/>
        <w:ind w:left="3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Najvyššia pena sa vytvorila v poháriku ......................................................................... </w:t>
      </w:r>
    </w:p>
    <w:p w14:paraId="71530A2B" w14:textId="77777777" w:rsidR="002051F5" w:rsidRDefault="002051F5" w:rsidP="002051F5">
      <w:pPr>
        <w:spacing w:line="288" w:lineRule="auto"/>
        <w:ind w:left="3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..........................................................................................................................................................</w:t>
      </w:r>
    </w:p>
    <w:sectPr w:rsidR="002051F5" w:rsidSect="00AD2043">
      <w:pgSz w:w="16838" w:h="11906" w:orient="landscape"/>
      <w:pgMar w:top="720" w:right="720" w:bottom="426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8B85A" w14:textId="77777777" w:rsidR="00AD2043" w:rsidRDefault="00AD2043">
      <w:pPr>
        <w:spacing w:after="0" w:line="240" w:lineRule="auto"/>
      </w:pPr>
      <w:r>
        <w:separator/>
      </w:r>
    </w:p>
  </w:endnote>
  <w:endnote w:type="continuationSeparator" w:id="0">
    <w:p w14:paraId="4EFFD029" w14:textId="77777777" w:rsidR="00AD2043" w:rsidRDefault="00AD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6F0D5" w14:textId="77777777" w:rsidR="00AD2043" w:rsidRDefault="00AD2043">
      <w:pPr>
        <w:spacing w:after="0" w:line="240" w:lineRule="auto"/>
      </w:pPr>
      <w:r>
        <w:separator/>
      </w:r>
    </w:p>
  </w:footnote>
  <w:footnote w:type="continuationSeparator" w:id="0">
    <w:p w14:paraId="798AEC77" w14:textId="77777777" w:rsidR="00AD2043" w:rsidRDefault="00AD2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B3C"/>
    <w:multiLevelType w:val="hybridMultilevel"/>
    <w:tmpl w:val="A00C967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141845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A55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D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63B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2BB9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864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458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6DD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6B34"/>
    <w:multiLevelType w:val="hybridMultilevel"/>
    <w:tmpl w:val="FBC43AC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C2A2C"/>
    <w:multiLevelType w:val="hybridMultilevel"/>
    <w:tmpl w:val="23FE16A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8404F9"/>
    <w:multiLevelType w:val="hybridMultilevel"/>
    <w:tmpl w:val="0BB231C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F601DE"/>
    <w:multiLevelType w:val="hybridMultilevel"/>
    <w:tmpl w:val="98D47C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B2AA5"/>
    <w:multiLevelType w:val="hybridMultilevel"/>
    <w:tmpl w:val="888E13AC"/>
    <w:lvl w:ilvl="0" w:tplc="DF60FD00">
      <w:numFmt w:val="bullet"/>
      <w:lvlText w:val=""/>
      <w:lvlJc w:val="left"/>
      <w:pPr>
        <w:ind w:left="1571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A12918"/>
    <w:multiLevelType w:val="hybridMultilevel"/>
    <w:tmpl w:val="6E96E616"/>
    <w:lvl w:ilvl="0" w:tplc="814E1B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276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EE6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56F7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9668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D6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4C9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E0FCE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051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67C62"/>
    <w:multiLevelType w:val="hybridMultilevel"/>
    <w:tmpl w:val="0046F16E"/>
    <w:lvl w:ilvl="0" w:tplc="D0D8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E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0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6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A2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2A878FC"/>
    <w:multiLevelType w:val="hybridMultilevel"/>
    <w:tmpl w:val="57B8B2E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99023C"/>
    <w:multiLevelType w:val="hybridMultilevel"/>
    <w:tmpl w:val="BA68D74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C0AD3"/>
    <w:multiLevelType w:val="hybridMultilevel"/>
    <w:tmpl w:val="F9802AC6"/>
    <w:lvl w:ilvl="0" w:tplc="98CC58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0EB3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C36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402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85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8D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8D1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CBA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331EFC"/>
    <w:multiLevelType w:val="hybridMultilevel"/>
    <w:tmpl w:val="A3B49AEA"/>
    <w:lvl w:ilvl="0" w:tplc="108C32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792E645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10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EAB22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55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AEE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47D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D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F7797"/>
    <w:multiLevelType w:val="hybridMultilevel"/>
    <w:tmpl w:val="C4C43100"/>
    <w:lvl w:ilvl="0" w:tplc="2F9CF4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2007DA"/>
    <w:multiLevelType w:val="hybridMultilevel"/>
    <w:tmpl w:val="B1D8516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EB6C53D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2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EFB7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43D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A5C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D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4B0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47E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F667B4"/>
    <w:multiLevelType w:val="hybridMultilevel"/>
    <w:tmpl w:val="5AC4628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D4EB7"/>
    <w:multiLevelType w:val="hybridMultilevel"/>
    <w:tmpl w:val="F070A6C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C634EE"/>
    <w:multiLevelType w:val="hybridMultilevel"/>
    <w:tmpl w:val="81F2B60C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D77E9D"/>
    <w:multiLevelType w:val="hybridMultilevel"/>
    <w:tmpl w:val="2CD2E5C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1637C9F"/>
    <w:multiLevelType w:val="hybridMultilevel"/>
    <w:tmpl w:val="475C195C"/>
    <w:lvl w:ilvl="0" w:tplc="DF60FD00">
      <w:numFmt w:val="bullet"/>
      <w:lvlText w:val=""/>
      <w:lvlJc w:val="left"/>
      <w:pPr>
        <w:ind w:left="851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>
    <w:nsid w:val="25DB793B"/>
    <w:multiLevelType w:val="hybridMultilevel"/>
    <w:tmpl w:val="3E6E78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AF5495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21D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DC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EB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2977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28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46C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65B2487"/>
    <w:multiLevelType w:val="hybridMultilevel"/>
    <w:tmpl w:val="0B367BF6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6DB6333"/>
    <w:multiLevelType w:val="hybridMultilevel"/>
    <w:tmpl w:val="D6E23EEA"/>
    <w:lvl w:ilvl="0" w:tplc="11FA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4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23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A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0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0F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22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C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AE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25029A"/>
    <w:multiLevelType w:val="hybridMultilevel"/>
    <w:tmpl w:val="0936A18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C52E5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C72B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568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E4D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A9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C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27B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C78A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AEE37B8"/>
    <w:multiLevelType w:val="hybridMultilevel"/>
    <w:tmpl w:val="8CA2C4CC"/>
    <w:lvl w:ilvl="0" w:tplc="81B227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6D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EC41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420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7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EE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E67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8F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5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24FD2"/>
    <w:multiLevelType w:val="hybridMultilevel"/>
    <w:tmpl w:val="CEF04AD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DD5116F"/>
    <w:multiLevelType w:val="hybridMultilevel"/>
    <w:tmpl w:val="18E0883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4EC6E22"/>
    <w:multiLevelType w:val="hybridMultilevel"/>
    <w:tmpl w:val="D1F6423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745AF1"/>
    <w:multiLevelType w:val="hybridMultilevel"/>
    <w:tmpl w:val="15E684E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610391D"/>
    <w:multiLevelType w:val="hybridMultilevel"/>
    <w:tmpl w:val="B0BA4AB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6B261B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6F8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6BD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207B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073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A10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ACE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D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63E2ED9"/>
    <w:multiLevelType w:val="hybridMultilevel"/>
    <w:tmpl w:val="DC88F1F2"/>
    <w:lvl w:ilvl="0" w:tplc="337C7BE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37021929"/>
    <w:multiLevelType w:val="hybridMultilevel"/>
    <w:tmpl w:val="F05EC6B4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3CC0FF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CE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7C3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2C77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31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EC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8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29A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A546179"/>
    <w:multiLevelType w:val="hybridMultilevel"/>
    <w:tmpl w:val="372AC008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B14225A"/>
    <w:multiLevelType w:val="hybridMultilevel"/>
    <w:tmpl w:val="38B610F6"/>
    <w:lvl w:ilvl="0" w:tplc="1A4899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0597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1AF8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E8E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C21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4A56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04A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AB68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03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EE17EF1"/>
    <w:multiLevelType w:val="hybridMultilevel"/>
    <w:tmpl w:val="953A7CE8"/>
    <w:lvl w:ilvl="0" w:tplc="337C7BE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3EF921EC"/>
    <w:multiLevelType w:val="hybridMultilevel"/>
    <w:tmpl w:val="114AC8D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3E178F"/>
    <w:multiLevelType w:val="hybridMultilevel"/>
    <w:tmpl w:val="05CA56B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BF0D93"/>
    <w:multiLevelType w:val="hybridMultilevel"/>
    <w:tmpl w:val="C47E90C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93629F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470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617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43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830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E86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83B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A4A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5C43C60"/>
    <w:multiLevelType w:val="hybridMultilevel"/>
    <w:tmpl w:val="C7E2AFD8"/>
    <w:lvl w:ilvl="0" w:tplc="8AE8882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0FD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8CB6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91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BA5B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C2D3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E34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632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6A9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5D3786F"/>
    <w:multiLevelType w:val="hybridMultilevel"/>
    <w:tmpl w:val="F606E8EC"/>
    <w:lvl w:ilvl="0" w:tplc="5184B1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679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9EF95A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C73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66E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2664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C0F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0FF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2A4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8552077"/>
    <w:multiLevelType w:val="hybridMultilevel"/>
    <w:tmpl w:val="7BBE843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C52CC5B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3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6773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C93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6DAC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C41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C043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C55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BD159DF"/>
    <w:multiLevelType w:val="hybridMultilevel"/>
    <w:tmpl w:val="FFAAC520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4E5E03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0CF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E386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9228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2F9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12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52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E97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D7D09B0"/>
    <w:multiLevelType w:val="hybridMultilevel"/>
    <w:tmpl w:val="A2F4F82E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29F4F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A3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0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281A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400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5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5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77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4FD3776"/>
    <w:multiLevelType w:val="hybridMultilevel"/>
    <w:tmpl w:val="E73A3CB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5695D36"/>
    <w:multiLevelType w:val="hybridMultilevel"/>
    <w:tmpl w:val="3D6A71EC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D20E09"/>
    <w:multiLevelType w:val="hybridMultilevel"/>
    <w:tmpl w:val="261EB90A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F60FD00">
      <w:numFmt w:val="bullet"/>
      <w:lvlText w:val=""/>
      <w:lvlJc w:val="left"/>
      <w:pPr>
        <w:ind w:left="1931" w:hanging="360"/>
      </w:pPr>
      <w:rPr>
        <w:rFonts w:ascii="Wingdings 2" w:hAnsi="Wingdings 2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>
    <w:nsid w:val="578E1A8B"/>
    <w:multiLevelType w:val="hybridMultilevel"/>
    <w:tmpl w:val="016496C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65496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CE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DA0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6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81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605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2F7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83939E7"/>
    <w:multiLevelType w:val="hybridMultilevel"/>
    <w:tmpl w:val="2D7A0F9A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9F671FA"/>
    <w:multiLevelType w:val="hybridMultilevel"/>
    <w:tmpl w:val="C5F4DACE"/>
    <w:lvl w:ilvl="0" w:tplc="1D049C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E76A4E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27F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217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E92B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E5E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E18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823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C4A5142"/>
    <w:multiLevelType w:val="hybridMultilevel"/>
    <w:tmpl w:val="3CB2DE6E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1973616"/>
    <w:multiLevelType w:val="hybridMultilevel"/>
    <w:tmpl w:val="5F826664"/>
    <w:lvl w:ilvl="0" w:tplc="6CD6B8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B1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B267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29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8F0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C5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20C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05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60F4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20C21C6"/>
    <w:multiLevelType w:val="hybridMultilevel"/>
    <w:tmpl w:val="D6F8A1B4"/>
    <w:lvl w:ilvl="0" w:tplc="FC2E24B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A991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B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6E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C8E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0CD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B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A1B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E72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2AA4CB6"/>
    <w:multiLevelType w:val="hybridMultilevel"/>
    <w:tmpl w:val="3FE20E8A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D5665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073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F6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6F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07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762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1D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62DE27F1"/>
    <w:multiLevelType w:val="hybridMultilevel"/>
    <w:tmpl w:val="E6B8A920"/>
    <w:lvl w:ilvl="0" w:tplc="DF60FD00"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38370B2"/>
    <w:multiLevelType w:val="hybridMultilevel"/>
    <w:tmpl w:val="77D49EA6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4A61336"/>
    <w:multiLevelType w:val="hybridMultilevel"/>
    <w:tmpl w:val="4AFAD722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E9E25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2179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23B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892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8C8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C8D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B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4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65F15F8"/>
    <w:multiLevelType w:val="hybridMultilevel"/>
    <w:tmpl w:val="F048919E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6C02ADD"/>
    <w:multiLevelType w:val="hybridMultilevel"/>
    <w:tmpl w:val="511E55B8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D96058"/>
    <w:multiLevelType w:val="hybridMultilevel"/>
    <w:tmpl w:val="A33A555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B6E1DEE"/>
    <w:multiLevelType w:val="hybridMultilevel"/>
    <w:tmpl w:val="BBD8C4A6"/>
    <w:lvl w:ilvl="0" w:tplc="9E9654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6F8B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D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657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C517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C87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FB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9C2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C87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FE16964"/>
    <w:multiLevelType w:val="hybridMultilevel"/>
    <w:tmpl w:val="E782F63C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0AAE02A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401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09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6AE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F0AB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A77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80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663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0D971F3"/>
    <w:multiLevelType w:val="hybridMultilevel"/>
    <w:tmpl w:val="6AB29546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13F46B4"/>
    <w:multiLevelType w:val="hybridMultilevel"/>
    <w:tmpl w:val="3FBC9444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4C333EA"/>
    <w:multiLevelType w:val="hybridMultilevel"/>
    <w:tmpl w:val="B998AC62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753D65A6"/>
    <w:multiLevelType w:val="hybridMultilevel"/>
    <w:tmpl w:val="AB6862D8"/>
    <w:lvl w:ilvl="0" w:tplc="337C7B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56488E5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39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0D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75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CB2D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DAE9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449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88F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6915C8B"/>
    <w:multiLevelType w:val="hybridMultilevel"/>
    <w:tmpl w:val="100E53E0"/>
    <w:lvl w:ilvl="0" w:tplc="337C7B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79C84C2C"/>
    <w:multiLevelType w:val="hybridMultilevel"/>
    <w:tmpl w:val="D0640AA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B832F33"/>
    <w:multiLevelType w:val="hybridMultilevel"/>
    <w:tmpl w:val="CF5C84F8"/>
    <w:lvl w:ilvl="0" w:tplc="9BA6C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28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0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A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0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09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6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C3C5CA7"/>
    <w:multiLevelType w:val="hybridMultilevel"/>
    <w:tmpl w:val="88361D10"/>
    <w:lvl w:ilvl="0" w:tplc="FED60D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C7B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68BC76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481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BC83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2C0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4A3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6FA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C853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8">
    <w:nsid w:val="7C5807E9"/>
    <w:multiLevelType w:val="hybridMultilevel"/>
    <w:tmpl w:val="2BA4A7FA"/>
    <w:lvl w:ilvl="0" w:tplc="B2AC27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8E59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697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A6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14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E89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00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EB9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A8D1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D736E6D"/>
    <w:multiLevelType w:val="hybridMultilevel"/>
    <w:tmpl w:val="EF08907A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D922A60"/>
    <w:multiLevelType w:val="hybridMultilevel"/>
    <w:tmpl w:val="B066E574"/>
    <w:lvl w:ilvl="0" w:tplc="337C7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42"/>
  </w:num>
  <w:num w:numId="3">
    <w:abstractNumId w:val="1"/>
  </w:num>
  <w:num w:numId="4">
    <w:abstractNumId w:val="35"/>
  </w:num>
  <w:num w:numId="5">
    <w:abstractNumId w:val="51"/>
  </w:num>
  <w:num w:numId="6">
    <w:abstractNumId w:val="45"/>
  </w:num>
  <w:num w:numId="7">
    <w:abstractNumId w:val="26"/>
  </w:num>
  <w:num w:numId="8">
    <w:abstractNumId w:val="31"/>
  </w:num>
  <w:num w:numId="9">
    <w:abstractNumId w:val="55"/>
  </w:num>
  <w:num w:numId="10">
    <w:abstractNumId w:val="60"/>
  </w:num>
  <w:num w:numId="11">
    <w:abstractNumId w:val="34"/>
  </w:num>
  <w:num w:numId="12">
    <w:abstractNumId w:val="12"/>
  </w:num>
  <w:num w:numId="13">
    <w:abstractNumId w:val="2"/>
  </w:num>
  <w:num w:numId="14">
    <w:abstractNumId w:val="22"/>
  </w:num>
  <w:num w:numId="15">
    <w:abstractNumId w:val="43"/>
  </w:num>
  <w:num w:numId="16">
    <w:abstractNumId w:val="68"/>
  </w:num>
  <w:num w:numId="17">
    <w:abstractNumId w:val="37"/>
  </w:num>
  <w:num w:numId="18">
    <w:abstractNumId w:val="49"/>
  </w:num>
  <w:num w:numId="19">
    <w:abstractNumId w:val="50"/>
  </w:num>
  <w:num w:numId="20">
    <w:abstractNumId w:val="7"/>
  </w:num>
  <w:num w:numId="21">
    <w:abstractNumId w:val="66"/>
  </w:num>
  <w:num w:numId="22">
    <w:abstractNumId w:val="30"/>
  </w:num>
  <w:num w:numId="23">
    <w:abstractNumId w:val="46"/>
  </w:num>
  <w:num w:numId="24">
    <w:abstractNumId w:val="4"/>
  </w:num>
  <w:num w:numId="25">
    <w:abstractNumId w:val="27"/>
  </w:num>
  <w:num w:numId="26">
    <w:abstractNumId w:val="8"/>
  </w:num>
  <w:num w:numId="27">
    <w:abstractNumId w:val="57"/>
  </w:num>
  <w:num w:numId="28">
    <w:abstractNumId w:val="38"/>
  </w:num>
  <w:num w:numId="29">
    <w:abstractNumId w:val="52"/>
  </w:num>
  <w:num w:numId="30">
    <w:abstractNumId w:val="44"/>
  </w:num>
  <w:num w:numId="31">
    <w:abstractNumId w:val="18"/>
  </w:num>
  <w:num w:numId="32">
    <w:abstractNumId w:val="5"/>
  </w:num>
  <w:num w:numId="33">
    <w:abstractNumId w:val="70"/>
  </w:num>
  <w:num w:numId="34">
    <w:abstractNumId w:val="21"/>
  </w:num>
  <w:num w:numId="35">
    <w:abstractNumId w:val="23"/>
  </w:num>
  <w:num w:numId="36">
    <w:abstractNumId w:val="29"/>
  </w:num>
  <w:num w:numId="37">
    <w:abstractNumId w:val="6"/>
  </w:num>
  <w:num w:numId="38">
    <w:abstractNumId w:val="32"/>
  </w:num>
  <w:num w:numId="39">
    <w:abstractNumId w:val="63"/>
  </w:num>
  <w:num w:numId="40">
    <w:abstractNumId w:val="25"/>
  </w:num>
  <w:num w:numId="41">
    <w:abstractNumId w:val="53"/>
  </w:num>
  <w:num w:numId="42">
    <w:abstractNumId w:val="13"/>
  </w:num>
  <w:num w:numId="43">
    <w:abstractNumId w:val="39"/>
  </w:num>
  <w:num w:numId="44">
    <w:abstractNumId w:val="0"/>
  </w:num>
  <w:num w:numId="45">
    <w:abstractNumId w:val="14"/>
  </w:num>
  <w:num w:numId="46">
    <w:abstractNumId w:val="48"/>
  </w:num>
  <w:num w:numId="47">
    <w:abstractNumId w:val="28"/>
  </w:num>
  <w:num w:numId="48">
    <w:abstractNumId w:val="61"/>
  </w:num>
  <w:num w:numId="49">
    <w:abstractNumId w:val="20"/>
  </w:num>
  <w:num w:numId="50">
    <w:abstractNumId w:val="17"/>
  </w:num>
  <w:num w:numId="51">
    <w:abstractNumId w:val="33"/>
  </w:num>
  <w:num w:numId="52">
    <w:abstractNumId w:val="65"/>
  </w:num>
  <w:num w:numId="53">
    <w:abstractNumId w:val="64"/>
  </w:num>
  <w:num w:numId="54">
    <w:abstractNumId w:val="59"/>
  </w:num>
  <w:num w:numId="55">
    <w:abstractNumId w:val="58"/>
  </w:num>
  <w:num w:numId="56">
    <w:abstractNumId w:val="19"/>
  </w:num>
  <w:num w:numId="57">
    <w:abstractNumId w:val="16"/>
  </w:num>
  <w:num w:numId="58">
    <w:abstractNumId w:val="9"/>
  </w:num>
  <w:num w:numId="59">
    <w:abstractNumId w:val="62"/>
  </w:num>
  <w:num w:numId="60">
    <w:abstractNumId w:val="47"/>
  </w:num>
  <w:num w:numId="61">
    <w:abstractNumId w:val="67"/>
  </w:num>
  <w:num w:numId="62">
    <w:abstractNumId w:val="41"/>
  </w:num>
  <w:num w:numId="63">
    <w:abstractNumId w:val="3"/>
  </w:num>
  <w:num w:numId="64">
    <w:abstractNumId w:val="56"/>
  </w:num>
  <w:num w:numId="65">
    <w:abstractNumId w:val="40"/>
  </w:num>
  <w:num w:numId="66">
    <w:abstractNumId w:val="24"/>
  </w:num>
  <w:num w:numId="67">
    <w:abstractNumId w:val="54"/>
  </w:num>
  <w:num w:numId="68">
    <w:abstractNumId w:val="10"/>
  </w:num>
  <w:num w:numId="69">
    <w:abstractNumId w:val="11"/>
  </w:num>
  <w:num w:numId="70">
    <w:abstractNumId w:val="36"/>
  </w:num>
  <w:num w:numId="71">
    <w:abstractNumId w:val="1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69"/>
    <w:rsid w:val="000057DF"/>
    <w:rsid w:val="00026196"/>
    <w:rsid w:val="000468A7"/>
    <w:rsid w:val="00046D9F"/>
    <w:rsid w:val="00050F4B"/>
    <w:rsid w:val="000A7C26"/>
    <w:rsid w:val="000E0E72"/>
    <w:rsid w:val="000E4FE8"/>
    <w:rsid w:val="00140958"/>
    <w:rsid w:val="001611C8"/>
    <w:rsid w:val="001808C8"/>
    <w:rsid w:val="00191DAE"/>
    <w:rsid w:val="001A7B9D"/>
    <w:rsid w:val="001D032A"/>
    <w:rsid w:val="001E0773"/>
    <w:rsid w:val="001E4F77"/>
    <w:rsid w:val="001F328D"/>
    <w:rsid w:val="002051F5"/>
    <w:rsid w:val="00295DDB"/>
    <w:rsid w:val="002C5FEC"/>
    <w:rsid w:val="00310252"/>
    <w:rsid w:val="00386E94"/>
    <w:rsid w:val="003B1246"/>
    <w:rsid w:val="003B1C1B"/>
    <w:rsid w:val="003C74F2"/>
    <w:rsid w:val="003E180F"/>
    <w:rsid w:val="003E222F"/>
    <w:rsid w:val="003E73A0"/>
    <w:rsid w:val="00411221"/>
    <w:rsid w:val="00413BD8"/>
    <w:rsid w:val="004259E3"/>
    <w:rsid w:val="004304F3"/>
    <w:rsid w:val="004316C6"/>
    <w:rsid w:val="00464569"/>
    <w:rsid w:val="00481049"/>
    <w:rsid w:val="004B3000"/>
    <w:rsid w:val="004C42A3"/>
    <w:rsid w:val="004E57FE"/>
    <w:rsid w:val="004F0F3C"/>
    <w:rsid w:val="004F679E"/>
    <w:rsid w:val="00505918"/>
    <w:rsid w:val="0051351B"/>
    <w:rsid w:val="00527ED9"/>
    <w:rsid w:val="005325F9"/>
    <w:rsid w:val="0054547C"/>
    <w:rsid w:val="00572D51"/>
    <w:rsid w:val="00575831"/>
    <w:rsid w:val="00594AF1"/>
    <w:rsid w:val="005A536F"/>
    <w:rsid w:val="005B6C0C"/>
    <w:rsid w:val="005E5466"/>
    <w:rsid w:val="005E7C8F"/>
    <w:rsid w:val="005F06E9"/>
    <w:rsid w:val="005F4DCB"/>
    <w:rsid w:val="006168DB"/>
    <w:rsid w:val="0062151C"/>
    <w:rsid w:val="00623CFD"/>
    <w:rsid w:val="00633BD8"/>
    <w:rsid w:val="006379F8"/>
    <w:rsid w:val="0066572C"/>
    <w:rsid w:val="00720F83"/>
    <w:rsid w:val="00726A88"/>
    <w:rsid w:val="0075265B"/>
    <w:rsid w:val="007570EE"/>
    <w:rsid w:val="00780D1F"/>
    <w:rsid w:val="007B4D07"/>
    <w:rsid w:val="007C3FC3"/>
    <w:rsid w:val="007C5C96"/>
    <w:rsid w:val="007D36CE"/>
    <w:rsid w:val="007D53CF"/>
    <w:rsid w:val="007E3D45"/>
    <w:rsid w:val="007F1E15"/>
    <w:rsid w:val="00822266"/>
    <w:rsid w:val="00823BFB"/>
    <w:rsid w:val="008B0361"/>
    <w:rsid w:val="008C0DEB"/>
    <w:rsid w:val="00930C8C"/>
    <w:rsid w:val="00931399"/>
    <w:rsid w:val="00952C01"/>
    <w:rsid w:val="00965330"/>
    <w:rsid w:val="0099353B"/>
    <w:rsid w:val="009A0374"/>
    <w:rsid w:val="009B4710"/>
    <w:rsid w:val="009B4A07"/>
    <w:rsid w:val="009B5CC0"/>
    <w:rsid w:val="009C213F"/>
    <w:rsid w:val="009C6E8E"/>
    <w:rsid w:val="009D38C3"/>
    <w:rsid w:val="009D499F"/>
    <w:rsid w:val="009E2E00"/>
    <w:rsid w:val="009E43F4"/>
    <w:rsid w:val="009F36E3"/>
    <w:rsid w:val="00A00AFE"/>
    <w:rsid w:val="00A0520D"/>
    <w:rsid w:val="00A211A6"/>
    <w:rsid w:val="00A36591"/>
    <w:rsid w:val="00A43126"/>
    <w:rsid w:val="00A66272"/>
    <w:rsid w:val="00A67729"/>
    <w:rsid w:val="00A82AD7"/>
    <w:rsid w:val="00A9007E"/>
    <w:rsid w:val="00AA181E"/>
    <w:rsid w:val="00AA5E43"/>
    <w:rsid w:val="00AB542A"/>
    <w:rsid w:val="00AC2DC2"/>
    <w:rsid w:val="00AD2043"/>
    <w:rsid w:val="00AF1797"/>
    <w:rsid w:val="00B01039"/>
    <w:rsid w:val="00B02F51"/>
    <w:rsid w:val="00B11EE0"/>
    <w:rsid w:val="00B247B0"/>
    <w:rsid w:val="00B24DF7"/>
    <w:rsid w:val="00B40689"/>
    <w:rsid w:val="00B535DC"/>
    <w:rsid w:val="00B66C42"/>
    <w:rsid w:val="00B670BE"/>
    <w:rsid w:val="00B67C89"/>
    <w:rsid w:val="00BA65FB"/>
    <w:rsid w:val="00BC15D5"/>
    <w:rsid w:val="00BC4616"/>
    <w:rsid w:val="00BF12D7"/>
    <w:rsid w:val="00C27770"/>
    <w:rsid w:val="00C30288"/>
    <w:rsid w:val="00C5075A"/>
    <w:rsid w:val="00C5271E"/>
    <w:rsid w:val="00C63AA8"/>
    <w:rsid w:val="00CA23F9"/>
    <w:rsid w:val="00CF01FB"/>
    <w:rsid w:val="00D066B2"/>
    <w:rsid w:val="00D12494"/>
    <w:rsid w:val="00D3268B"/>
    <w:rsid w:val="00D8263E"/>
    <w:rsid w:val="00DA0A8B"/>
    <w:rsid w:val="00DD1E16"/>
    <w:rsid w:val="00DE3526"/>
    <w:rsid w:val="00DE5A63"/>
    <w:rsid w:val="00E04E06"/>
    <w:rsid w:val="00E12507"/>
    <w:rsid w:val="00E22313"/>
    <w:rsid w:val="00E30F42"/>
    <w:rsid w:val="00E62C83"/>
    <w:rsid w:val="00E944AD"/>
    <w:rsid w:val="00E96CFD"/>
    <w:rsid w:val="00EB50B6"/>
    <w:rsid w:val="00EB6334"/>
    <w:rsid w:val="00F01CEA"/>
    <w:rsid w:val="00F14F43"/>
    <w:rsid w:val="00F3268B"/>
    <w:rsid w:val="00F46859"/>
    <w:rsid w:val="00F544EE"/>
    <w:rsid w:val="00F548D5"/>
    <w:rsid w:val="00F606F0"/>
    <w:rsid w:val="00F719D7"/>
    <w:rsid w:val="00F82B1D"/>
    <w:rsid w:val="00F86B64"/>
    <w:rsid w:val="00FE75B8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F28C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4569"/>
    <w:pPr>
      <w:ind w:left="720"/>
      <w:contextualSpacing/>
    </w:pPr>
  </w:style>
  <w:style w:type="table" w:styleId="Mriekatabuky">
    <w:name w:val="Table Grid"/>
    <w:basedOn w:val="Normlnatabuka"/>
    <w:uiPriority w:val="39"/>
    <w:rsid w:val="004B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B670BE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3B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69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3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6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1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5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0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8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1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8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1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16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9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0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8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4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4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9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0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1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0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1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0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8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2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99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0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5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0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53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5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4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3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2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07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87">
          <w:marLeft w:val="100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2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9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1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7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9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5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15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11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26">
          <w:marLeft w:val="100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1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03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9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8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95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8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6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8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0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10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82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5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9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3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4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7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9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3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4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2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0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2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2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16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9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0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8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2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3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9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92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96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7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0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3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5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0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2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7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8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2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4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9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54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4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6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4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8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22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9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1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8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72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4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1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4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27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5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0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6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3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53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77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13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6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7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2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0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423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24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58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6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2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6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24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0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3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13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9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7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0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12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8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5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1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7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6AC7F-D28A-4AD4-A654-43C9E800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7</cp:revision>
  <cp:lastPrinted>2020-09-17T06:45:00Z</cp:lastPrinted>
  <dcterms:created xsi:type="dcterms:W3CDTF">2020-09-10T08:32:00Z</dcterms:created>
  <dcterms:modified xsi:type="dcterms:W3CDTF">2020-11-19T08:55:00Z</dcterms:modified>
</cp:coreProperties>
</file>