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0E9" w:rsidRPr="00A13631" w:rsidRDefault="003E40E9" w:rsidP="00A13631">
      <w:pPr>
        <w:rPr>
          <w:sz w:val="32"/>
        </w:rPr>
      </w:pPr>
      <w:r w:rsidRPr="00A13631">
        <w:rPr>
          <w:rStyle w:val="Zkladntext2Char"/>
          <w:b/>
          <w:sz w:val="32"/>
        </w:rPr>
        <w:t>Technika pásov</w:t>
      </w:r>
      <w:r w:rsidRPr="00A13631">
        <w:rPr>
          <w:sz w:val="32"/>
        </w:rPr>
        <w:t xml:space="preserve"> rozdeľuje priestory operácie na pásy po celej šírke operačného priestoru a štáb postupuje od jedného pásu k druhému. Pás by mal obsahovať </w:t>
      </w:r>
      <w:r w:rsidRPr="00A13631">
        <w:rPr>
          <w:i/>
          <w:sz w:val="32"/>
        </w:rPr>
        <w:t>prvotný dotyk</w:t>
      </w:r>
      <w:r w:rsidRPr="00A13631">
        <w:rPr>
          <w:sz w:val="32"/>
        </w:rPr>
        <w:t xml:space="preserve"> pozdĺž predného okraja vlastných vojsk alebo čiary </w:t>
      </w:r>
      <w:proofErr w:type="spellStart"/>
      <w:r w:rsidRPr="00A13631">
        <w:rPr>
          <w:sz w:val="32"/>
        </w:rPr>
        <w:t>seče</w:t>
      </w:r>
      <w:proofErr w:type="spellEnd"/>
      <w:r w:rsidRPr="00A13631">
        <w:rPr>
          <w:sz w:val="32"/>
        </w:rPr>
        <w:t xml:space="preserve"> (dotyku), </w:t>
      </w:r>
      <w:r w:rsidRPr="00A13631">
        <w:rPr>
          <w:i/>
          <w:sz w:val="32"/>
        </w:rPr>
        <w:t>prvotný kontakt</w:t>
      </w:r>
      <w:r w:rsidRPr="00A13631">
        <w:rPr>
          <w:sz w:val="32"/>
        </w:rPr>
        <w:t xml:space="preserve"> pozdĺž predného okraja alebo prielom a </w:t>
      </w:r>
      <w:r w:rsidRPr="00A13631">
        <w:rPr>
          <w:i/>
          <w:sz w:val="32"/>
        </w:rPr>
        <w:t>prísun záloh</w:t>
      </w:r>
      <w:r w:rsidRPr="00A13631">
        <w:rPr>
          <w:sz w:val="32"/>
        </w:rPr>
        <w:t xml:space="preserve"> alebo ich zasadenie do protiútoku. Táto technika je založená na postupnej analýze udalostí naprieč šírkou jednotky. Je preferovanou, pretože umožňuje súčasné posúdenie všetkých jednotiek. Veliteľ určí presný tvar pásu v závislosti na analýze priestoru vedenia vojenskej operácie. V útoku sú zvažované tri fázy: </w:t>
      </w:r>
      <w:r w:rsidRPr="00A13631">
        <w:rPr>
          <w:i/>
          <w:sz w:val="32"/>
        </w:rPr>
        <w:t>útok alebo fázu prieniku</w:t>
      </w:r>
      <w:r w:rsidRPr="00A13631">
        <w:rPr>
          <w:sz w:val="32"/>
        </w:rPr>
        <w:t xml:space="preserve">, </w:t>
      </w:r>
      <w:r w:rsidRPr="00A13631">
        <w:rPr>
          <w:i/>
          <w:sz w:val="32"/>
        </w:rPr>
        <w:t>fáza postupu</w:t>
      </w:r>
      <w:r w:rsidRPr="00A13631">
        <w:rPr>
          <w:sz w:val="32"/>
        </w:rPr>
        <w:t xml:space="preserve"> a </w:t>
      </w:r>
      <w:r w:rsidRPr="00A13631">
        <w:rPr>
          <w:i/>
          <w:sz w:val="32"/>
        </w:rPr>
        <w:t>prenasledovania</w:t>
      </w:r>
      <w:r w:rsidRPr="00A13631">
        <w:rPr>
          <w:sz w:val="32"/>
        </w:rPr>
        <w:t xml:space="preserve">. V obrane sa hodnotí bojisko po častiach: </w:t>
      </w:r>
      <w:r w:rsidRPr="00A13631">
        <w:rPr>
          <w:i/>
          <w:sz w:val="32"/>
        </w:rPr>
        <w:t>v priestore rozmiestnenia krycích síl</w:t>
      </w:r>
      <w:r w:rsidRPr="00A13631">
        <w:rPr>
          <w:sz w:val="32"/>
        </w:rPr>
        <w:t xml:space="preserve">, </w:t>
      </w:r>
      <w:r w:rsidRPr="00A13631">
        <w:rPr>
          <w:i/>
          <w:sz w:val="32"/>
        </w:rPr>
        <w:t>v hlavnom priestore obrany</w:t>
      </w:r>
      <w:r w:rsidRPr="00A13631">
        <w:rPr>
          <w:sz w:val="32"/>
        </w:rPr>
        <w:t xml:space="preserve"> a </w:t>
      </w:r>
      <w:r w:rsidRPr="00A13631">
        <w:rPr>
          <w:i/>
          <w:sz w:val="32"/>
        </w:rPr>
        <w:t>v tylovom priestore</w:t>
      </w:r>
      <w:r w:rsidRPr="00A13631">
        <w:rPr>
          <w:sz w:val="32"/>
        </w:rPr>
        <w:t>. Táto technika je najefektívnejšia vtedy, keď je terén rozdelený na priečne úseky, tiež je efektívna, ak je operácia rozdelená do fáz, ako napríklad obojživelného výsadku, prechodu cez vodné prekážky, vzdušného útoku a výsadku, prípadne výsadkových operácií.</w:t>
      </w:r>
    </w:p>
    <w:p w:rsidR="003E40E9" w:rsidRPr="00A13631" w:rsidRDefault="003E40E9" w:rsidP="003E40E9">
      <w:pPr>
        <w:rPr>
          <w:sz w:val="32"/>
        </w:rPr>
      </w:pPr>
    </w:p>
    <w:p w:rsidR="003E40E9" w:rsidRPr="00A13631" w:rsidRDefault="003E40E9" w:rsidP="003E40E9">
      <w:pPr>
        <w:rPr>
          <w:sz w:val="32"/>
        </w:rPr>
      </w:pPr>
    </w:p>
    <w:p w:rsidR="003E40E9" w:rsidRPr="00A13631" w:rsidRDefault="003E40E9" w:rsidP="003E40E9">
      <w:pPr>
        <w:rPr>
          <w:sz w:val="32"/>
        </w:rPr>
      </w:pPr>
    </w:p>
    <w:p w:rsidR="003E40E9" w:rsidRPr="00A13631" w:rsidRDefault="003E40E9" w:rsidP="00A13631">
      <w:pPr>
        <w:jc w:val="both"/>
        <w:rPr>
          <w:rStyle w:val="Zkladntext3Char"/>
          <w:sz w:val="20"/>
        </w:rPr>
      </w:pPr>
      <w:r w:rsidRPr="00A13631">
        <w:rPr>
          <w:rStyle w:val="Zkladntext2Char"/>
          <w:b/>
          <w:sz w:val="32"/>
        </w:rPr>
        <w:t>Technika jednej prístupovej cesty</w:t>
      </w:r>
      <w:r w:rsidR="00A13631" w:rsidRPr="00A13631">
        <w:rPr>
          <w:rStyle w:val="Zkladntext2Char"/>
          <w:sz w:val="32"/>
        </w:rPr>
        <w:t xml:space="preserve"> (smerová)</w:t>
      </w:r>
      <w:r w:rsidRPr="00A13631">
        <w:rPr>
          <w:rStyle w:val="Zkladntext2Char"/>
          <w:sz w:val="32"/>
        </w:rPr>
        <w:t>.</w:t>
      </w:r>
      <w:r w:rsidRPr="00A13631">
        <w:rPr>
          <w:i/>
          <w:sz w:val="32"/>
        </w:rPr>
        <w:t xml:space="preserve"> </w:t>
      </w:r>
      <w:r w:rsidRPr="00A13631">
        <w:rPr>
          <w:sz w:val="32"/>
        </w:rPr>
        <w:t>Táto technika sa zameriava vždy na jeden smer útoku v jednom čase, počínajúc smerom hlavného úsilia. Je vhodná pre útočný variant činnosti, v obrane je vhodná v teréne, kde smerovo ohraničený terén neumožňuje vzájomnú súčinnosť a poskytovanie bojovej podpory (tzv. kanalizačný terén).</w:t>
      </w:r>
    </w:p>
    <w:p w:rsidR="003E40E9" w:rsidRPr="00A13631" w:rsidRDefault="003E40E9" w:rsidP="003E40E9">
      <w:pPr>
        <w:rPr>
          <w:sz w:val="32"/>
        </w:rPr>
      </w:pPr>
    </w:p>
    <w:p w:rsidR="003E40E9" w:rsidRPr="00A13631" w:rsidRDefault="003E40E9" w:rsidP="003E40E9">
      <w:pPr>
        <w:rPr>
          <w:sz w:val="32"/>
        </w:rPr>
      </w:pPr>
    </w:p>
    <w:p w:rsidR="003E40E9" w:rsidRPr="00A13631" w:rsidRDefault="003E40E9" w:rsidP="003E40E9">
      <w:pPr>
        <w:rPr>
          <w:sz w:val="32"/>
        </w:rPr>
      </w:pPr>
    </w:p>
    <w:p w:rsidR="003E40E9" w:rsidRPr="00A13631" w:rsidRDefault="003E40E9" w:rsidP="003E40E9">
      <w:pPr>
        <w:rPr>
          <w:sz w:val="32"/>
        </w:rPr>
      </w:pPr>
    </w:p>
    <w:p w:rsidR="003E40E9" w:rsidRPr="00A13631" w:rsidRDefault="003E40E9" w:rsidP="00A13631">
      <w:pPr>
        <w:jc w:val="both"/>
        <w:rPr>
          <w:sz w:val="32"/>
          <w:lang w:eastAsia="cs-CZ"/>
        </w:rPr>
      </w:pPr>
      <w:bookmarkStart w:id="0" w:name="_GoBack"/>
      <w:r w:rsidRPr="00A13631">
        <w:rPr>
          <w:rStyle w:val="Zkladntext2Char"/>
          <w:b/>
          <w:sz w:val="32"/>
        </w:rPr>
        <w:t>Technika štvorcov</w:t>
      </w:r>
      <w:bookmarkEnd w:id="0"/>
      <w:r w:rsidRPr="00A13631">
        <w:rPr>
          <w:rStyle w:val="Zkladntext2Char"/>
          <w:sz w:val="32"/>
        </w:rPr>
        <w:t xml:space="preserve"> </w:t>
      </w:r>
      <w:r w:rsidRPr="00A13631">
        <w:rPr>
          <w:sz w:val="32"/>
        </w:rPr>
        <w:t>je analýza najdôležitejších kritických oblastí (priestor operácie v dotyku, štruktúra prechodov cez vodné prekážky, prístupová cesta do pásma vojenskej operácie a pod.). Pri použití tejto techniky sa priestory izolujú a pozornosť sa sústredí na činnosť v nich. Predpokladá sa, že vlastné jednotky sú schopné zvládnuť väčšinu situácií v priestore vedenia vojenskej operácie a dovoľuje sa sústrediť na podstatnejšie úlohy. Táto technika je najvhodnejšia vtedy, keď je úloha jednoznačná pri útoku alebo protiútoku jednotiek nepriateľa, ako aj pri kritickom nedostatku času.</w:t>
      </w:r>
    </w:p>
    <w:sectPr w:rsidR="003E40E9" w:rsidRPr="00A136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B4AB2"/>
    <w:multiLevelType w:val="hybridMultilevel"/>
    <w:tmpl w:val="E0165638"/>
    <w:lvl w:ilvl="0" w:tplc="5AF260C8">
      <w:start w:val="1"/>
      <w:numFmt w:val="decimal"/>
      <w:lvlText w:val="%1."/>
      <w:lvlJc w:val="left"/>
      <w:pPr>
        <w:tabs>
          <w:tab w:val="num" w:pos="3960"/>
        </w:tabs>
        <w:ind w:left="396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 w15:restartNumberingAfterBreak="0">
    <w:nsid w:val="25EB6484"/>
    <w:multiLevelType w:val="hybridMultilevel"/>
    <w:tmpl w:val="6248CDC6"/>
    <w:lvl w:ilvl="0" w:tplc="CD3C2628">
      <w:start w:val="1"/>
      <w:numFmt w:val="lowerLetter"/>
      <w:lvlText w:val="%1)"/>
      <w:lvlJc w:val="left"/>
      <w:pPr>
        <w:tabs>
          <w:tab w:val="num" w:pos="3960"/>
        </w:tabs>
        <w:ind w:left="3960" w:hanging="360"/>
      </w:pPr>
      <w:rPr>
        <w:rFonts w:hint="default"/>
        <w:b w:val="0"/>
      </w:rPr>
    </w:lvl>
    <w:lvl w:ilvl="1" w:tplc="5AF260C8">
      <w:start w:val="1"/>
      <w:numFmt w:val="decimal"/>
      <w:lvlText w:val="%2."/>
      <w:lvlJc w:val="left"/>
      <w:pPr>
        <w:tabs>
          <w:tab w:val="num" w:pos="1440"/>
        </w:tabs>
        <w:ind w:left="1440" w:hanging="360"/>
      </w:pPr>
      <w:rPr>
        <w:rFonts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31536BB4"/>
    <w:multiLevelType w:val="hybridMultilevel"/>
    <w:tmpl w:val="4614BF0A"/>
    <w:lvl w:ilvl="0" w:tplc="ECE818A2">
      <w:start w:val="1"/>
      <w:numFmt w:val="decimal"/>
      <w:lvlText w:val="%1."/>
      <w:lvlJc w:val="left"/>
      <w:pPr>
        <w:tabs>
          <w:tab w:val="num" w:pos="900"/>
        </w:tabs>
        <w:ind w:left="900" w:hanging="360"/>
      </w:pPr>
      <w:rPr>
        <w:rFonts w:hint="default"/>
      </w:rPr>
    </w:lvl>
    <w:lvl w:ilvl="1" w:tplc="041B0019" w:tentative="1">
      <w:start w:val="1"/>
      <w:numFmt w:val="lowerLetter"/>
      <w:lvlText w:val="%2."/>
      <w:lvlJc w:val="left"/>
      <w:pPr>
        <w:tabs>
          <w:tab w:val="num" w:pos="1620"/>
        </w:tabs>
        <w:ind w:left="1620" w:hanging="360"/>
      </w:pPr>
    </w:lvl>
    <w:lvl w:ilvl="2" w:tplc="041B001B" w:tentative="1">
      <w:start w:val="1"/>
      <w:numFmt w:val="lowerRoman"/>
      <w:lvlText w:val="%3."/>
      <w:lvlJc w:val="right"/>
      <w:pPr>
        <w:tabs>
          <w:tab w:val="num" w:pos="2340"/>
        </w:tabs>
        <w:ind w:left="2340" w:hanging="180"/>
      </w:pPr>
    </w:lvl>
    <w:lvl w:ilvl="3" w:tplc="041B000F" w:tentative="1">
      <w:start w:val="1"/>
      <w:numFmt w:val="decimal"/>
      <w:lvlText w:val="%4."/>
      <w:lvlJc w:val="left"/>
      <w:pPr>
        <w:tabs>
          <w:tab w:val="num" w:pos="3060"/>
        </w:tabs>
        <w:ind w:left="3060" w:hanging="360"/>
      </w:pPr>
    </w:lvl>
    <w:lvl w:ilvl="4" w:tplc="041B0019" w:tentative="1">
      <w:start w:val="1"/>
      <w:numFmt w:val="lowerLetter"/>
      <w:lvlText w:val="%5."/>
      <w:lvlJc w:val="left"/>
      <w:pPr>
        <w:tabs>
          <w:tab w:val="num" w:pos="3780"/>
        </w:tabs>
        <w:ind w:left="3780" w:hanging="360"/>
      </w:pPr>
    </w:lvl>
    <w:lvl w:ilvl="5" w:tplc="041B001B" w:tentative="1">
      <w:start w:val="1"/>
      <w:numFmt w:val="lowerRoman"/>
      <w:lvlText w:val="%6."/>
      <w:lvlJc w:val="right"/>
      <w:pPr>
        <w:tabs>
          <w:tab w:val="num" w:pos="4500"/>
        </w:tabs>
        <w:ind w:left="4500" w:hanging="180"/>
      </w:pPr>
    </w:lvl>
    <w:lvl w:ilvl="6" w:tplc="041B000F" w:tentative="1">
      <w:start w:val="1"/>
      <w:numFmt w:val="decimal"/>
      <w:lvlText w:val="%7."/>
      <w:lvlJc w:val="left"/>
      <w:pPr>
        <w:tabs>
          <w:tab w:val="num" w:pos="5220"/>
        </w:tabs>
        <w:ind w:left="5220" w:hanging="360"/>
      </w:pPr>
    </w:lvl>
    <w:lvl w:ilvl="7" w:tplc="041B0019" w:tentative="1">
      <w:start w:val="1"/>
      <w:numFmt w:val="lowerLetter"/>
      <w:lvlText w:val="%8."/>
      <w:lvlJc w:val="left"/>
      <w:pPr>
        <w:tabs>
          <w:tab w:val="num" w:pos="5940"/>
        </w:tabs>
        <w:ind w:left="5940" w:hanging="360"/>
      </w:pPr>
    </w:lvl>
    <w:lvl w:ilvl="8" w:tplc="041B001B" w:tentative="1">
      <w:start w:val="1"/>
      <w:numFmt w:val="lowerRoman"/>
      <w:lvlText w:val="%9."/>
      <w:lvlJc w:val="right"/>
      <w:pPr>
        <w:tabs>
          <w:tab w:val="num" w:pos="6660"/>
        </w:tabs>
        <w:ind w:left="6660" w:hanging="180"/>
      </w:pPr>
    </w:lvl>
  </w:abstractNum>
  <w:abstractNum w:abstractNumId="3" w15:restartNumberingAfterBreak="0">
    <w:nsid w:val="38903589"/>
    <w:multiLevelType w:val="hybridMultilevel"/>
    <w:tmpl w:val="E0165638"/>
    <w:lvl w:ilvl="0" w:tplc="5AF260C8">
      <w:start w:val="1"/>
      <w:numFmt w:val="decimal"/>
      <w:lvlText w:val="%1."/>
      <w:lvlJc w:val="left"/>
      <w:pPr>
        <w:tabs>
          <w:tab w:val="num" w:pos="3960"/>
        </w:tabs>
        <w:ind w:left="396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4" w15:restartNumberingAfterBreak="0">
    <w:nsid w:val="51D236DF"/>
    <w:multiLevelType w:val="hybridMultilevel"/>
    <w:tmpl w:val="479C8FB4"/>
    <w:lvl w:ilvl="0" w:tplc="48FC4236">
      <w:start w:val="1"/>
      <w:numFmt w:val="lowerLetter"/>
      <w:lvlText w:val="%1)"/>
      <w:lvlJc w:val="left"/>
      <w:pPr>
        <w:tabs>
          <w:tab w:val="num" w:pos="3420"/>
        </w:tabs>
        <w:ind w:left="3420" w:hanging="360"/>
      </w:pPr>
      <w:rPr>
        <w:rFonts w:hint="default"/>
        <w:b w:val="0"/>
      </w:rPr>
    </w:lvl>
    <w:lvl w:ilvl="1" w:tplc="5AF260C8">
      <w:start w:val="1"/>
      <w:numFmt w:val="decimal"/>
      <w:lvlText w:val="%2."/>
      <w:lvlJc w:val="left"/>
      <w:pPr>
        <w:tabs>
          <w:tab w:val="num" w:pos="1800"/>
        </w:tabs>
        <w:ind w:left="1800" w:hanging="360"/>
      </w:pPr>
      <w:rPr>
        <w:rFonts w:hint="default"/>
        <w:b w:val="0"/>
      </w:rPr>
    </w:lvl>
    <w:lvl w:ilvl="2" w:tplc="041B001B" w:tentative="1">
      <w:start w:val="1"/>
      <w:numFmt w:val="lowerRoman"/>
      <w:lvlText w:val="%3."/>
      <w:lvlJc w:val="right"/>
      <w:pPr>
        <w:tabs>
          <w:tab w:val="num" w:pos="2520"/>
        </w:tabs>
        <w:ind w:left="2520" w:hanging="180"/>
      </w:pPr>
    </w:lvl>
    <w:lvl w:ilvl="3" w:tplc="041B000F" w:tentative="1">
      <w:start w:val="1"/>
      <w:numFmt w:val="decimal"/>
      <w:lvlText w:val="%4."/>
      <w:lvlJc w:val="left"/>
      <w:pPr>
        <w:tabs>
          <w:tab w:val="num" w:pos="3240"/>
        </w:tabs>
        <w:ind w:left="3240" w:hanging="360"/>
      </w:pPr>
    </w:lvl>
    <w:lvl w:ilvl="4" w:tplc="041B0019" w:tentative="1">
      <w:start w:val="1"/>
      <w:numFmt w:val="lowerLetter"/>
      <w:lvlText w:val="%5."/>
      <w:lvlJc w:val="left"/>
      <w:pPr>
        <w:tabs>
          <w:tab w:val="num" w:pos="3960"/>
        </w:tabs>
        <w:ind w:left="3960" w:hanging="360"/>
      </w:pPr>
    </w:lvl>
    <w:lvl w:ilvl="5" w:tplc="041B001B" w:tentative="1">
      <w:start w:val="1"/>
      <w:numFmt w:val="lowerRoman"/>
      <w:lvlText w:val="%6."/>
      <w:lvlJc w:val="right"/>
      <w:pPr>
        <w:tabs>
          <w:tab w:val="num" w:pos="4680"/>
        </w:tabs>
        <w:ind w:left="4680" w:hanging="180"/>
      </w:pPr>
    </w:lvl>
    <w:lvl w:ilvl="6" w:tplc="041B000F" w:tentative="1">
      <w:start w:val="1"/>
      <w:numFmt w:val="decimal"/>
      <w:lvlText w:val="%7."/>
      <w:lvlJc w:val="left"/>
      <w:pPr>
        <w:tabs>
          <w:tab w:val="num" w:pos="5400"/>
        </w:tabs>
        <w:ind w:left="5400" w:hanging="360"/>
      </w:pPr>
    </w:lvl>
    <w:lvl w:ilvl="7" w:tplc="041B0019" w:tentative="1">
      <w:start w:val="1"/>
      <w:numFmt w:val="lowerLetter"/>
      <w:lvlText w:val="%8."/>
      <w:lvlJc w:val="left"/>
      <w:pPr>
        <w:tabs>
          <w:tab w:val="num" w:pos="6120"/>
        </w:tabs>
        <w:ind w:left="6120" w:hanging="360"/>
      </w:pPr>
    </w:lvl>
    <w:lvl w:ilvl="8" w:tplc="041B001B" w:tentative="1">
      <w:start w:val="1"/>
      <w:numFmt w:val="lowerRoman"/>
      <w:lvlText w:val="%9."/>
      <w:lvlJc w:val="right"/>
      <w:pPr>
        <w:tabs>
          <w:tab w:val="num" w:pos="6840"/>
        </w:tabs>
        <w:ind w:left="6840" w:hanging="180"/>
      </w:pPr>
    </w:lvl>
  </w:abstractNum>
  <w:abstractNum w:abstractNumId="5" w15:restartNumberingAfterBreak="0">
    <w:nsid w:val="585A3938"/>
    <w:multiLevelType w:val="hybridMultilevel"/>
    <w:tmpl w:val="C1705D1A"/>
    <w:lvl w:ilvl="0" w:tplc="5AF260C8">
      <w:start w:val="1"/>
      <w:numFmt w:val="decimal"/>
      <w:lvlText w:val="%1."/>
      <w:lvlJc w:val="left"/>
      <w:pPr>
        <w:tabs>
          <w:tab w:val="num" w:pos="3960"/>
        </w:tabs>
        <w:ind w:left="396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6" w15:restartNumberingAfterBreak="0">
    <w:nsid w:val="5B6E5342"/>
    <w:multiLevelType w:val="hybridMultilevel"/>
    <w:tmpl w:val="A77CD622"/>
    <w:lvl w:ilvl="0" w:tplc="5AF260C8">
      <w:start w:val="1"/>
      <w:numFmt w:val="decimal"/>
      <w:lvlText w:val="%1."/>
      <w:lvlJc w:val="left"/>
      <w:pPr>
        <w:tabs>
          <w:tab w:val="num" w:pos="3960"/>
        </w:tabs>
        <w:ind w:left="3960" w:hanging="360"/>
      </w:pPr>
      <w:rPr>
        <w:rFonts w:hint="default"/>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15:restartNumberingAfterBreak="0">
    <w:nsid w:val="7D527A8F"/>
    <w:multiLevelType w:val="hybridMultilevel"/>
    <w:tmpl w:val="0CE27712"/>
    <w:lvl w:ilvl="0" w:tplc="48FC4236">
      <w:start w:val="1"/>
      <w:numFmt w:val="lowerLetter"/>
      <w:lvlText w:val="%1)"/>
      <w:lvlJc w:val="left"/>
      <w:pPr>
        <w:tabs>
          <w:tab w:val="num" w:pos="3060"/>
        </w:tabs>
        <w:ind w:left="3060" w:hanging="360"/>
      </w:pPr>
      <w:rPr>
        <w:rFonts w:hint="default"/>
        <w:b w:val="0"/>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8" w15:restartNumberingAfterBreak="0">
    <w:nsid w:val="7F680D62"/>
    <w:multiLevelType w:val="hybridMultilevel"/>
    <w:tmpl w:val="F208E4CA"/>
    <w:lvl w:ilvl="0" w:tplc="B9E88EF8">
      <w:start w:val="1"/>
      <w:numFmt w:val="lowerLetter"/>
      <w:lvlText w:val="%1)"/>
      <w:lvlJc w:val="left"/>
      <w:pPr>
        <w:tabs>
          <w:tab w:val="num" w:pos="3960"/>
        </w:tabs>
        <w:ind w:left="3960" w:hanging="360"/>
      </w:pPr>
      <w:rPr>
        <w:rFonts w:hint="default"/>
      </w:rPr>
    </w:lvl>
    <w:lvl w:ilvl="1" w:tplc="DAC8AD30">
      <w:start w:val="1"/>
      <w:numFmt w:val="decimal"/>
      <w:lvlText w:val="%2."/>
      <w:lvlJc w:val="left"/>
      <w:pPr>
        <w:tabs>
          <w:tab w:val="num" w:pos="1440"/>
        </w:tabs>
        <w:ind w:left="1440" w:hanging="360"/>
      </w:pPr>
      <w:rPr>
        <w:rFonts w:hint="default"/>
        <w:i w:val="0"/>
      </w:rPr>
    </w:lvl>
    <w:lvl w:ilvl="2" w:tplc="6A98C6DC">
      <w:start w:val="1"/>
      <w:numFmt w:val="lowerLetter"/>
      <w:lvlText w:val="%3)"/>
      <w:lvlJc w:val="left"/>
      <w:pPr>
        <w:tabs>
          <w:tab w:val="num" w:pos="2340"/>
        </w:tabs>
        <w:ind w:left="2340" w:hanging="360"/>
      </w:pPr>
      <w:rPr>
        <w:rFonts w:hint="default"/>
      </w:r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62"/>
    <w:rsid w:val="000D1703"/>
    <w:rsid w:val="003E40E9"/>
    <w:rsid w:val="004F7F07"/>
    <w:rsid w:val="005D7ABC"/>
    <w:rsid w:val="00A13631"/>
    <w:rsid w:val="00D46762"/>
    <w:rsid w:val="00FB10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DD19"/>
  <w15:chartTrackingRefBased/>
  <w15:docId w15:val="{E778D707-784D-4E3D-99A9-9E709584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D46762"/>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Zarkazkladnhotextu2">
    <w:name w:val="Body Text Indent 2"/>
    <w:basedOn w:val="Normlny"/>
    <w:link w:val="Zarkazkladnhotextu2Char"/>
    <w:rsid w:val="00D46762"/>
    <w:pPr>
      <w:spacing w:after="120" w:line="480" w:lineRule="auto"/>
      <w:ind w:left="283"/>
    </w:pPr>
  </w:style>
  <w:style w:type="character" w:customStyle="1" w:styleId="Zarkazkladnhotextu2Char">
    <w:name w:val="Zarážka základného textu 2 Char"/>
    <w:basedOn w:val="Predvolenpsmoodseku"/>
    <w:link w:val="Zarkazkladnhotextu2"/>
    <w:rsid w:val="00D46762"/>
    <w:rPr>
      <w:rFonts w:ascii="Times New Roman" w:eastAsia="Times New Roman" w:hAnsi="Times New Roman" w:cs="Times New Roman"/>
      <w:sz w:val="24"/>
      <w:szCs w:val="24"/>
      <w:lang w:eastAsia="sk-SK"/>
    </w:rPr>
  </w:style>
  <w:style w:type="paragraph" w:styleId="Zkladntext2">
    <w:name w:val="Body Text 2"/>
    <w:basedOn w:val="Normlny"/>
    <w:link w:val="Zkladntext2Char"/>
    <w:uiPriority w:val="99"/>
    <w:semiHidden/>
    <w:unhideWhenUsed/>
    <w:rsid w:val="003E40E9"/>
    <w:pPr>
      <w:spacing w:after="120" w:line="480" w:lineRule="auto"/>
    </w:pPr>
  </w:style>
  <w:style w:type="character" w:customStyle="1" w:styleId="Zkladntext2Char">
    <w:name w:val="Základný text 2 Char"/>
    <w:basedOn w:val="Predvolenpsmoodseku"/>
    <w:link w:val="Zkladntext2"/>
    <w:rsid w:val="003E40E9"/>
    <w:rPr>
      <w:rFonts w:ascii="Times New Roman" w:eastAsia="Times New Roman" w:hAnsi="Times New Roman" w:cs="Times New Roman"/>
      <w:sz w:val="24"/>
      <w:szCs w:val="24"/>
      <w:lang w:eastAsia="sk-SK"/>
    </w:rPr>
  </w:style>
  <w:style w:type="paragraph" w:styleId="Zkladntext3">
    <w:name w:val="Body Text 3"/>
    <w:basedOn w:val="Normlny"/>
    <w:link w:val="Zkladntext3Char"/>
    <w:uiPriority w:val="99"/>
    <w:semiHidden/>
    <w:unhideWhenUsed/>
    <w:rsid w:val="003E40E9"/>
    <w:pPr>
      <w:spacing w:after="120"/>
    </w:pPr>
    <w:rPr>
      <w:sz w:val="16"/>
      <w:szCs w:val="16"/>
    </w:rPr>
  </w:style>
  <w:style w:type="character" w:customStyle="1" w:styleId="Zkladntext3Char">
    <w:name w:val="Základný text 3 Char"/>
    <w:basedOn w:val="Predvolenpsmoodseku"/>
    <w:link w:val="Zkladntext3"/>
    <w:rsid w:val="003E40E9"/>
    <w:rPr>
      <w:rFonts w:ascii="Times New Roman" w:eastAsia="Times New Roman" w:hAnsi="Times New Roman" w:cs="Times New Roman"/>
      <w:sz w:val="16"/>
      <w:szCs w:val="16"/>
      <w:lang w:eastAsia="sk-SK"/>
    </w:rPr>
  </w:style>
  <w:style w:type="paragraph" w:styleId="Zarkazkladnhotextu3">
    <w:name w:val="Body Text Indent 3"/>
    <w:basedOn w:val="Normlny"/>
    <w:link w:val="Zarkazkladnhotextu3Char"/>
    <w:rsid w:val="003E40E9"/>
    <w:pPr>
      <w:spacing w:after="120"/>
      <w:ind w:left="283"/>
    </w:pPr>
    <w:rPr>
      <w:sz w:val="16"/>
      <w:szCs w:val="16"/>
    </w:rPr>
  </w:style>
  <w:style w:type="character" w:customStyle="1" w:styleId="Zarkazkladnhotextu3Char">
    <w:name w:val="Zarážka základného textu 3 Char"/>
    <w:basedOn w:val="Predvolenpsmoodseku"/>
    <w:link w:val="Zarkazkladnhotextu3"/>
    <w:rsid w:val="003E40E9"/>
    <w:rPr>
      <w:rFonts w:ascii="Times New Roman" w:eastAsia="Times New Roman" w:hAnsi="Times New Roman" w:cs="Times New Roman"/>
      <w:sz w:val="16"/>
      <w:szCs w:val="16"/>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296</Words>
  <Characters>1688</Characters>
  <Application>Microsoft Office Word</Application>
  <DocSecurity>0</DocSecurity>
  <Lines>14</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Švajková, Angelika</dc:creator>
  <cp:keywords/>
  <dc:description/>
  <cp:lastModifiedBy>Švajková, Angelika</cp:lastModifiedBy>
  <cp:revision>2</cp:revision>
  <cp:lastPrinted>2019-04-03T18:52:00Z</cp:lastPrinted>
  <dcterms:created xsi:type="dcterms:W3CDTF">2019-04-01T16:55:00Z</dcterms:created>
  <dcterms:modified xsi:type="dcterms:W3CDTF">2019-04-03T18:53:00Z</dcterms:modified>
</cp:coreProperties>
</file>