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8A7" w:rsidRDefault="006F6702" w:rsidP="001B1EFA">
      <w:pPr>
        <w:rPr>
          <w:b/>
          <w:u w:val="single"/>
        </w:rPr>
      </w:pPr>
      <w:r w:rsidRPr="006F6702">
        <w:rPr>
          <w:b/>
          <w:u w:val="single"/>
        </w:rPr>
        <w:t>Vzdelávanie a</w:t>
      </w:r>
      <w:r>
        <w:rPr>
          <w:b/>
          <w:u w:val="single"/>
        </w:rPr>
        <w:t> </w:t>
      </w:r>
      <w:r w:rsidRPr="006F6702">
        <w:rPr>
          <w:b/>
          <w:u w:val="single"/>
        </w:rPr>
        <w:t>práca</w:t>
      </w:r>
      <w:r>
        <w:rPr>
          <w:b/>
          <w:u w:val="single"/>
        </w:rPr>
        <w:t xml:space="preserve"> B2</w:t>
      </w:r>
    </w:p>
    <w:p w:rsidR="006F6702" w:rsidRDefault="006F6702" w:rsidP="006F6702">
      <w:pPr>
        <w:pStyle w:val="Bezriadkovania"/>
      </w:pPr>
      <w:r>
        <w:t xml:space="preserve">a wide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subjects</w:t>
      </w:r>
      <w:proofErr w:type="spellEnd"/>
      <w:r>
        <w:tab/>
      </w:r>
      <w:r>
        <w:tab/>
        <w:t>široká škála predmetov</w:t>
      </w:r>
    </w:p>
    <w:p w:rsidR="006F6702" w:rsidRDefault="006F6702" w:rsidP="006F6702">
      <w:pPr>
        <w:pStyle w:val="Bezriadkovania"/>
      </w:pPr>
      <w:proofErr w:type="spellStart"/>
      <w:r>
        <w:t>above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ab/>
      </w:r>
      <w:r>
        <w:tab/>
      </w:r>
      <w:r>
        <w:tab/>
      </w:r>
      <w:r>
        <w:tab/>
        <w:t>nadpriemer</w:t>
      </w:r>
    </w:p>
    <w:p w:rsidR="006F6702" w:rsidRDefault="006F6702" w:rsidP="006F6702">
      <w:pPr>
        <w:pStyle w:val="Bezriadkovania"/>
      </w:pPr>
      <w:proofErr w:type="spellStart"/>
      <w:r>
        <w:t>achievment</w:t>
      </w:r>
      <w:proofErr w:type="spellEnd"/>
      <w:r>
        <w:t xml:space="preserve"> test</w:t>
      </w:r>
      <w:r>
        <w:tab/>
      </w:r>
      <w:r>
        <w:tab/>
      </w:r>
      <w:r>
        <w:tab/>
      </w:r>
      <w:proofErr w:type="spellStart"/>
      <w:r>
        <w:t>zaraďovací</w:t>
      </w:r>
      <w:proofErr w:type="spellEnd"/>
      <w:r>
        <w:t xml:space="preserve"> test</w:t>
      </w:r>
    </w:p>
    <w:p w:rsidR="00040CB0" w:rsidRDefault="00040CB0" w:rsidP="006F6702">
      <w:pPr>
        <w:pStyle w:val="Bezriadkovania"/>
      </w:pPr>
      <w:proofErr w:type="spellStart"/>
      <w:r>
        <w:t>bear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expense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tuition</w:t>
      </w:r>
      <w:proofErr w:type="spellEnd"/>
      <w:r>
        <w:tab/>
      </w:r>
      <w:r>
        <w:tab/>
        <w:t>znášať náklady na školné</w:t>
      </w:r>
    </w:p>
    <w:p w:rsidR="006F6702" w:rsidRDefault="006F6702" w:rsidP="006F6702">
      <w:pPr>
        <w:pStyle w:val="Bezriadkovania"/>
      </w:pPr>
      <w:proofErr w:type="spellStart"/>
      <w:r>
        <w:t>continuous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ab/>
      </w:r>
      <w:r>
        <w:tab/>
      </w:r>
      <w:r>
        <w:tab/>
        <w:t>priebežné hodnotenie</w:t>
      </w:r>
    </w:p>
    <w:p w:rsidR="006F6702" w:rsidRDefault="006F6702" w:rsidP="006F6702">
      <w:pPr>
        <w:pStyle w:val="Bezriadkovania"/>
      </w:pPr>
      <w:proofErr w:type="spellStart"/>
      <w:r>
        <w:t>crib</w:t>
      </w:r>
      <w:proofErr w:type="spellEnd"/>
      <w:r>
        <w:t>/</w:t>
      </w:r>
      <w:proofErr w:type="spellStart"/>
      <w:r>
        <w:t>copy</w:t>
      </w:r>
      <w:proofErr w:type="spellEnd"/>
      <w:r>
        <w:tab/>
      </w:r>
      <w:r>
        <w:tab/>
      </w:r>
      <w:r>
        <w:tab/>
      </w:r>
      <w:r>
        <w:tab/>
        <w:t>ťahák</w:t>
      </w:r>
    </w:p>
    <w:p w:rsidR="00040CB0" w:rsidRDefault="00040CB0" w:rsidP="006F6702">
      <w:pPr>
        <w:pStyle w:val="Bezriadkovania"/>
      </w:pPr>
      <w:r>
        <w:t>curriculum</w:t>
      </w:r>
      <w:r>
        <w:tab/>
      </w:r>
      <w:r>
        <w:tab/>
      </w:r>
      <w:r>
        <w:tab/>
      </w:r>
      <w:r>
        <w:tab/>
        <w:t>osnovy</w:t>
      </w:r>
    </w:p>
    <w:p w:rsidR="006F6702" w:rsidRDefault="006F6702" w:rsidP="006F6702">
      <w:pPr>
        <w:pStyle w:val="Bezriadkovania"/>
      </w:pPr>
      <w:proofErr w:type="spellStart"/>
      <w:r>
        <w:t>diligent</w:t>
      </w:r>
      <w:proofErr w:type="spellEnd"/>
      <w:r>
        <w:tab/>
      </w:r>
      <w:r>
        <w:tab/>
      </w:r>
      <w:r>
        <w:tab/>
      </w:r>
      <w:r>
        <w:tab/>
      </w:r>
      <w:r>
        <w:tab/>
        <w:t>usilovný</w:t>
      </w:r>
    </w:p>
    <w:p w:rsidR="00040CB0" w:rsidRDefault="00040CB0" w:rsidP="006F6702">
      <w:pPr>
        <w:pStyle w:val="Bezriadkovania"/>
      </w:pPr>
      <w:r>
        <w:t>department</w:t>
      </w:r>
      <w:r>
        <w:tab/>
      </w:r>
      <w:r>
        <w:tab/>
      </w:r>
      <w:r>
        <w:tab/>
      </w:r>
      <w:r>
        <w:tab/>
        <w:t>oddelenie, katedra</w:t>
      </w:r>
    </w:p>
    <w:p w:rsidR="006F6702" w:rsidRDefault="006F6702" w:rsidP="006F6702">
      <w:pPr>
        <w:pStyle w:val="Bezriadkovania"/>
      </w:pPr>
      <w:proofErr w:type="spellStart"/>
      <w:r>
        <w:t>enrol</w:t>
      </w:r>
      <w:proofErr w:type="spellEnd"/>
      <w:r>
        <w:tab/>
      </w:r>
      <w:r>
        <w:tab/>
      </w:r>
      <w:r>
        <w:tab/>
      </w:r>
      <w:r>
        <w:tab/>
      </w:r>
      <w:r>
        <w:tab/>
        <w:t>zapísať sa</w:t>
      </w:r>
    </w:p>
    <w:p w:rsidR="006F6702" w:rsidRDefault="006F6702" w:rsidP="006F6702">
      <w:pPr>
        <w:pStyle w:val="Bezriadkovania"/>
      </w:pPr>
      <w:proofErr w:type="spellStart"/>
      <w:r>
        <w:t>entrance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ab/>
      </w:r>
      <w:r>
        <w:tab/>
      </w:r>
      <w:r>
        <w:tab/>
        <w:t>kritériá na prijatie</w:t>
      </w:r>
    </w:p>
    <w:p w:rsidR="006F6702" w:rsidRDefault="006F6702" w:rsidP="006F6702">
      <w:pPr>
        <w:pStyle w:val="Bezriadkovania"/>
      </w:pPr>
      <w:proofErr w:type="spellStart"/>
      <w:r>
        <w:t>final</w:t>
      </w:r>
      <w:proofErr w:type="spellEnd"/>
      <w:r>
        <w:t xml:space="preserve"> </w:t>
      </w:r>
      <w:proofErr w:type="spellStart"/>
      <w:r>
        <w:t>exams</w:t>
      </w:r>
      <w:proofErr w:type="spellEnd"/>
      <w:r>
        <w:tab/>
      </w:r>
      <w:r>
        <w:tab/>
      </w:r>
      <w:r>
        <w:tab/>
      </w:r>
      <w:r>
        <w:tab/>
        <w:t>záverečné skúšky</w:t>
      </w:r>
    </w:p>
    <w:p w:rsidR="00040CB0" w:rsidRDefault="00040CB0" w:rsidP="006F6702">
      <w:pPr>
        <w:pStyle w:val="Bezriadkovania"/>
      </w:pPr>
      <w:r>
        <w:t>grant a </w:t>
      </w:r>
      <w:proofErr w:type="spellStart"/>
      <w:r>
        <w:t>scholarship</w:t>
      </w:r>
      <w:proofErr w:type="spellEnd"/>
      <w:r>
        <w:tab/>
      </w:r>
      <w:r>
        <w:tab/>
      </w:r>
      <w:r>
        <w:tab/>
        <w:t>udeliť štipendium</w:t>
      </w:r>
    </w:p>
    <w:p w:rsidR="006F6702" w:rsidRDefault="006F6702" w:rsidP="006F6702">
      <w:pPr>
        <w:pStyle w:val="Bezriadkovania"/>
      </w:pPr>
      <w:proofErr w:type="spellStart"/>
      <w:r>
        <w:t>lab</w:t>
      </w:r>
      <w:proofErr w:type="spellEnd"/>
      <w:r>
        <w:t>(</w:t>
      </w:r>
      <w:proofErr w:type="spellStart"/>
      <w:r>
        <w:t>work</w:t>
      </w:r>
      <w:proofErr w:type="spellEnd"/>
      <w:r>
        <w:t>)</w:t>
      </w:r>
      <w:r>
        <w:tab/>
      </w:r>
      <w:r>
        <w:tab/>
      </w:r>
      <w:r>
        <w:tab/>
      </w:r>
      <w:r>
        <w:tab/>
        <w:t>laboratórna práca</w:t>
      </w:r>
    </w:p>
    <w:p w:rsidR="00040CB0" w:rsidRDefault="00040CB0" w:rsidP="006F6702">
      <w:pPr>
        <w:pStyle w:val="Bezriadkovania"/>
      </w:pPr>
      <w:proofErr w:type="spellStart"/>
      <w:r>
        <w:t>lecture</w:t>
      </w:r>
      <w:proofErr w:type="spellEnd"/>
      <w:r>
        <w:tab/>
      </w:r>
      <w:r>
        <w:tab/>
      </w:r>
      <w:r>
        <w:tab/>
      </w:r>
      <w:r>
        <w:tab/>
      </w:r>
      <w:r>
        <w:tab/>
        <w:t>prednáška</w:t>
      </w:r>
    </w:p>
    <w:p w:rsidR="006F6702" w:rsidRDefault="006F6702" w:rsidP="006F6702">
      <w:pPr>
        <w:pStyle w:val="Bezriadkovania"/>
      </w:pPr>
      <w:proofErr w:type="spellStart"/>
      <w:r>
        <w:t>maintain</w:t>
      </w:r>
      <w:proofErr w:type="spellEnd"/>
      <w:r>
        <w:t xml:space="preserve"> </w:t>
      </w:r>
      <w:proofErr w:type="spellStart"/>
      <w:r>
        <w:t>discipline</w:t>
      </w:r>
      <w:proofErr w:type="spellEnd"/>
      <w:r>
        <w:tab/>
      </w:r>
      <w:r>
        <w:tab/>
      </w:r>
      <w:r>
        <w:tab/>
        <w:t>udržať disciplínu</w:t>
      </w:r>
    </w:p>
    <w:p w:rsidR="006F6702" w:rsidRDefault="006F6702" w:rsidP="006F6702">
      <w:pPr>
        <w:pStyle w:val="Bezriadkovania"/>
      </w:pPr>
      <w:proofErr w:type="spellStart"/>
      <w:r>
        <w:t>maths</w:t>
      </w:r>
      <w:proofErr w:type="spellEnd"/>
      <w:r>
        <w:t xml:space="preserve">: </w:t>
      </w:r>
      <w:proofErr w:type="spellStart"/>
      <w:r>
        <w:t>protractor</w:t>
      </w:r>
      <w:proofErr w:type="spellEnd"/>
      <w:r>
        <w:t>, a set</w:t>
      </w:r>
      <w:r>
        <w:tab/>
      </w:r>
      <w:r>
        <w:tab/>
      </w:r>
      <w:r>
        <w:tab/>
        <w:t>matematika: uhlomer, množina</w:t>
      </w:r>
    </w:p>
    <w:p w:rsidR="006F6702" w:rsidRDefault="006F6702" w:rsidP="006F6702">
      <w:pPr>
        <w:pStyle w:val="Bezriadkovania"/>
      </w:pPr>
      <w:proofErr w:type="spellStart"/>
      <w:r>
        <w:t>the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number</w:t>
      </w:r>
      <w:proofErr w:type="spellEnd"/>
      <w:r>
        <w:tab/>
      </w:r>
      <w:r>
        <w:tab/>
      </w:r>
      <w:r>
        <w:tab/>
        <w:t>mocnina</w:t>
      </w:r>
    </w:p>
    <w:p w:rsidR="006F6702" w:rsidRDefault="006F6702" w:rsidP="006F6702">
      <w:pPr>
        <w:pStyle w:val="Bezriadkovania"/>
      </w:pPr>
      <w:proofErr w:type="spellStart"/>
      <w:r>
        <w:t>progress</w:t>
      </w:r>
      <w:proofErr w:type="spellEnd"/>
      <w:r>
        <w:tab/>
      </w:r>
      <w:r>
        <w:tab/>
      </w:r>
      <w:r>
        <w:tab/>
      </w:r>
      <w:r>
        <w:tab/>
        <w:t>pokrok</w:t>
      </w:r>
    </w:p>
    <w:p w:rsidR="006F6702" w:rsidRDefault="006F6702" w:rsidP="006F6702">
      <w:pPr>
        <w:pStyle w:val="Bezriadkovania"/>
      </w:pPr>
      <w:proofErr w:type="spellStart"/>
      <w:r>
        <w:t>seminar</w:t>
      </w:r>
      <w:proofErr w:type="spellEnd"/>
      <w:r>
        <w:tab/>
      </w:r>
      <w:r>
        <w:tab/>
      </w:r>
      <w:r>
        <w:tab/>
      </w:r>
      <w:r>
        <w:tab/>
        <w:t>seminár</w:t>
      </w:r>
    </w:p>
    <w:p w:rsidR="006F6702" w:rsidRDefault="006F6702" w:rsidP="006F6702">
      <w:pPr>
        <w:pStyle w:val="Bezriadkovania"/>
      </w:pPr>
      <w:proofErr w:type="spellStart"/>
      <w:r>
        <w:t>school</w:t>
      </w:r>
      <w:proofErr w:type="spellEnd"/>
      <w:r>
        <w:t xml:space="preserve">: infant, junior, </w:t>
      </w:r>
      <w:proofErr w:type="spellStart"/>
      <w:r w:rsidR="00040CB0">
        <w:t>coeducational</w:t>
      </w:r>
      <w:proofErr w:type="spellEnd"/>
      <w:r w:rsidR="00040CB0">
        <w:tab/>
        <w:t>škola: dieťa, junior, združená škola,</w:t>
      </w:r>
    </w:p>
    <w:p w:rsidR="00040CB0" w:rsidRDefault="00040CB0" w:rsidP="006F6702">
      <w:pPr>
        <w:pStyle w:val="Bezriadkovania"/>
      </w:pPr>
      <w:proofErr w:type="spellStart"/>
      <w:r>
        <w:t>integrated</w:t>
      </w:r>
      <w:proofErr w:type="spellEnd"/>
      <w:r>
        <w:t xml:space="preserve">, </w:t>
      </w:r>
      <w:proofErr w:type="spellStart"/>
      <w:r>
        <w:t>selective</w:t>
      </w:r>
      <w:proofErr w:type="spellEnd"/>
      <w:r>
        <w:t xml:space="preserve">, </w:t>
      </w:r>
      <w:proofErr w:type="spellStart"/>
      <w:r>
        <w:t>state-run</w:t>
      </w:r>
      <w:proofErr w:type="spellEnd"/>
      <w:r>
        <w:tab/>
      </w:r>
      <w:r>
        <w:tab/>
        <w:t>integrovaná škola, výberová škola, štátna</w:t>
      </w:r>
    </w:p>
    <w:p w:rsidR="00040CB0" w:rsidRDefault="00040CB0" w:rsidP="006F6702">
      <w:pPr>
        <w:pStyle w:val="Bezriadkovania"/>
      </w:pPr>
      <w:proofErr w:type="spellStart"/>
      <w:r>
        <w:t>skip</w:t>
      </w:r>
      <w:proofErr w:type="spellEnd"/>
      <w:r>
        <w:t xml:space="preserve"> </w:t>
      </w:r>
      <w:proofErr w:type="spellStart"/>
      <w:r>
        <w:t>classes</w:t>
      </w:r>
      <w:proofErr w:type="spellEnd"/>
      <w:r>
        <w:tab/>
      </w:r>
      <w:r>
        <w:tab/>
      </w:r>
      <w:r>
        <w:tab/>
      </w:r>
      <w:r>
        <w:tab/>
        <w:t>vynechať hodiny</w:t>
      </w:r>
    </w:p>
    <w:p w:rsidR="00040CB0" w:rsidRDefault="00040CB0" w:rsidP="006F6702">
      <w:pPr>
        <w:pStyle w:val="Bezriadkovania"/>
      </w:pPr>
      <w:proofErr w:type="spellStart"/>
      <w:r>
        <w:t>swot</w:t>
      </w:r>
      <w:proofErr w:type="spellEnd"/>
      <w:r>
        <w:t>/</w:t>
      </w:r>
      <w:proofErr w:type="spellStart"/>
      <w:r>
        <w:t>cram</w:t>
      </w:r>
      <w:proofErr w:type="spellEnd"/>
      <w:r>
        <w:tab/>
      </w:r>
      <w:r>
        <w:tab/>
      </w:r>
      <w:r>
        <w:tab/>
      </w:r>
      <w:r>
        <w:tab/>
        <w:t>bifľovať</w:t>
      </w:r>
    </w:p>
    <w:p w:rsidR="00040CB0" w:rsidRDefault="00040CB0" w:rsidP="006F6702">
      <w:pPr>
        <w:pStyle w:val="Bezriadkovania"/>
      </w:pPr>
      <w:proofErr w:type="spellStart"/>
      <w:r>
        <w:t>teaching</w:t>
      </w:r>
      <w:proofErr w:type="spellEnd"/>
      <w:r>
        <w:t xml:space="preserve"> </w:t>
      </w:r>
      <w:proofErr w:type="spellStart"/>
      <w:r>
        <w:t>facilities</w:t>
      </w:r>
      <w:proofErr w:type="spellEnd"/>
      <w:r>
        <w:tab/>
      </w:r>
      <w:r>
        <w:tab/>
      </w:r>
      <w:r>
        <w:tab/>
        <w:t>učebné vybavenie/zariadenie</w:t>
      </w:r>
    </w:p>
    <w:p w:rsidR="00040CB0" w:rsidRDefault="00040CB0" w:rsidP="006F6702">
      <w:pPr>
        <w:pStyle w:val="Bezriadkovania"/>
      </w:pPr>
      <w:r>
        <w:t xml:space="preserve">to </w:t>
      </w:r>
      <w:proofErr w:type="spellStart"/>
      <w:r>
        <w:t>have</w:t>
      </w:r>
      <w:proofErr w:type="spellEnd"/>
      <w:r>
        <w:t xml:space="preserve"> a </w:t>
      </w:r>
      <w:proofErr w:type="spellStart"/>
      <w:r>
        <w:t>good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of</w:t>
      </w:r>
      <w:proofErr w:type="spellEnd"/>
      <w:r>
        <w:tab/>
      </w:r>
      <w:r>
        <w:tab/>
        <w:t>mať dobrú znalosť (čoho)</w:t>
      </w:r>
    </w:p>
    <w:p w:rsidR="001B1EFA" w:rsidRDefault="001B1EFA" w:rsidP="001B1EFA">
      <w:pPr>
        <w:rPr>
          <w:b/>
          <w:u w:val="single"/>
        </w:rPr>
      </w:pPr>
      <w:r>
        <w:rPr>
          <w:b/>
          <w:u w:val="single"/>
        </w:rPr>
        <w:t>V</w:t>
      </w:r>
      <w:r w:rsidRPr="006F6702">
        <w:rPr>
          <w:b/>
          <w:u w:val="single"/>
        </w:rPr>
        <w:t>zdelávanie a</w:t>
      </w:r>
      <w:r>
        <w:rPr>
          <w:b/>
          <w:u w:val="single"/>
        </w:rPr>
        <w:t> </w:t>
      </w:r>
      <w:r w:rsidRPr="006F6702">
        <w:rPr>
          <w:b/>
          <w:u w:val="single"/>
        </w:rPr>
        <w:t>práca</w:t>
      </w:r>
      <w:r>
        <w:rPr>
          <w:b/>
          <w:u w:val="single"/>
        </w:rPr>
        <w:t xml:space="preserve"> B2</w:t>
      </w:r>
    </w:p>
    <w:p w:rsidR="001B1EFA" w:rsidRDefault="001B1EFA" w:rsidP="001B1EFA">
      <w:pPr>
        <w:pStyle w:val="Bezriadkovania"/>
      </w:pPr>
      <w:r>
        <w:t xml:space="preserve">a wide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subjects</w:t>
      </w:r>
      <w:proofErr w:type="spellEnd"/>
      <w:r>
        <w:tab/>
      </w:r>
      <w:r>
        <w:tab/>
        <w:t>široká škála predmetov</w:t>
      </w:r>
    </w:p>
    <w:p w:rsidR="001B1EFA" w:rsidRDefault="001B1EFA" w:rsidP="001B1EFA">
      <w:pPr>
        <w:pStyle w:val="Bezriadkovania"/>
      </w:pPr>
      <w:proofErr w:type="spellStart"/>
      <w:r>
        <w:t>above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ab/>
      </w:r>
      <w:r>
        <w:tab/>
      </w:r>
      <w:r>
        <w:tab/>
      </w:r>
      <w:r>
        <w:tab/>
        <w:t>nadpriemer</w:t>
      </w:r>
    </w:p>
    <w:p w:rsidR="001B1EFA" w:rsidRDefault="001B1EFA" w:rsidP="001B1EFA">
      <w:pPr>
        <w:pStyle w:val="Bezriadkovania"/>
      </w:pPr>
      <w:proofErr w:type="spellStart"/>
      <w:r>
        <w:t>achievment</w:t>
      </w:r>
      <w:proofErr w:type="spellEnd"/>
      <w:r>
        <w:t xml:space="preserve"> test</w:t>
      </w:r>
      <w:r>
        <w:tab/>
      </w:r>
      <w:r>
        <w:tab/>
      </w:r>
      <w:r>
        <w:tab/>
      </w:r>
      <w:proofErr w:type="spellStart"/>
      <w:r>
        <w:t>zaraďovací</w:t>
      </w:r>
      <w:proofErr w:type="spellEnd"/>
      <w:r>
        <w:t xml:space="preserve"> test</w:t>
      </w:r>
    </w:p>
    <w:p w:rsidR="001B1EFA" w:rsidRDefault="001B1EFA" w:rsidP="001B1EFA">
      <w:pPr>
        <w:pStyle w:val="Bezriadkovania"/>
      </w:pPr>
      <w:proofErr w:type="spellStart"/>
      <w:r>
        <w:t>bear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expense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tuition</w:t>
      </w:r>
      <w:proofErr w:type="spellEnd"/>
      <w:r>
        <w:tab/>
      </w:r>
      <w:r>
        <w:tab/>
        <w:t>znášať náklady na školné</w:t>
      </w:r>
    </w:p>
    <w:p w:rsidR="001B1EFA" w:rsidRDefault="001B1EFA" w:rsidP="001B1EFA">
      <w:pPr>
        <w:pStyle w:val="Bezriadkovania"/>
      </w:pPr>
      <w:proofErr w:type="spellStart"/>
      <w:r>
        <w:t>continuous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ab/>
      </w:r>
      <w:r>
        <w:tab/>
      </w:r>
      <w:r>
        <w:tab/>
        <w:t>priebežné hodnotenie</w:t>
      </w:r>
    </w:p>
    <w:p w:rsidR="001B1EFA" w:rsidRDefault="001B1EFA" w:rsidP="001B1EFA">
      <w:pPr>
        <w:pStyle w:val="Bezriadkovania"/>
      </w:pPr>
      <w:proofErr w:type="spellStart"/>
      <w:r>
        <w:t>crib</w:t>
      </w:r>
      <w:proofErr w:type="spellEnd"/>
      <w:r>
        <w:t>/</w:t>
      </w:r>
      <w:proofErr w:type="spellStart"/>
      <w:r>
        <w:t>copy</w:t>
      </w:r>
      <w:proofErr w:type="spellEnd"/>
      <w:r>
        <w:tab/>
      </w:r>
      <w:r>
        <w:tab/>
      </w:r>
      <w:r>
        <w:tab/>
      </w:r>
      <w:r>
        <w:tab/>
        <w:t>ťahák</w:t>
      </w:r>
    </w:p>
    <w:p w:rsidR="001B1EFA" w:rsidRDefault="001B1EFA" w:rsidP="001B1EFA">
      <w:pPr>
        <w:pStyle w:val="Bezriadkovania"/>
      </w:pPr>
      <w:r>
        <w:t>curriculum</w:t>
      </w:r>
      <w:r>
        <w:tab/>
      </w:r>
      <w:r>
        <w:tab/>
      </w:r>
      <w:r>
        <w:tab/>
      </w:r>
      <w:r>
        <w:tab/>
        <w:t>osnovy</w:t>
      </w:r>
    </w:p>
    <w:p w:rsidR="001B1EFA" w:rsidRDefault="001B1EFA" w:rsidP="001B1EFA">
      <w:pPr>
        <w:pStyle w:val="Bezriadkovania"/>
      </w:pPr>
      <w:proofErr w:type="spellStart"/>
      <w:r>
        <w:t>diligent</w:t>
      </w:r>
      <w:proofErr w:type="spellEnd"/>
      <w:r>
        <w:tab/>
      </w:r>
      <w:r>
        <w:tab/>
      </w:r>
      <w:r>
        <w:tab/>
      </w:r>
      <w:r>
        <w:tab/>
      </w:r>
      <w:r>
        <w:tab/>
        <w:t>usilovný</w:t>
      </w:r>
    </w:p>
    <w:p w:rsidR="001B1EFA" w:rsidRDefault="001B1EFA" w:rsidP="001B1EFA">
      <w:pPr>
        <w:pStyle w:val="Bezriadkovania"/>
      </w:pPr>
      <w:r>
        <w:t>department</w:t>
      </w:r>
      <w:r>
        <w:tab/>
      </w:r>
      <w:r>
        <w:tab/>
      </w:r>
      <w:r>
        <w:tab/>
      </w:r>
      <w:r>
        <w:tab/>
        <w:t>oddelenie, katedra</w:t>
      </w:r>
    </w:p>
    <w:p w:rsidR="001B1EFA" w:rsidRDefault="001B1EFA" w:rsidP="001B1EFA">
      <w:pPr>
        <w:pStyle w:val="Bezriadkovania"/>
      </w:pPr>
      <w:proofErr w:type="spellStart"/>
      <w:r>
        <w:t>enrol</w:t>
      </w:r>
      <w:proofErr w:type="spellEnd"/>
      <w:r>
        <w:tab/>
      </w:r>
      <w:r>
        <w:tab/>
      </w:r>
      <w:r>
        <w:tab/>
      </w:r>
      <w:r>
        <w:tab/>
      </w:r>
      <w:r>
        <w:tab/>
        <w:t>zapísať sa</w:t>
      </w:r>
    </w:p>
    <w:p w:rsidR="001B1EFA" w:rsidRDefault="001B1EFA" w:rsidP="001B1EFA">
      <w:pPr>
        <w:pStyle w:val="Bezriadkovania"/>
      </w:pPr>
      <w:proofErr w:type="spellStart"/>
      <w:r>
        <w:t>entrance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ab/>
      </w:r>
      <w:r>
        <w:tab/>
      </w:r>
      <w:r>
        <w:tab/>
        <w:t>kritériá na prijatie</w:t>
      </w:r>
    </w:p>
    <w:p w:rsidR="001B1EFA" w:rsidRDefault="001B1EFA" w:rsidP="001B1EFA">
      <w:pPr>
        <w:pStyle w:val="Bezriadkovania"/>
      </w:pPr>
      <w:proofErr w:type="spellStart"/>
      <w:r>
        <w:t>final</w:t>
      </w:r>
      <w:proofErr w:type="spellEnd"/>
      <w:r>
        <w:t xml:space="preserve"> </w:t>
      </w:r>
      <w:proofErr w:type="spellStart"/>
      <w:r>
        <w:t>exams</w:t>
      </w:r>
      <w:proofErr w:type="spellEnd"/>
      <w:r>
        <w:tab/>
      </w:r>
      <w:r>
        <w:tab/>
      </w:r>
      <w:r>
        <w:tab/>
      </w:r>
      <w:r>
        <w:tab/>
        <w:t>záverečné skúšky</w:t>
      </w:r>
    </w:p>
    <w:p w:rsidR="001B1EFA" w:rsidRDefault="001B1EFA" w:rsidP="001B1EFA">
      <w:pPr>
        <w:pStyle w:val="Bezriadkovania"/>
      </w:pPr>
      <w:r>
        <w:t>grant a </w:t>
      </w:r>
      <w:proofErr w:type="spellStart"/>
      <w:r>
        <w:t>scholarship</w:t>
      </w:r>
      <w:proofErr w:type="spellEnd"/>
      <w:r>
        <w:tab/>
      </w:r>
      <w:r>
        <w:tab/>
      </w:r>
      <w:r>
        <w:tab/>
        <w:t>udeliť štipendium</w:t>
      </w:r>
    </w:p>
    <w:p w:rsidR="001B1EFA" w:rsidRDefault="001B1EFA" w:rsidP="001B1EFA">
      <w:pPr>
        <w:pStyle w:val="Bezriadkovania"/>
      </w:pPr>
      <w:proofErr w:type="spellStart"/>
      <w:r>
        <w:t>lab</w:t>
      </w:r>
      <w:proofErr w:type="spellEnd"/>
      <w:r>
        <w:t>(</w:t>
      </w:r>
      <w:proofErr w:type="spellStart"/>
      <w:r>
        <w:t>work</w:t>
      </w:r>
      <w:proofErr w:type="spellEnd"/>
      <w:r>
        <w:t>)</w:t>
      </w:r>
      <w:r>
        <w:tab/>
      </w:r>
      <w:r>
        <w:tab/>
      </w:r>
      <w:r>
        <w:tab/>
      </w:r>
      <w:r>
        <w:tab/>
        <w:t>laboratórna práca</w:t>
      </w:r>
    </w:p>
    <w:p w:rsidR="001B1EFA" w:rsidRDefault="001B1EFA" w:rsidP="001B1EFA">
      <w:pPr>
        <w:pStyle w:val="Bezriadkovania"/>
      </w:pPr>
      <w:proofErr w:type="spellStart"/>
      <w:r>
        <w:t>lecture</w:t>
      </w:r>
      <w:proofErr w:type="spellEnd"/>
      <w:r>
        <w:tab/>
      </w:r>
      <w:r>
        <w:tab/>
      </w:r>
      <w:r>
        <w:tab/>
      </w:r>
      <w:r>
        <w:tab/>
      </w:r>
      <w:r>
        <w:tab/>
        <w:t>prednáška</w:t>
      </w:r>
    </w:p>
    <w:p w:rsidR="001B1EFA" w:rsidRDefault="001B1EFA" w:rsidP="001B1EFA">
      <w:pPr>
        <w:pStyle w:val="Bezriadkovania"/>
      </w:pPr>
      <w:proofErr w:type="spellStart"/>
      <w:r>
        <w:t>maintain</w:t>
      </w:r>
      <w:proofErr w:type="spellEnd"/>
      <w:r>
        <w:t xml:space="preserve"> </w:t>
      </w:r>
      <w:proofErr w:type="spellStart"/>
      <w:r>
        <w:t>discipline</w:t>
      </w:r>
      <w:proofErr w:type="spellEnd"/>
      <w:r>
        <w:tab/>
      </w:r>
      <w:r>
        <w:tab/>
      </w:r>
      <w:r>
        <w:tab/>
        <w:t>udržať disciplínu</w:t>
      </w:r>
    </w:p>
    <w:p w:rsidR="001B1EFA" w:rsidRDefault="001B1EFA" w:rsidP="001B1EFA">
      <w:pPr>
        <w:pStyle w:val="Bezriadkovania"/>
      </w:pPr>
      <w:proofErr w:type="spellStart"/>
      <w:r>
        <w:t>maths</w:t>
      </w:r>
      <w:proofErr w:type="spellEnd"/>
      <w:r>
        <w:t xml:space="preserve">: </w:t>
      </w:r>
      <w:proofErr w:type="spellStart"/>
      <w:r>
        <w:t>protractor</w:t>
      </w:r>
      <w:proofErr w:type="spellEnd"/>
      <w:r>
        <w:t>, a set</w:t>
      </w:r>
      <w:r>
        <w:tab/>
      </w:r>
      <w:r>
        <w:tab/>
      </w:r>
      <w:r>
        <w:tab/>
        <w:t>matematika: uhlomer, množina</w:t>
      </w:r>
    </w:p>
    <w:p w:rsidR="001B1EFA" w:rsidRDefault="001B1EFA" w:rsidP="001B1EFA">
      <w:pPr>
        <w:pStyle w:val="Bezriadkovania"/>
      </w:pPr>
      <w:proofErr w:type="spellStart"/>
      <w:r>
        <w:t>the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number</w:t>
      </w:r>
      <w:proofErr w:type="spellEnd"/>
      <w:r>
        <w:tab/>
      </w:r>
      <w:r>
        <w:tab/>
      </w:r>
      <w:r>
        <w:tab/>
        <w:t>mocnina</w:t>
      </w:r>
    </w:p>
    <w:p w:rsidR="001B1EFA" w:rsidRDefault="001B1EFA" w:rsidP="001B1EFA">
      <w:pPr>
        <w:pStyle w:val="Bezriadkovania"/>
      </w:pPr>
      <w:proofErr w:type="spellStart"/>
      <w:r>
        <w:t>progress</w:t>
      </w:r>
      <w:proofErr w:type="spellEnd"/>
      <w:r>
        <w:tab/>
      </w:r>
      <w:r>
        <w:tab/>
      </w:r>
      <w:r>
        <w:tab/>
      </w:r>
      <w:r>
        <w:tab/>
        <w:t>pokrok</w:t>
      </w:r>
    </w:p>
    <w:p w:rsidR="001B1EFA" w:rsidRDefault="001B1EFA" w:rsidP="001B1EFA">
      <w:pPr>
        <w:pStyle w:val="Bezriadkovania"/>
      </w:pPr>
      <w:proofErr w:type="spellStart"/>
      <w:r>
        <w:t>seminar</w:t>
      </w:r>
      <w:proofErr w:type="spellEnd"/>
      <w:r>
        <w:tab/>
      </w:r>
      <w:r>
        <w:tab/>
      </w:r>
      <w:r>
        <w:tab/>
      </w:r>
      <w:r>
        <w:tab/>
        <w:t>seminár</w:t>
      </w:r>
    </w:p>
    <w:p w:rsidR="001B1EFA" w:rsidRDefault="001B1EFA" w:rsidP="001B1EFA">
      <w:pPr>
        <w:pStyle w:val="Bezriadkovania"/>
      </w:pPr>
      <w:proofErr w:type="spellStart"/>
      <w:r>
        <w:t>school</w:t>
      </w:r>
      <w:proofErr w:type="spellEnd"/>
      <w:r>
        <w:t xml:space="preserve">: infant, junior, </w:t>
      </w:r>
      <w:proofErr w:type="spellStart"/>
      <w:r>
        <w:t>coeducational</w:t>
      </w:r>
      <w:proofErr w:type="spellEnd"/>
      <w:r>
        <w:tab/>
        <w:t>škola: dieťa, junior, združená škola,</w:t>
      </w:r>
    </w:p>
    <w:p w:rsidR="001B1EFA" w:rsidRDefault="001B1EFA" w:rsidP="001B1EFA">
      <w:pPr>
        <w:pStyle w:val="Bezriadkovania"/>
      </w:pPr>
      <w:proofErr w:type="spellStart"/>
      <w:r>
        <w:t>integrated</w:t>
      </w:r>
      <w:proofErr w:type="spellEnd"/>
      <w:r>
        <w:t xml:space="preserve">, </w:t>
      </w:r>
      <w:proofErr w:type="spellStart"/>
      <w:r>
        <w:t>selective</w:t>
      </w:r>
      <w:proofErr w:type="spellEnd"/>
      <w:r>
        <w:t xml:space="preserve">, </w:t>
      </w:r>
      <w:proofErr w:type="spellStart"/>
      <w:r>
        <w:t>state-run</w:t>
      </w:r>
      <w:proofErr w:type="spellEnd"/>
      <w:r>
        <w:tab/>
      </w:r>
      <w:r>
        <w:tab/>
        <w:t>integrovaná škola, výberová škola, štátna</w:t>
      </w:r>
    </w:p>
    <w:p w:rsidR="001B1EFA" w:rsidRDefault="001B1EFA" w:rsidP="001B1EFA">
      <w:pPr>
        <w:pStyle w:val="Bezriadkovania"/>
      </w:pPr>
      <w:proofErr w:type="spellStart"/>
      <w:r>
        <w:t>skip</w:t>
      </w:r>
      <w:proofErr w:type="spellEnd"/>
      <w:r>
        <w:t xml:space="preserve"> </w:t>
      </w:r>
      <w:proofErr w:type="spellStart"/>
      <w:r>
        <w:t>classes</w:t>
      </w:r>
      <w:proofErr w:type="spellEnd"/>
      <w:r>
        <w:tab/>
      </w:r>
      <w:r>
        <w:tab/>
      </w:r>
      <w:r>
        <w:tab/>
      </w:r>
      <w:r>
        <w:tab/>
        <w:t>vynechať hodiny</w:t>
      </w:r>
    </w:p>
    <w:p w:rsidR="001B1EFA" w:rsidRDefault="001B1EFA" w:rsidP="001B1EFA">
      <w:pPr>
        <w:pStyle w:val="Bezriadkovania"/>
      </w:pPr>
      <w:proofErr w:type="spellStart"/>
      <w:r>
        <w:t>swot</w:t>
      </w:r>
      <w:proofErr w:type="spellEnd"/>
      <w:r>
        <w:t>/</w:t>
      </w:r>
      <w:proofErr w:type="spellStart"/>
      <w:r>
        <w:t>cram</w:t>
      </w:r>
      <w:proofErr w:type="spellEnd"/>
      <w:r>
        <w:tab/>
      </w:r>
      <w:r>
        <w:tab/>
      </w:r>
      <w:r>
        <w:tab/>
      </w:r>
      <w:r>
        <w:tab/>
        <w:t>bifľovať</w:t>
      </w:r>
    </w:p>
    <w:p w:rsidR="001B1EFA" w:rsidRDefault="001B1EFA" w:rsidP="001B1EFA">
      <w:pPr>
        <w:pStyle w:val="Bezriadkovania"/>
      </w:pPr>
      <w:proofErr w:type="spellStart"/>
      <w:r>
        <w:t>teaching</w:t>
      </w:r>
      <w:proofErr w:type="spellEnd"/>
      <w:r>
        <w:t xml:space="preserve"> </w:t>
      </w:r>
      <w:proofErr w:type="spellStart"/>
      <w:r>
        <w:t>facilities</w:t>
      </w:r>
      <w:proofErr w:type="spellEnd"/>
      <w:r>
        <w:tab/>
      </w:r>
      <w:r>
        <w:tab/>
      </w:r>
      <w:r>
        <w:tab/>
        <w:t>učebné vybavenie/zariadenie</w:t>
      </w:r>
    </w:p>
    <w:p w:rsidR="001B1EFA" w:rsidRDefault="001B1EFA" w:rsidP="001B1EFA">
      <w:pPr>
        <w:pStyle w:val="Bezriadkovania"/>
      </w:pPr>
      <w:r>
        <w:t xml:space="preserve">to </w:t>
      </w:r>
      <w:proofErr w:type="spellStart"/>
      <w:r>
        <w:t>have</w:t>
      </w:r>
      <w:proofErr w:type="spellEnd"/>
      <w:r>
        <w:t xml:space="preserve"> a </w:t>
      </w:r>
      <w:proofErr w:type="spellStart"/>
      <w:r>
        <w:t>good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of</w:t>
      </w:r>
      <w:proofErr w:type="spellEnd"/>
      <w:r>
        <w:tab/>
      </w:r>
      <w:r>
        <w:tab/>
        <w:t>mať dobrú znalosť (čoho)</w:t>
      </w:r>
    </w:p>
    <w:p w:rsidR="001B1EFA" w:rsidRPr="006F6702" w:rsidRDefault="001B1EFA" w:rsidP="006F6702">
      <w:pPr>
        <w:pStyle w:val="Bezriadkovania"/>
      </w:pPr>
      <w:bookmarkStart w:id="0" w:name="_GoBack"/>
      <w:bookmarkEnd w:id="0"/>
    </w:p>
    <w:sectPr w:rsidR="001B1EFA" w:rsidRPr="006F6702" w:rsidSect="001B1E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702"/>
    <w:rsid w:val="00040CB0"/>
    <w:rsid w:val="00123C99"/>
    <w:rsid w:val="001B1EFA"/>
    <w:rsid w:val="006F6702"/>
    <w:rsid w:val="0074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6F670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6F67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4294967259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cp:lastPrinted>2022-04-25T05:31:00Z</cp:lastPrinted>
  <dcterms:created xsi:type="dcterms:W3CDTF">2022-04-25T06:08:00Z</dcterms:created>
  <dcterms:modified xsi:type="dcterms:W3CDTF">2022-04-25T05:31:00Z</dcterms:modified>
</cp:coreProperties>
</file>