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5CB2" w:rsidRPr="002946EA" w:rsidRDefault="00FD5CB2" w:rsidP="00593A31">
      <w:pPr>
        <w:rPr>
          <w:b/>
          <w:u w:val="single"/>
        </w:rPr>
      </w:pPr>
      <w:r w:rsidRPr="002946EA">
        <w:rPr>
          <w:b/>
          <w:bCs/>
          <w:u w:val="single"/>
        </w:rPr>
        <w:t>Z</w:t>
      </w:r>
      <w:r w:rsidR="002946EA" w:rsidRPr="002946EA">
        <w:rPr>
          <w:b/>
          <w:bCs/>
          <w:u w:val="single"/>
        </w:rPr>
        <w:t xml:space="preserve">ADANIE </w:t>
      </w:r>
      <w:r w:rsidRPr="002946EA">
        <w:rPr>
          <w:b/>
          <w:bCs/>
          <w:u w:val="single"/>
        </w:rPr>
        <w:t xml:space="preserve"> 28</w:t>
      </w:r>
    </w:p>
    <w:p w:rsidR="002946EA" w:rsidRDefault="00FD5CB2" w:rsidP="002946EA">
      <w:pPr>
        <w:spacing w:after="0"/>
        <w:jc w:val="both"/>
      </w:pPr>
      <w:r>
        <w:t xml:space="preserve">1. Vymenujte a stručne charakterizujte veršové systémy časomerný, sylabický, sylabotonický a ich </w:t>
      </w:r>
    </w:p>
    <w:p w:rsidR="002946EA" w:rsidRDefault="002946EA" w:rsidP="002946EA">
      <w:pPr>
        <w:spacing w:after="0"/>
        <w:jc w:val="both"/>
      </w:pPr>
      <w:r>
        <w:t xml:space="preserve">    </w:t>
      </w:r>
      <w:r w:rsidR="00FD5CB2">
        <w:t xml:space="preserve">uplatnenie v jednotlivých literárnych obdobiach. Vysvetlite pojem rým a charakterizujte druhy </w:t>
      </w:r>
    </w:p>
    <w:p w:rsidR="002946EA" w:rsidRDefault="002946EA" w:rsidP="002946EA">
      <w:pPr>
        <w:spacing w:after="0"/>
        <w:jc w:val="both"/>
      </w:pPr>
      <w:r>
        <w:t xml:space="preserve">    </w:t>
      </w:r>
      <w:r w:rsidR="00FD5CB2">
        <w:t>rýmov. Definujte verš a strofu. Charakterizujte voľný verš. Poznatky aplikujte na literárnych</w:t>
      </w:r>
    </w:p>
    <w:p w:rsidR="00FD5CB2" w:rsidRDefault="002946EA" w:rsidP="002946EA">
      <w:pPr>
        <w:spacing w:after="0"/>
        <w:jc w:val="both"/>
      </w:pPr>
      <w:r>
        <w:t xml:space="preserve">   </w:t>
      </w:r>
      <w:r w:rsidR="00FD5CB2">
        <w:t xml:space="preserve"> ukážkach.</w:t>
      </w:r>
    </w:p>
    <w:p w:rsidR="002946EA" w:rsidRDefault="00FD5CB2" w:rsidP="002946EA">
      <w:pPr>
        <w:spacing w:after="0"/>
        <w:jc w:val="both"/>
      </w:pPr>
      <w:r>
        <w:t xml:space="preserve"> 2. Definujte súvetie, vysvetlite rozdiel medzi priraďovacím a podraďovacím súvetím. Objasnite</w:t>
      </w:r>
    </w:p>
    <w:p w:rsidR="002946EA" w:rsidRDefault="002946EA" w:rsidP="002946EA">
      <w:pPr>
        <w:spacing w:after="0"/>
        <w:jc w:val="both"/>
      </w:pPr>
      <w:r>
        <w:t xml:space="preserve">    </w:t>
      </w:r>
      <w:r w:rsidR="00FD5CB2">
        <w:t xml:space="preserve"> písanie čiarok v súvetiach. Vyberte z nasledujúcich spojok štyri a zostavte štyri jednoduché </w:t>
      </w:r>
    </w:p>
    <w:p w:rsidR="002946EA" w:rsidRDefault="002946EA" w:rsidP="002946EA">
      <w:pPr>
        <w:spacing w:after="0"/>
        <w:jc w:val="both"/>
      </w:pPr>
      <w:r>
        <w:t xml:space="preserve">     </w:t>
      </w:r>
      <w:r w:rsidR="00FD5CB2">
        <w:t xml:space="preserve">podraďovacie súvetia tak, že hlavnú vetu </w:t>
      </w:r>
      <w:r w:rsidR="00FD5CB2">
        <w:rPr>
          <w:i/>
          <w:iCs/>
        </w:rPr>
        <w:t xml:space="preserve">Oznámili sme im, </w:t>
      </w:r>
      <w:r w:rsidR="00FD5CB2">
        <w:t xml:space="preserve">doplníte vedľajšou vetou pripojenou </w:t>
      </w:r>
    </w:p>
    <w:p w:rsidR="00FD5CB2" w:rsidRDefault="002946EA" w:rsidP="002946EA">
      <w:pPr>
        <w:spacing w:after="0"/>
        <w:jc w:val="both"/>
      </w:pPr>
      <w:r>
        <w:t xml:space="preserve">     </w:t>
      </w:r>
      <w:r w:rsidR="00FD5CB2">
        <w:t xml:space="preserve">rozličnými spôsobmi: </w:t>
      </w:r>
      <w:r w:rsidR="00FD5CB2">
        <w:rPr>
          <w:i/>
          <w:iCs/>
        </w:rPr>
        <w:t>kým, len čo, aby, ale, kedy, či, že, zatiaľ.</w:t>
      </w:r>
      <w:r w:rsidR="00FD5CB2">
        <w:t xml:space="preserve"> </w:t>
      </w:r>
    </w:p>
    <w:p w:rsidR="00FD5CB2" w:rsidRDefault="00FD5CB2" w:rsidP="002946EA">
      <w:pPr>
        <w:jc w:val="both"/>
      </w:pPr>
    </w:p>
    <w:p w:rsidR="00FD5CB2" w:rsidRPr="0046654F" w:rsidRDefault="00FD5CB2" w:rsidP="002946EA">
      <w:pPr>
        <w:tabs>
          <w:tab w:val="left" w:pos="0"/>
        </w:tabs>
        <w:spacing w:after="0"/>
        <w:rPr>
          <w:b/>
          <w:bCs/>
        </w:rPr>
      </w:pPr>
      <w:r>
        <w:rPr>
          <w:b/>
          <w:bCs/>
        </w:rPr>
        <w:t>Ukážka č. 1    J. Kollár  -  Slávy dcera  (úryvok)</w:t>
      </w:r>
    </w:p>
    <w:p w:rsidR="00FD5CB2" w:rsidRDefault="00FD5CB2" w:rsidP="00E2227A">
      <w:r w:rsidRPr="002946EA">
        <w:rPr>
          <w:i/>
        </w:rPr>
        <w:t>Aj, zde leží zem ta před okem mým slzy ronícím,                                                                                  někdy kolébka, nyní národu mého rakev.                                                                                              Stůj, noho! posvátná místa jsou, kamkoli kráčíš,                                                                                    k obloze, Tatry synu, vznes se, vyvýše pohled,                                                                                                               neb raději k velikému přichyl tomu tam se dubisku,                                                                                       jenž vzdoruje zhoubným až dosaváde časům.</w:t>
      </w:r>
    </w:p>
    <w:p w:rsidR="00FD5CB2" w:rsidRDefault="00FD5CB2" w:rsidP="002946EA">
      <w:pPr>
        <w:spacing w:after="0"/>
        <w:rPr>
          <w:b/>
          <w:bCs/>
        </w:rPr>
      </w:pPr>
      <w:r>
        <w:rPr>
          <w:b/>
          <w:bCs/>
        </w:rPr>
        <w:t>Ukážka č. 2    H. Gavlovič - Valaská škola -  mravúv stodola  (úryvok)</w:t>
      </w:r>
    </w:p>
    <w:p w:rsidR="00FD5CB2" w:rsidRPr="002946EA" w:rsidRDefault="00FD5CB2" w:rsidP="00E60655">
      <w:pPr>
        <w:rPr>
          <w:i/>
        </w:rPr>
      </w:pPr>
      <w:r w:rsidRPr="002946EA">
        <w:rPr>
          <w:b/>
          <w:bCs/>
          <w:i/>
        </w:rPr>
        <w:t>Velmi je hlúpý, kdo vlast svú tupý</w:t>
      </w:r>
    </w:p>
    <w:p w:rsidR="00FD5CB2" w:rsidRDefault="00FD5CB2" w:rsidP="00E60655">
      <w:r w:rsidRPr="002946EA">
        <w:rPr>
          <w:i/>
        </w:rPr>
        <w:t>Blázen je, kdo pred jinými vlast svú potupuje,                                                                              s potupením svojej vlasti cudzú vychvaluje.                                                                                            Kdo vlast svoju potupuje, i sám seba haní,                                                                                       nevdečný je, kdo uctivost svej matky nebrání.</w:t>
      </w:r>
    </w:p>
    <w:p w:rsidR="00FD5CB2" w:rsidRDefault="00FD5CB2" w:rsidP="002946EA">
      <w:pPr>
        <w:spacing w:after="0"/>
      </w:pPr>
      <w:r>
        <w:rPr>
          <w:b/>
          <w:bCs/>
        </w:rPr>
        <w:t>Ukážka č. 3    Pavol Országh Hviezdoslav – A národ oboril sa na národ  (úryvok)</w:t>
      </w:r>
    </w:p>
    <w:p w:rsidR="00FD5CB2" w:rsidRPr="002946EA" w:rsidRDefault="00FD5CB2" w:rsidP="00E60655">
      <w:pPr>
        <w:rPr>
          <w:i/>
        </w:rPr>
      </w:pPr>
      <w:r w:rsidRPr="002946EA">
        <w:rPr>
          <w:i/>
        </w:rPr>
        <w:t>A národ oboril sa na národ,                                                                                                              s úmyslom vraždy, s besom skaziteľa.                                                                                                Kres spráskal pušiek, zahrmeli delá,                                                                                                     zem stone, piští vzduch, rvú vlny vôd,</w:t>
      </w:r>
    </w:p>
    <w:p w:rsidR="00FD5CB2" w:rsidRDefault="00FD5CB2" w:rsidP="00E60655">
      <w:pPr>
        <w:rPr>
          <w:b/>
          <w:bCs/>
        </w:rPr>
      </w:pPr>
      <w:r w:rsidRPr="002946EA">
        <w:rPr>
          <w:i/>
        </w:rPr>
        <w:t>Kde bleskom kmitla hrozná Astarot.                                                                                                    A jak v žne postať zbožia líha zrelá                                                                                                          pod kosou, radom váľajú sa telá,                                                                                                           v cveng šabieľ špľachce čerstvej krvi brod...</w:t>
      </w:r>
    </w:p>
    <w:p w:rsidR="00FD5CB2" w:rsidRDefault="00FD5CB2" w:rsidP="00AE7786">
      <w:pPr>
        <w:spacing w:after="0"/>
      </w:pPr>
      <w:r>
        <w:rPr>
          <w:b/>
          <w:bCs/>
        </w:rPr>
        <w:t xml:space="preserve">Ukážka č. 4     Ján Šimonovič – </w:t>
      </w:r>
      <w:r>
        <w:rPr>
          <w:b/>
          <w:bCs/>
          <w:i/>
          <w:iCs/>
        </w:rPr>
        <w:t>Otec</w:t>
      </w:r>
      <w:r>
        <w:rPr>
          <w:b/>
          <w:bCs/>
        </w:rPr>
        <w:t xml:space="preserve">  </w:t>
      </w:r>
    </w:p>
    <w:p w:rsidR="00FD5CB2" w:rsidRPr="00AE7786" w:rsidRDefault="00FD5CB2" w:rsidP="00593A31">
      <w:pPr>
        <w:rPr>
          <w:i/>
        </w:rPr>
      </w:pPr>
      <w:r w:rsidRPr="00AE7786">
        <w:rPr>
          <w:i/>
        </w:rPr>
        <w:t xml:space="preserve">Tam beží dieťa                                                           Tam beží: dieťa,                                                   so srdcom svojho otca                                                hľa, padá na zem, a zem                                                    ani nevie, že ho má,                                                    uskočí otcovi spod nôh,                                                ale otcovi srdce veľmi chýba                                      necháva otca padnúť do ľaknutia,                            ťažko sa mu chodí,                                                     zem chytá dieťa do náruče.                                         nemôže mať rád nikoho,                                                                                                                            koho nemá rado dieťa.        </w:t>
      </w:r>
    </w:p>
    <w:p w:rsidR="00FD5CB2" w:rsidRDefault="00FD5CB2" w:rsidP="00593A31">
      <w:r>
        <w:t xml:space="preserve">              </w:t>
      </w:r>
    </w:p>
    <w:sectPr w:rsidR="00FD5CB2" w:rsidSect="00593A31">
      <w:pgSz w:w="11906" w:h="16838"/>
      <w:pgMar w:top="1134" w:right="851" w:bottom="851" w:left="1418"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drawingGridHorizontalSpacing w:val="120"/>
  <w:displayHorizontalDrawingGridEvery w:val="2"/>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593A31"/>
    <w:rsid w:val="00066A33"/>
    <w:rsid w:val="001717BB"/>
    <w:rsid w:val="002946EA"/>
    <w:rsid w:val="002A64E4"/>
    <w:rsid w:val="002F434B"/>
    <w:rsid w:val="003645A0"/>
    <w:rsid w:val="0036731C"/>
    <w:rsid w:val="003869EA"/>
    <w:rsid w:val="0041117E"/>
    <w:rsid w:val="00417FCB"/>
    <w:rsid w:val="00445305"/>
    <w:rsid w:val="0046654F"/>
    <w:rsid w:val="00505726"/>
    <w:rsid w:val="005153E0"/>
    <w:rsid w:val="005720F9"/>
    <w:rsid w:val="00593A31"/>
    <w:rsid w:val="00593A3A"/>
    <w:rsid w:val="006B2ABA"/>
    <w:rsid w:val="006C35E4"/>
    <w:rsid w:val="007821D6"/>
    <w:rsid w:val="007B2667"/>
    <w:rsid w:val="0082495D"/>
    <w:rsid w:val="008A110D"/>
    <w:rsid w:val="009B1C2A"/>
    <w:rsid w:val="00A2361B"/>
    <w:rsid w:val="00AE7786"/>
    <w:rsid w:val="00B3618B"/>
    <w:rsid w:val="00B36D4A"/>
    <w:rsid w:val="00B57CC0"/>
    <w:rsid w:val="00C30EF3"/>
    <w:rsid w:val="00CF2A27"/>
    <w:rsid w:val="00CF2F9B"/>
    <w:rsid w:val="00D2665E"/>
    <w:rsid w:val="00DC60DC"/>
    <w:rsid w:val="00E2227A"/>
    <w:rsid w:val="00E60655"/>
    <w:rsid w:val="00EA1C82"/>
    <w:rsid w:val="00EF25CB"/>
    <w:rsid w:val="00FD5CB2"/>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Calibri"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EA1C82"/>
    <w:pPr>
      <w:spacing w:after="200" w:line="276" w:lineRule="auto"/>
    </w:pPr>
    <w:rPr>
      <w:sz w:val="24"/>
      <w:szCs w:val="24"/>
      <w:lang w:val="sk-SK"/>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qFormat/>
    <w:tblPr>
      <w:tblInd w:w="0" w:type="dxa"/>
      <w:tblCellMar>
        <w:top w:w="0" w:type="dxa"/>
        <w:left w:w="108" w:type="dxa"/>
        <w:bottom w:w="0" w:type="dxa"/>
        <w:right w:w="108" w:type="dxa"/>
      </w:tblCellMar>
    </w:tblPr>
  </w:style>
  <w:style w:type="numbering" w:default="1" w:styleId="Bezzoznamu">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209</TotalTime>
  <Pages>1</Pages>
  <Words>310</Words>
  <Characters>3605</Characters>
  <Application>Microsoft Office Word</Application>
  <DocSecurity>0</DocSecurity>
  <Lines>30</Lines>
  <Paragraphs>7</Paragraphs>
  <ScaleCrop>false</ScaleCrop>
  <Company>Gelnica</Company>
  <LinksUpToDate>false</LinksUpToDate>
  <CharactersWithSpaces>3908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Renatka</dc:creator>
  <cp:keywords/>
  <dc:description/>
  <cp:lastModifiedBy>Ucitel</cp:lastModifiedBy>
  <cp:revision>22</cp:revision>
  <dcterms:created xsi:type="dcterms:W3CDTF">2012-03-01T16:38:00Z</dcterms:created>
  <dcterms:modified xsi:type="dcterms:W3CDTF">2012-03-21T16:36:00Z</dcterms:modified>
</cp:coreProperties>
</file>