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E0" w:rsidRDefault="006456E0" w:rsidP="006456E0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  <w:bookmarkStart w:id="0" w:name="_GoBack"/>
      <w:bookmarkEnd w:id="0"/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  <w:r w:rsidRPr="00B50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znelostná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</w:t>
      </w:r>
      <w:r w:rsidRPr="009678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uveďte špecifiká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6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E0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:rsidR="006456E0" w:rsidRDefault="006456E0" w:rsidP="006456E0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78BA">
        <w:rPr>
          <w:rFonts w:ascii="Times New Roman" w:hAnsi="Times New Roman" w:cs="Times New Roman"/>
          <w:sz w:val="24"/>
          <w:szCs w:val="24"/>
        </w:rPr>
        <w:t xml:space="preserve">autor uplatňuje. </w:t>
      </w:r>
      <w:r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1  </w:t>
      </w:r>
      <w:r w:rsidR="00DC4CE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S. Chalupka – Mor ho! (úryvok)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                     </w:t>
      </w:r>
      <w:r w:rsidR="00DC4CEB">
        <w:t xml:space="preserve"> 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bralí.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>Pod tým hradom Riman</w:t>
      </w:r>
      <w:r w:rsidR="000937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93702">
        <w:t>–</w:t>
      </w:r>
      <w:r w:rsidR="000937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zastal si táborom: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belia sa rady šiatrov ďalekým priestorom.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okol neho cárska stráž, tuhí to paholci;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neveliká stojí: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kaderie šije im obtáča,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páča.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</w:t>
      </w:r>
      <w:r w:rsidR="00093702">
        <w:t>–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jej končiny valný Dunaj vlaží,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okol nej sa väží: </w:t>
      </w:r>
    </w:p>
    <w:p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moravy: </w:t>
      </w:r>
    </w:p>
    <w:p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DC4C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  <w:r>
        <w:rPr>
          <w:b/>
          <w:bCs/>
        </w:rPr>
        <w:t xml:space="preserve">       </w:t>
      </w:r>
    </w:p>
    <w:p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4CE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J. Botto – Smrť Jánošíkova</w:t>
      </w:r>
      <w:r w:rsidRPr="00B503FF">
        <w:rPr>
          <w:rFonts w:ascii="Times New Roman" w:hAnsi="Times New Roman" w:cs="Times New Roman"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t xml:space="preserve">     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6456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šliapajú zákony.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:rsidR="00DC4CEB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:rsidR="006456E0" w:rsidRPr="00B503FF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456E0"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               ja chodil po zboji poľanou bezdrahou,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naučil pravde pyšných vrahov;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ja chodil po zboji, za slobodou zlatou,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aby som rozrážal putá svojich bratov.</w:t>
      </w:r>
    </w:p>
    <w:p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Sloboda, sloboda, slobodienka moja,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                         pre teba mne páni šibenice stroja!</w:t>
      </w: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456E0" w:rsidRPr="0045588E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456E0" w:rsidRPr="0045588E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588E"/>
    <w:rsid w:val="00093702"/>
    <w:rsid w:val="000C396D"/>
    <w:rsid w:val="001E0DC8"/>
    <w:rsid w:val="0045588E"/>
    <w:rsid w:val="006456E0"/>
    <w:rsid w:val="007F7C6D"/>
    <w:rsid w:val="00833395"/>
    <w:rsid w:val="00890A61"/>
    <w:rsid w:val="00D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D79D9-8988-411A-9300-B6762B58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9</cp:revision>
  <cp:lastPrinted>2017-05-04T11:27:00Z</cp:lastPrinted>
  <dcterms:created xsi:type="dcterms:W3CDTF">2014-01-02T13:29:00Z</dcterms:created>
  <dcterms:modified xsi:type="dcterms:W3CDTF">2017-05-04T11:27:00Z</dcterms:modified>
</cp:coreProperties>
</file>