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71" w:rsidRDefault="00222E71" w:rsidP="00595CBA">
      <w:pPr>
        <w:tabs>
          <w:tab w:val="left" w:pos="7185"/>
        </w:tabs>
        <w:rPr>
          <w:b/>
          <w:bCs/>
          <w:lang w:val="sk-SK"/>
        </w:rPr>
      </w:pPr>
      <w:r>
        <w:rPr>
          <w:b/>
          <w:bCs/>
          <w:u w:val="single"/>
          <w:lang w:val="sk-SK"/>
        </w:rPr>
        <w:t>ZADANIE 16</w:t>
      </w:r>
      <w:r>
        <w:rPr>
          <w:b/>
          <w:bCs/>
          <w:lang w:val="sk-SK"/>
        </w:rPr>
        <w:tab/>
      </w:r>
    </w:p>
    <w:p w:rsidR="00222E71" w:rsidRDefault="00222E71" w:rsidP="00595CBA">
      <w:pPr>
        <w:rPr>
          <w:u w:val="single"/>
          <w:lang w:val="sk-SK"/>
        </w:rPr>
      </w:pPr>
    </w:p>
    <w:p w:rsidR="00222E71" w:rsidRDefault="00222E71" w:rsidP="005A2E54">
      <w:pPr>
        <w:rPr>
          <w:lang w:val="sk-SK"/>
        </w:rPr>
      </w:pPr>
      <w:r>
        <w:rPr>
          <w:lang w:val="sk-SK"/>
        </w:rPr>
        <w:t xml:space="preserve">1. Charakterizujte realizmus ako literárnu periódu, taktiež ako umeleckú metódu zobrazovania   </w:t>
      </w:r>
    </w:p>
    <w:p w:rsidR="00222E71" w:rsidRDefault="00222E71" w:rsidP="005A2E54">
      <w:pPr>
        <w:rPr>
          <w:lang w:val="sk-SK"/>
        </w:rPr>
      </w:pPr>
      <w:r>
        <w:rPr>
          <w:lang w:val="sk-SK"/>
        </w:rPr>
        <w:t xml:space="preserve">    skutočnosti. Uveďte niekoľkých najvýznamnejších predstaviteľov svetového realizmu a ich</w:t>
      </w:r>
    </w:p>
    <w:p w:rsidR="00222E71" w:rsidRDefault="00222E71" w:rsidP="005A2E54">
      <w:pPr>
        <w:rPr>
          <w:lang w:val="sk-SK"/>
        </w:rPr>
      </w:pPr>
      <w:r>
        <w:rPr>
          <w:lang w:val="sk-SK"/>
        </w:rPr>
        <w:t xml:space="preserve">    diela. Vysvetlite pojem naturalizmus.</w:t>
      </w:r>
    </w:p>
    <w:p w:rsidR="00222E71" w:rsidRPr="00FC33A4" w:rsidRDefault="00222E71" w:rsidP="005A2E54">
      <w:pPr>
        <w:rPr>
          <w:lang w:val="sk-SK"/>
        </w:rPr>
      </w:pPr>
      <w:r>
        <w:rPr>
          <w:lang w:val="sk-SK"/>
        </w:rPr>
        <w:t xml:space="preserve">    Objasnite podstatu konfliktu v románe </w:t>
      </w:r>
      <w:proofErr w:type="spellStart"/>
      <w:r>
        <w:rPr>
          <w:lang w:val="sk-SK"/>
        </w:rPr>
        <w:t>Honoré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Balzaca</w:t>
      </w:r>
      <w:proofErr w:type="spellEnd"/>
      <w:r>
        <w:rPr>
          <w:lang w:val="sk-SK"/>
        </w:rPr>
        <w:t xml:space="preserve"> Otec </w:t>
      </w:r>
      <w:proofErr w:type="spellStart"/>
      <w:r>
        <w:rPr>
          <w:lang w:val="sk-SK"/>
        </w:rPr>
        <w:t>Goriot</w:t>
      </w:r>
      <w:proofErr w:type="spellEnd"/>
      <w:r>
        <w:rPr>
          <w:lang w:val="sk-SK"/>
        </w:rPr>
        <w:t xml:space="preserve">. </w:t>
      </w:r>
      <w:r w:rsidRPr="00FC33A4">
        <w:rPr>
          <w:lang w:val="sk-SK"/>
        </w:rPr>
        <w:t xml:space="preserve">Poukážte na vzťah   </w:t>
      </w:r>
    </w:p>
    <w:p w:rsidR="00222E71" w:rsidRPr="00FC33A4" w:rsidRDefault="00222E71" w:rsidP="005A2E54">
      <w:pPr>
        <w:rPr>
          <w:lang w:val="sk-SK"/>
        </w:rPr>
      </w:pPr>
      <w:r w:rsidRPr="00FC33A4">
        <w:rPr>
          <w:lang w:val="sk-SK"/>
        </w:rPr>
        <w:t xml:space="preserve">    rodič – dieťa, ktorý sa formuje – deformuje na pozadí morálky a spôsobu života vtedajšej  </w:t>
      </w:r>
    </w:p>
    <w:p w:rsidR="00222E71" w:rsidRDefault="00222E71" w:rsidP="00AE7052">
      <w:pPr>
        <w:rPr>
          <w:lang w:val="sk-SK"/>
        </w:rPr>
      </w:pPr>
      <w:r w:rsidRPr="00FC33A4">
        <w:rPr>
          <w:lang w:val="sk-SK"/>
        </w:rPr>
        <w:t xml:space="preserve">    spoločnosti. Aktualizujte pre dnešok. </w:t>
      </w:r>
    </w:p>
    <w:p w:rsidR="00222E71" w:rsidRDefault="00222E71" w:rsidP="00BC7B6A">
      <w:pPr>
        <w:rPr>
          <w:lang w:val="sk-SK"/>
        </w:rPr>
      </w:pPr>
      <w:r>
        <w:rPr>
          <w:lang w:val="sk-SK"/>
        </w:rPr>
        <w:t xml:space="preserve">2. Charakterizujte  opisný slohový postup, uveďte druhy opisu. Zdôvodnite využitie </w:t>
      </w:r>
    </w:p>
    <w:p w:rsidR="00222E71" w:rsidRDefault="00222E71" w:rsidP="00BC7B6A">
      <w:pPr>
        <w:rPr>
          <w:lang w:val="sk-SK"/>
        </w:rPr>
      </w:pPr>
      <w:r>
        <w:rPr>
          <w:lang w:val="sk-SK"/>
        </w:rPr>
        <w:t xml:space="preserve">    jednotlivých druhov opisu  v umeleckom diele, v odbornej literatúre a v bežnom živote.</w:t>
      </w:r>
    </w:p>
    <w:p w:rsidR="00222E71" w:rsidRDefault="00222E71" w:rsidP="00595CBA">
      <w:pPr>
        <w:rPr>
          <w:lang w:val="sk-SK"/>
        </w:rPr>
      </w:pPr>
      <w:r>
        <w:rPr>
          <w:lang w:val="sk-SK"/>
        </w:rPr>
        <w:t xml:space="preserve">    Nájdite v ukážke opis, svoje tvrdenia zdôvodnite.  </w:t>
      </w:r>
    </w:p>
    <w:p w:rsidR="00222E71" w:rsidRDefault="00222E71" w:rsidP="00595CBA">
      <w:pPr>
        <w:rPr>
          <w:lang w:val="sk-SK"/>
        </w:rPr>
      </w:pPr>
    </w:p>
    <w:p w:rsidR="00222E71" w:rsidRDefault="00222E71" w:rsidP="006D750D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Ukážka č. 1      H. </w:t>
      </w:r>
      <w:proofErr w:type="spellStart"/>
      <w:r>
        <w:rPr>
          <w:b/>
          <w:bCs/>
          <w:lang w:val="sk-SK"/>
        </w:rPr>
        <w:t>de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Balzac</w:t>
      </w:r>
      <w:proofErr w:type="spellEnd"/>
      <w:r>
        <w:rPr>
          <w:b/>
          <w:bCs/>
          <w:lang w:val="sk-SK"/>
        </w:rPr>
        <w:t xml:space="preserve"> −  Otec </w:t>
      </w:r>
      <w:proofErr w:type="spellStart"/>
      <w:r>
        <w:rPr>
          <w:b/>
          <w:bCs/>
          <w:lang w:val="sk-SK"/>
        </w:rPr>
        <w:t>Goriot</w:t>
      </w:r>
      <w:proofErr w:type="spellEnd"/>
      <w:r>
        <w:rPr>
          <w:lang w:val="sk-SK"/>
        </w:rPr>
        <w:t xml:space="preserve">  </w:t>
      </w:r>
      <w:r>
        <w:rPr>
          <w:b/>
          <w:bCs/>
          <w:lang w:val="sk-SK"/>
        </w:rPr>
        <w:t>(úryvky)</w:t>
      </w:r>
    </w:p>
    <w:p w:rsidR="00222E71" w:rsidRDefault="00222E71" w:rsidP="00595CBA">
      <w:pPr>
        <w:rPr>
          <w:lang w:val="sk-SK"/>
        </w:rPr>
      </w:pPr>
    </w:p>
    <w:p w:rsidR="00222E71" w:rsidRPr="009D55E7" w:rsidRDefault="00222E71" w:rsidP="00726D0F">
      <w:pPr>
        <w:pStyle w:val="Zarkazkladnhotextu"/>
        <w:ind w:firstLine="0"/>
        <w:rPr>
          <w:i/>
          <w:iCs/>
        </w:rPr>
      </w:pPr>
      <w:r>
        <w:t xml:space="preserve">      </w:t>
      </w:r>
      <w:r w:rsidRPr="009D55E7">
        <w:rPr>
          <w:i/>
          <w:iCs/>
        </w:rPr>
        <w:t>Prízemie budovy je prirodzene určené pre potreby meštianskeho penziónu; jeho prvá izba je osvetlená dvoma oblokmi z ulice a vstupuje sa do nej sklenými dvermi. Tento salón susedí s jedálňou a tá je oddelená od kuchyne priestorom pre schodisko, ktorého schodíky sú zo zafarbených a vyleštených drevených kociek. Nič nie je na pohľad smutnejšie ako tento salón naprataný fotelmi a stoličkami, potiahnutými látkou so striedavými matnými a lesklými prúžikmi. Naprostriedku je umiestnený okrúhly stôl s čierno žilkovanou mramorovou platňou, okrášlený bielym porcelánovým servisom, zdobeným napoly ošúchanými zlatými pásikmi, s akým sa dnes stretávame všade. Táto miestnosť s pomerne zlou dlážkou je obložená drevom asi do výšky pliec.</w:t>
      </w:r>
    </w:p>
    <w:p w:rsidR="00222E71" w:rsidRDefault="00222E71" w:rsidP="00595CBA">
      <w:pPr>
        <w:rPr>
          <w:lang w:val="sk-SK"/>
        </w:rPr>
      </w:pPr>
      <w:r>
        <w:rPr>
          <w:lang w:val="sk-SK"/>
        </w:rPr>
        <w:t xml:space="preserve">                                                         .....................................</w:t>
      </w:r>
    </w:p>
    <w:p w:rsidR="00222E71" w:rsidRDefault="00222E71" w:rsidP="00595CBA">
      <w:pPr>
        <w:rPr>
          <w:lang w:val="sk-SK"/>
        </w:rPr>
      </w:pPr>
    </w:p>
    <w:p w:rsidR="00222E71" w:rsidRPr="009D55E7" w:rsidRDefault="00222E71" w:rsidP="004D5522">
      <w:pPr>
        <w:jc w:val="both"/>
        <w:rPr>
          <w:i/>
          <w:iCs/>
          <w:lang w:val="sk-SK"/>
        </w:rPr>
      </w:pPr>
      <w:r>
        <w:rPr>
          <w:lang w:val="sk-SK"/>
        </w:rPr>
        <w:t xml:space="preserve">     </w:t>
      </w:r>
      <w:r w:rsidRPr="009D55E7">
        <w:rPr>
          <w:i/>
          <w:iCs/>
          <w:lang w:val="sk-SK"/>
        </w:rPr>
        <w:t xml:space="preserve">O človeka, ktorý dáva osemstotisíc frankov svojim dcéram, o takého človeka sa hodno starať. A zahŕňali ma pozornosťami, ale bolo to iba pre moje peniaze. Svet nie je dobrý. Ja som to videl! Vozievali ma na koči do divadla a ostával som na večierkoch, ako dlho som chcel. Slovom, hlásili sa ku mne, uznávali ma za svojho otca. Mám ešte bystrý zrak, verte, nič mi neušlo. Všetko bolo len z vypočítavosti a to zlomilo mi srdce. Videl som, že to bola samá pretvárka; ale nebolo lieku. Necítil som sa u nich tak voľne ako tuná pri stole. Nevedel som, ako mám hovoriť. A tak, keď sa niektorí ľudia z vysokej spoločnosti spytovali pošepky mojich zaťov: „Kto je tamten pán? “ - „To je otec, čo má toliare, je bohatý.“ - „Ach, to už je hej! “ vravievali a pozerali na mňa s úctou pre tie toliare. A ak som im bol kedy-tedy na ťarchu, draho som platieval za svoje chyby! Napokon, kto je dokonalý? (Ako tá hlava bolí!) Trpím v tejto chvíli, ako človek musí trpieť, kým neumrie, môj drahý pán </w:t>
      </w:r>
      <w:proofErr w:type="spellStart"/>
      <w:r w:rsidRPr="009D55E7">
        <w:rPr>
          <w:i/>
          <w:iCs/>
          <w:lang w:val="sk-SK"/>
        </w:rPr>
        <w:t>Eugene</w:t>
      </w:r>
      <w:proofErr w:type="spellEnd"/>
      <w:r w:rsidRPr="009D55E7">
        <w:rPr>
          <w:i/>
          <w:iCs/>
          <w:lang w:val="sk-SK"/>
        </w:rPr>
        <w:t>, no to však nie je nič v porovnaní s bolesťou, akú mi zapríčinil</w:t>
      </w:r>
      <w:r w:rsidR="00FC33A4">
        <w:rPr>
          <w:i/>
          <w:iCs/>
          <w:lang w:val="sk-SK"/>
        </w:rPr>
        <w:t xml:space="preserve"> </w:t>
      </w:r>
      <w:r w:rsidRPr="009D55E7">
        <w:rPr>
          <w:i/>
          <w:iCs/>
          <w:lang w:val="sk-SK"/>
        </w:rPr>
        <w:t xml:space="preserve">pohľad </w:t>
      </w:r>
      <w:proofErr w:type="spellStart"/>
      <w:r w:rsidRPr="009D55E7">
        <w:rPr>
          <w:i/>
          <w:iCs/>
          <w:lang w:val="sk-SK"/>
        </w:rPr>
        <w:t>Anastasie</w:t>
      </w:r>
      <w:proofErr w:type="spellEnd"/>
      <w:r w:rsidRPr="009D55E7">
        <w:rPr>
          <w:i/>
          <w:iCs/>
          <w:lang w:val="sk-SK"/>
        </w:rPr>
        <w:t>, keď mi po prvý raz dala znať, že som povedal nejakú hlúposť, ktorá ju ponižovala:</w:t>
      </w:r>
      <w:r w:rsidR="00FC33A4">
        <w:rPr>
          <w:i/>
          <w:iCs/>
          <w:lang w:val="sk-SK"/>
        </w:rPr>
        <w:t xml:space="preserve"> jej pohľ</w:t>
      </w:r>
      <w:r w:rsidRPr="009D55E7">
        <w:rPr>
          <w:i/>
          <w:iCs/>
          <w:lang w:val="sk-SK"/>
        </w:rPr>
        <w:t xml:space="preserve">ad ma zasiahol ako nôž. Bol by som rád všetko vedel, no dozvedel som sa iba to, že som už nepotrebný na svete. </w:t>
      </w:r>
    </w:p>
    <w:p w:rsidR="00222E71" w:rsidRDefault="00222E71" w:rsidP="004D5522">
      <w:pPr>
        <w:jc w:val="both"/>
        <w:rPr>
          <w:lang w:val="sk-SK"/>
        </w:rPr>
      </w:pPr>
    </w:p>
    <w:p w:rsidR="00222E71" w:rsidRDefault="00222E71">
      <w:r>
        <w:rPr>
          <w:b/>
          <w:bCs/>
          <w:lang w:val="sk-SK"/>
        </w:rPr>
        <w:t xml:space="preserve">Ukážka č. 2      E. Zola – </w:t>
      </w:r>
      <w:proofErr w:type="spellStart"/>
      <w:r>
        <w:rPr>
          <w:b/>
          <w:bCs/>
          <w:lang w:val="sk-SK"/>
        </w:rPr>
        <w:t>Germinal</w:t>
      </w:r>
      <w:proofErr w:type="spellEnd"/>
      <w:r>
        <w:rPr>
          <w:b/>
          <w:bCs/>
          <w:lang w:val="sk-SK"/>
        </w:rPr>
        <w:t xml:space="preserve"> (úryvok)</w:t>
      </w:r>
    </w:p>
    <w:p w:rsidR="00222E71" w:rsidRDefault="00222E71" w:rsidP="006D750D"/>
    <w:p w:rsidR="00222E71" w:rsidRPr="002A1575" w:rsidRDefault="00222E71" w:rsidP="006D750D">
      <w:pPr>
        <w:jc w:val="both"/>
        <w:rPr>
          <w:i/>
          <w:iCs/>
        </w:rPr>
      </w:pPr>
      <w:r>
        <w:t xml:space="preserve">     </w:t>
      </w:r>
      <w:proofErr w:type="spellStart"/>
      <w:r w:rsidRPr="002A1575">
        <w:rPr>
          <w:i/>
          <w:iCs/>
        </w:rPr>
        <w:t>Sám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zobliekal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dieťa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odvíjajúc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čepiec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sťahoval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kabát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nohavice</w:t>
      </w:r>
      <w:proofErr w:type="spellEnd"/>
      <w:r w:rsidRPr="002A1575">
        <w:rPr>
          <w:i/>
          <w:iCs/>
        </w:rPr>
        <w:t xml:space="preserve"> a </w:t>
      </w:r>
      <w:proofErr w:type="spellStart"/>
      <w:r w:rsidRPr="002A1575">
        <w:rPr>
          <w:i/>
          <w:iCs/>
        </w:rPr>
        <w:t>košeľu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zručne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ako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ošerovateľka</w:t>
      </w:r>
      <w:proofErr w:type="spellEnd"/>
      <w:r w:rsidRPr="002A1575">
        <w:rPr>
          <w:i/>
          <w:iCs/>
        </w:rPr>
        <w:t xml:space="preserve">. A </w:t>
      </w:r>
      <w:proofErr w:type="spellStart"/>
      <w:r w:rsidRPr="002A1575">
        <w:rPr>
          <w:i/>
          <w:iCs/>
        </w:rPr>
        <w:t>objavilo</w:t>
      </w:r>
      <w:proofErr w:type="spellEnd"/>
      <w:r w:rsidRPr="002A1575">
        <w:rPr>
          <w:i/>
          <w:iCs/>
        </w:rPr>
        <w:t xml:space="preserve"> </w:t>
      </w:r>
      <w:proofErr w:type="spellStart"/>
      <w:proofErr w:type="gramStart"/>
      <w:r w:rsidRPr="002A1575">
        <w:rPr>
          <w:i/>
          <w:iCs/>
        </w:rPr>
        <w:t>sa</w:t>
      </w:r>
      <w:proofErr w:type="spellEnd"/>
      <w:proofErr w:type="gram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telíčko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chudé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ako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trieska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zašpinené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od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čierneho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prachu</w:t>
      </w:r>
      <w:proofErr w:type="spellEnd"/>
      <w:r w:rsidRPr="002A1575">
        <w:rPr>
          <w:i/>
          <w:iCs/>
        </w:rPr>
        <w:t xml:space="preserve"> a </w:t>
      </w:r>
      <w:proofErr w:type="spellStart"/>
      <w:r w:rsidR="00FC33A4">
        <w:rPr>
          <w:i/>
          <w:iCs/>
        </w:rPr>
        <w:t>žltej</w:t>
      </w:r>
      <w:proofErr w:type="spellEnd"/>
      <w:r w:rsidR="00FC33A4">
        <w:rPr>
          <w:i/>
          <w:iCs/>
        </w:rPr>
        <w:t xml:space="preserve"> </w:t>
      </w:r>
      <w:proofErr w:type="spellStart"/>
      <w:r w:rsidR="00FC33A4">
        <w:rPr>
          <w:i/>
          <w:iCs/>
        </w:rPr>
        <w:t>zeme</w:t>
      </w:r>
      <w:proofErr w:type="spellEnd"/>
      <w:r w:rsidR="00FC33A4">
        <w:rPr>
          <w:i/>
          <w:iCs/>
        </w:rPr>
        <w:t xml:space="preserve">, </w:t>
      </w:r>
      <w:proofErr w:type="spellStart"/>
      <w:r w:rsidR="00FC33A4">
        <w:rPr>
          <w:i/>
          <w:iCs/>
        </w:rPr>
        <w:t>pokryté</w:t>
      </w:r>
      <w:proofErr w:type="spellEnd"/>
      <w:r w:rsidR="00FC33A4">
        <w:rPr>
          <w:i/>
          <w:iCs/>
        </w:rPr>
        <w:t xml:space="preserve"> </w:t>
      </w:r>
      <w:proofErr w:type="spellStart"/>
      <w:r w:rsidR="00FC33A4">
        <w:rPr>
          <w:i/>
          <w:iCs/>
        </w:rPr>
        <w:t>krvavými</w:t>
      </w:r>
      <w:proofErr w:type="spellEnd"/>
      <w:r w:rsidR="00FC33A4">
        <w:rPr>
          <w:i/>
          <w:iCs/>
        </w:rPr>
        <w:t xml:space="preserve"> </w:t>
      </w:r>
      <w:proofErr w:type="spellStart"/>
      <w:r w:rsidR="00FC33A4">
        <w:rPr>
          <w:i/>
          <w:iCs/>
        </w:rPr>
        <w:t>škv</w:t>
      </w:r>
      <w:r w:rsidRPr="002A1575">
        <w:rPr>
          <w:i/>
          <w:iCs/>
        </w:rPr>
        <w:t>rnami</w:t>
      </w:r>
      <w:proofErr w:type="spellEnd"/>
      <w:r w:rsidRPr="002A1575">
        <w:rPr>
          <w:i/>
          <w:iCs/>
        </w:rPr>
        <w:t xml:space="preserve">. </w:t>
      </w:r>
      <w:proofErr w:type="spellStart"/>
      <w:r w:rsidRPr="002A1575">
        <w:rPr>
          <w:i/>
          <w:iCs/>
        </w:rPr>
        <w:t>Nedalo</w:t>
      </w:r>
      <w:proofErr w:type="spellEnd"/>
      <w:r w:rsidRPr="002A1575">
        <w:rPr>
          <w:i/>
          <w:iCs/>
        </w:rPr>
        <w:t xml:space="preserve"> </w:t>
      </w:r>
      <w:proofErr w:type="spellStart"/>
      <w:proofErr w:type="gramStart"/>
      <w:r w:rsidRPr="002A1575">
        <w:rPr>
          <w:i/>
          <w:iCs/>
        </w:rPr>
        <w:t>sa</w:t>
      </w:r>
      <w:proofErr w:type="spellEnd"/>
      <w:proofErr w:type="gram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nič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rozoznať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museli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umyť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aj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jeho</w:t>
      </w:r>
      <w:proofErr w:type="spellEnd"/>
      <w:r w:rsidRPr="002A1575">
        <w:rPr>
          <w:i/>
          <w:iCs/>
        </w:rPr>
        <w:t xml:space="preserve">. </w:t>
      </w:r>
      <w:proofErr w:type="spellStart"/>
      <w:r w:rsidRPr="002A1575">
        <w:rPr>
          <w:i/>
          <w:iCs/>
        </w:rPr>
        <w:t>Zdalo</w:t>
      </w:r>
      <w:proofErr w:type="spellEnd"/>
      <w:r w:rsidRPr="002A1575">
        <w:rPr>
          <w:i/>
          <w:iCs/>
        </w:rPr>
        <w:t xml:space="preserve"> </w:t>
      </w:r>
      <w:proofErr w:type="spellStart"/>
      <w:proofErr w:type="gramStart"/>
      <w:r w:rsidRPr="002A1575">
        <w:rPr>
          <w:i/>
          <w:iCs/>
        </w:rPr>
        <w:t>sa</w:t>
      </w:r>
      <w:proofErr w:type="spellEnd"/>
      <w:proofErr w:type="gram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že</w:t>
      </w:r>
      <w:proofErr w:type="spellEnd"/>
      <w:r w:rsidRPr="002A1575">
        <w:rPr>
          <w:i/>
          <w:iCs/>
        </w:rPr>
        <w:t xml:space="preserve"> pod </w:t>
      </w:r>
      <w:proofErr w:type="spellStart"/>
      <w:r w:rsidRPr="002A1575">
        <w:rPr>
          <w:i/>
          <w:iCs/>
        </w:rPr>
        <w:t>špongiou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chudne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ešte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väčšmi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mäso</w:t>
      </w:r>
      <w:proofErr w:type="spellEnd"/>
      <w:r w:rsidRPr="002A1575">
        <w:rPr>
          <w:i/>
          <w:iCs/>
        </w:rPr>
        <w:t xml:space="preserve"> mal </w:t>
      </w:r>
      <w:proofErr w:type="spellStart"/>
      <w:r w:rsidRPr="002A1575">
        <w:rPr>
          <w:i/>
          <w:iCs/>
        </w:rPr>
        <w:t>mľangravé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také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priezračné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že</w:t>
      </w:r>
      <w:proofErr w:type="spellEnd"/>
      <w:r w:rsidRPr="002A1575">
        <w:rPr>
          <w:i/>
          <w:iCs/>
        </w:rPr>
        <w:t xml:space="preserve"> mu bolo </w:t>
      </w:r>
      <w:proofErr w:type="spellStart"/>
      <w:r w:rsidRPr="002A1575">
        <w:rPr>
          <w:i/>
          <w:iCs/>
        </w:rPr>
        <w:t>vidno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kosti</w:t>
      </w:r>
      <w:proofErr w:type="spellEnd"/>
      <w:r w:rsidRPr="002A1575">
        <w:rPr>
          <w:i/>
          <w:iCs/>
        </w:rPr>
        <w:t xml:space="preserve">. </w:t>
      </w:r>
      <w:proofErr w:type="spellStart"/>
      <w:r w:rsidRPr="002A1575">
        <w:rPr>
          <w:i/>
          <w:iCs/>
        </w:rPr>
        <w:t>Tento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vrcholný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výplod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degenerácie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triedy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bedárov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toto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trpiace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nič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napoly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rozmliaždené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ťarchou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skália</w:t>
      </w:r>
      <w:proofErr w:type="spellEnd"/>
      <w:r w:rsidRPr="002A1575">
        <w:rPr>
          <w:i/>
          <w:iCs/>
        </w:rPr>
        <w:t xml:space="preserve">, </w:t>
      </w:r>
      <w:proofErr w:type="spellStart"/>
      <w:r w:rsidRPr="002A1575">
        <w:rPr>
          <w:i/>
          <w:iCs/>
        </w:rPr>
        <w:t>vzbudzovalo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nesmierny</w:t>
      </w:r>
      <w:proofErr w:type="spellEnd"/>
      <w:r w:rsidRPr="002A1575">
        <w:rPr>
          <w:i/>
          <w:iCs/>
        </w:rPr>
        <w:t xml:space="preserve"> </w:t>
      </w:r>
      <w:proofErr w:type="spellStart"/>
      <w:r w:rsidRPr="002A1575">
        <w:rPr>
          <w:i/>
          <w:iCs/>
        </w:rPr>
        <w:t>súcit</w:t>
      </w:r>
      <w:proofErr w:type="spellEnd"/>
      <w:r w:rsidRPr="002A1575">
        <w:rPr>
          <w:i/>
          <w:iCs/>
        </w:rPr>
        <w:t>…</w:t>
      </w:r>
    </w:p>
    <w:sectPr w:rsidR="00222E71" w:rsidRPr="002A1575" w:rsidSect="00E57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0542"/>
    <w:multiLevelType w:val="hybridMultilevel"/>
    <w:tmpl w:val="53B2639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5CBA"/>
    <w:rsid w:val="0006604D"/>
    <w:rsid w:val="00131623"/>
    <w:rsid w:val="001849F5"/>
    <w:rsid w:val="001E0009"/>
    <w:rsid w:val="00222E71"/>
    <w:rsid w:val="002A1575"/>
    <w:rsid w:val="004D5522"/>
    <w:rsid w:val="00573F12"/>
    <w:rsid w:val="00595CBA"/>
    <w:rsid w:val="005A2E54"/>
    <w:rsid w:val="006D750D"/>
    <w:rsid w:val="00726D0F"/>
    <w:rsid w:val="009D55E7"/>
    <w:rsid w:val="00A4790B"/>
    <w:rsid w:val="00AA49B2"/>
    <w:rsid w:val="00AE7052"/>
    <w:rsid w:val="00B97908"/>
    <w:rsid w:val="00BC7B6A"/>
    <w:rsid w:val="00D85C27"/>
    <w:rsid w:val="00E574CA"/>
    <w:rsid w:val="00F50774"/>
    <w:rsid w:val="00FC3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5CBA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uiPriority w:val="99"/>
    <w:rsid w:val="00595CBA"/>
    <w:pPr>
      <w:ind w:firstLine="720"/>
      <w:jc w:val="both"/>
    </w:pPr>
    <w:rPr>
      <w:lang w:val="sk-SK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595CBA"/>
    <w:rPr>
      <w:rFonts w:ascii="Times New Roman" w:hAnsi="Times New Roman" w:cs="Times New Roman"/>
      <w:sz w:val="24"/>
      <w:szCs w:val="24"/>
    </w:rPr>
  </w:style>
  <w:style w:type="paragraph" w:styleId="Zkladntext2">
    <w:name w:val="Body Text 2"/>
    <w:basedOn w:val="Normlny"/>
    <w:link w:val="Zkladntext2Char"/>
    <w:uiPriority w:val="99"/>
    <w:semiHidden/>
    <w:rsid w:val="00595CBA"/>
    <w:pPr>
      <w:spacing w:after="120" w:line="480" w:lineRule="auto"/>
    </w:pPr>
    <w:rPr>
      <w:lang w:val="cs-CZ" w:eastAsia="cs-CZ"/>
    </w:rPr>
  </w:style>
  <w:style w:type="character" w:customStyle="1" w:styleId="Zkladntext2Char">
    <w:name w:val="Základný text 2 Char"/>
    <w:basedOn w:val="Predvolenpsmoodseku"/>
    <w:link w:val="Zkladntext2"/>
    <w:uiPriority w:val="99"/>
    <w:semiHidden/>
    <w:locked/>
    <w:rsid w:val="00595CBA"/>
    <w:rPr>
      <w:rFonts w:ascii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39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519</Words>
  <Characters>2900</Characters>
  <Application>Microsoft Office Word</Application>
  <DocSecurity>0</DocSecurity>
  <Lines>24</Lines>
  <Paragraphs>6</Paragraphs>
  <ScaleCrop>false</ScaleCrop>
  <Company>Gymnázium Gelnica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Renatka</cp:lastModifiedBy>
  <cp:revision>15</cp:revision>
  <cp:lastPrinted>2012-03-22T13:08:00Z</cp:lastPrinted>
  <dcterms:created xsi:type="dcterms:W3CDTF">2012-03-01T18:07:00Z</dcterms:created>
  <dcterms:modified xsi:type="dcterms:W3CDTF">2013-03-05T15:18:00Z</dcterms:modified>
</cp:coreProperties>
</file>